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EF6C735"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4709AFD" w14:textId="77777777" w:rsidR="00267D6E" w:rsidRPr="00B27235" w:rsidRDefault="00267D6E" w:rsidP="00A302D7">
            <w:pPr>
              <w:pStyle w:val="Heading1"/>
            </w:pPr>
          </w:p>
        </w:tc>
      </w:tr>
      <w:tr w:rsidR="00267D6E" w:rsidRPr="00B27235" w14:paraId="4CB1C798"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C451A4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20E6127" w14:textId="2633B115" w:rsidR="00267D6E" w:rsidRPr="00267D6E" w:rsidRDefault="00C57762" w:rsidP="006C13BF">
            <w:pPr>
              <w:spacing w:before="160"/>
            </w:pPr>
            <w:r>
              <w:t xml:space="preserve">Band </w:t>
            </w:r>
            <w:r w:rsidR="00354909">
              <w:t>6</w:t>
            </w:r>
            <w:r>
              <w:t xml:space="preserve"> </w:t>
            </w:r>
            <w:r w:rsidR="00714ED6">
              <w:t>O</w:t>
            </w:r>
            <w:r w:rsidR="00354909">
              <w:t>ccupational Therapist</w:t>
            </w:r>
            <w:r w:rsidR="00B060DA">
              <w:t xml:space="preserve"> for</w:t>
            </w:r>
            <w:r w:rsidR="00714ED6">
              <w:t xml:space="preserve"> Falls Response service</w:t>
            </w:r>
          </w:p>
        </w:tc>
      </w:tr>
      <w:tr w:rsidR="00267D6E" w:rsidRPr="00B27235" w14:paraId="2839ABFC"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B42F56C"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2CE1CF5" w14:textId="4ECE1254" w:rsidR="00267D6E" w:rsidRPr="00267D6E" w:rsidRDefault="00354909" w:rsidP="006C13BF">
            <w:pPr>
              <w:spacing w:before="160"/>
            </w:pPr>
            <w:r>
              <w:t xml:space="preserve">Team Lead / </w:t>
            </w:r>
            <w:r w:rsidR="00C57762">
              <w:t>Service manager</w:t>
            </w:r>
            <w:r w:rsidR="00EA29F2">
              <w:t xml:space="preserve"> </w:t>
            </w:r>
          </w:p>
        </w:tc>
      </w:tr>
      <w:tr w:rsidR="00267D6E" w:rsidRPr="00B27235" w14:paraId="126D9B07" w14:textId="77777777" w:rsidTr="003B120C">
        <w:trPr>
          <w:trHeight w:hRule="exact" w:val="170"/>
        </w:trPr>
        <w:tc>
          <w:tcPr>
            <w:tcW w:w="10173" w:type="dxa"/>
            <w:gridSpan w:val="2"/>
            <w:tcBorders>
              <w:top w:val="nil"/>
              <w:left w:val="nil"/>
              <w:bottom w:val="nil"/>
              <w:right w:val="nil"/>
            </w:tcBorders>
            <w:shd w:val="clear" w:color="auto" w:fill="auto"/>
          </w:tcPr>
          <w:p w14:paraId="26151905" w14:textId="77777777" w:rsidR="00267D6E" w:rsidRPr="00B27235" w:rsidRDefault="00267D6E" w:rsidP="003B120C">
            <w:pPr>
              <w:pStyle w:val="Heading1"/>
              <w:rPr>
                <w:color w:val="3C3C3B" w:themeColor="text1"/>
              </w:rPr>
            </w:pPr>
          </w:p>
        </w:tc>
      </w:tr>
    </w:tbl>
    <w:p w14:paraId="11E11697" w14:textId="77777777" w:rsidR="00887483" w:rsidRDefault="00394265" w:rsidP="00A302D7">
      <w:pPr>
        <w:pStyle w:val="Heading2"/>
      </w:pPr>
      <w:r>
        <w:t>Job purpose</w:t>
      </w:r>
    </w:p>
    <w:p w14:paraId="1399A4DC" w14:textId="77777777" w:rsidR="00D76E87" w:rsidRPr="00D76E87" w:rsidRDefault="00D76E87" w:rsidP="00D76E87">
      <w:pPr>
        <w:numPr>
          <w:ilvl w:val="0"/>
          <w:numId w:val="20"/>
        </w:numPr>
        <w:rPr>
          <w:color w:val="auto"/>
          <w:szCs w:val="24"/>
        </w:rPr>
      </w:pPr>
      <w:r w:rsidRPr="00D76E87">
        <w:rPr>
          <w:color w:val="auto"/>
          <w:szCs w:val="24"/>
        </w:rPr>
        <w:t xml:space="preserve">To support the delivery of the Urgent Care &amp; Falls Response service for patients with varying acute, chronic and complex conditions within the community setting. </w:t>
      </w:r>
    </w:p>
    <w:p w14:paraId="08565A73" w14:textId="77777777" w:rsidR="00D76E87" w:rsidRPr="00D76E87" w:rsidRDefault="00D76E87" w:rsidP="00D76E87">
      <w:pPr>
        <w:numPr>
          <w:ilvl w:val="0"/>
          <w:numId w:val="20"/>
        </w:numPr>
        <w:rPr>
          <w:color w:val="auto"/>
          <w:szCs w:val="24"/>
        </w:rPr>
      </w:pPr>
      <w:r w:rsidRPr="00D76E87">
        <w:rPr>
          <w:color w:val="auto"/>
          <w:szCs w:val="24"/>
        </w:rPr>
        <w:t xml:space="preserve">To provide rapid assessment, intervention and rehabilitation to prevent unnecessary hospital admissions and support timely discharge from hospital services. </w:t>
      </w:r>
    </w:p>
    <w:p w14:paraId="73D8AF09" w14:textId="77777777" w:rsidR="00D76E87" w:rsidRPr="00D76E87" w:rsidRDefault="00D76E87" w:rsidP="00D76E87">
      <w:pPr>
        <w:numPr>
          <w:ilvl w:val="0"/>
          <w:numId w:val="20"/>
        </w:numPr>
        <w:rPr>
          <w:color w:val="auto"/>
          <w:szCs w:val="24"/>
        </w:rPr>
      </w:pPr>
      <w:r w:rsidRPr="00D76E87">
        <w:rPr>
          <w:color w:val="auto"/>
          <w:szCs w:val="24"/>
        </w:rPr>
        <w:t xml:space="preserve">To support the Single Point of Access (SPOA) function through triage, clinical prioritisation and coordination of referrals into the service. </w:t>
      </w:r>
    </w:p>
    <w:p w14:paraId="5ABFF47D" w14:textId="77777777" w:rsidR="00D76E87" w:rsidRPr="00D76E87" w:rsidRDefault="00D76E87" w:rsidP="00D76E87">
      <w:pPr>
        <w:numPr>
          <w:ilvl w:val="0"/>
          <w:numId w:val="20"/>
        </w:numPr>
        <w:rPr>
          <w:color w:val="auto"/>
          <w:szCs w:val="24"/>
        </w:rPr>
      </w:pPr>
      <w:r w:rsidRPr="00D76E87">
        <w:rPr>
          <w:color w:val="auto"/>
          <w:szCs w:val="24"/>
        </w:rPr>
        <w:t xml:space="preserve">To work autonomously and as part of an integrated multi-disciplinary team across community, intermediate care and urgent response pathways. </w:t>
      </w:r>
    </w:p>
    <w:p w14:paraId="111341F2" w14:textId="77777777" w:rsidR="00D76E87" w:rsidRPr="00D76E87" w:rsidRDefault="00D76E87" w:rsidP="00D76E87">
      <w:pPr>
        <w:numPr>
          <w:ilvl w:val="0"/>
          <w:numId w:val="20"/>
        </w:numPr>
        <w:rPr>
          <w:color w:val="auto"/>
          <w:szCs w:val="24"/>
        </w:rPr>
      </w:pPr>
      <w:r w:rsidRPr="00D76E87">
        <w:rPr>
          <w:color w:val="auto"/>
          <w:szCs w:val="24"/>
        </w:rPr>
        <w:t xml:space="preserve">To undertake advanced assessment, diagnosis and treatment of patients with a range of physical and psychosocial conditions and develop and implement appropriate intervention plans. </w:t>
      </w:r>
    </w:p>
    <w:p w14:paraId="2AD58EEC" w14:textId="77777777" w:rsidR="00D76E87" w:rsidRPr="00D76E87" w:rsidRDefault="00D76E87" w:rsidP="00D76E87">
      <w:pPr>
        <w:numPr>
          <w:ilvl w:val="0"/>
          <w:numId w:val="20"/>
        </w:numPr>
        <w:rPr>
          <w:color w:val="auto"/>
          <w:szCs w:val="24"/>
        </w:rPr>
      </w:pPr>
      <w:r w:rsidRPr="00D76E87">
        <w:rPr>
          <w:color w:val="auto"/>
          <w:szCs w:val="24"/>
        </w:rPr>
        <w:t xml:space="preserve">To proactively support the development of the Urgent Care &amp; Falls Response service. </w:t>
      </w:r>
    </w:p>
    <w:p w14:paraId="5DD8BB70" w14:textId="77777777" w:rsidR="00D76E87" w:rsidRPr="00D76E87" w:rsidRDefault="00D76E87" w:rsidP="00D76E87">
      <w:pPr>
        <w:numPr>
          <w:ilvl w:val="0"/>
          <w:numId w:val="20"/>
        </w:numPr>
        <w:rPr>
          <w:color w:val="auto"/>
          <w:szCs w:val="24"/>
        </w:rPr>
      </w:pPr>
      <w:r w:rsidRPr="00D76E87">
        <w:rPr>
          <w:color w:val="auto"/>
          <w:szCs w:val="24"/>
        </w:rPr>
        <w:t xml:space="preserve">To contribute to the development of junior therapists and rehabilitation assistants within the wider community team. </w:t>
      </w:r>
    </w:p>
    <w:p w14:paraId="5E9BB15F" w14:textId="77777777" w:rsidR="00D76E87" w:rsidRPr="00D76E87" w:rsidRDefault="00D76E87" w:rsidP="00D76E87">
      <w:pPr>
        <w:numPr>
          <w:ilvl w:val="0"/>
          <w:numId w:val="20"/>
        </w:numPr>
        <w:rPr>
          <w:color w:val="auto"/>
          <w:szCs w:val="24"/>
        </w:rPr>
      </w:pPr>
      <w:r w:rsidRPr="00D76E87">
        <w:rPr>
          <w:color w:val="auto"/>
          <w:szCs w:val="24"/>
        </w:rPr>
        <w:t xml:space="preserve">To liaise and offer specialist advice as appropriate to a wide range of professionals. </w:t>
      </w:r>
    </w:p>
    <w:p w14:paraId="15F062C1" w14:textId="77777777" w:rsidR="00D76E87" w:rsidRPr="00D76E87" w:rsidRDefault="00D76E87" w:rsidP="00D76E87">
      <w:pPr>
        <w:numPr>
          <w:ilvl w:val="0"/>
          <w:numId w:val="20"/>
        </w:numPr>
        <w:rPr>
          <w:color w:val="auto"/>
          <w:szCs w:val="24"/>
        </w:rPr>
      </w:pPr>
      <w:r w:rsidRPr="00D76E87">
        <w:rPr>
          <w:color w:val="auto"/>
          <w:szCs w:val="24"/>
        </w:rPr>
        <w:t xml:space="preserve">To be responsible for the daily organisation of sessions and caseload. </w:t>
      </w:r>
    </w:p>
    <w:p w14:paraId="42094667" w14:textId="77777777" w:rsidR="00D76E87" w:rsidRPr="00D76E87" w:rsidRDefault="00D76E87" w:rsidP="00D76E87">
      <w:pPr>
        <w:numPr>
          <w:ilvl w:val="0"/>
          <w:numId w:val="20"/>
        </w:numPr>
        <w:rPr>
          <w:color w:val="auto"/>
          <w:szCs w:val="24"/>
        </w:rPr>
      </w:pPr>
      <w:r w:rsidRPr="00D76E87">
        <w:rPr>
          <w:color w:val="auto"/>
          <w:szCs w:val="24"/>
        </w:rPr>
        <w:t xml:space="preserve">To provide advice, support and education for patients and their families/carers. </w:t>
      </w:r>
    </w:p>
    <w:p w14:paraId="78DEB169" w14:textId="77777777" w:rsidR="00D76E87" w:rsidRPr="00D76E87" w:rsidRDefault="00D76E87" w:rsidP="00D76E87">
      <w:pPr>
        <w:numPr>
          <w:ilvl w:val="0"/>
          <w:numId w:val="20"/>
        </w:numPr>
        <w:rPr>
          <w:color w:val="auto"/>
          <w:szCs w:val="24"/>
        </w:rPr>
      </w:pPr>
      <w:r w:rsidRPr="00D76E87">
        <w:rPr>
          <w:color w:val="auto"/>
          <w:szCs w:val="24"/>
        </w:rPr>
        <w:t xml:space="preserve">To support innovation and service development projects. </w:t>
      </w:r>
    </w:p>
    <w:p w14:paraId="1248FABD" w14:textId="77777777" w:rsidR="00D76E87" w:rsidRPr="00D76E87" w:rsidRDefault="00D76E87" w:rsidP="00D76E87">
      <w:pPr>
        <w:numPr>
          <w:ilvl w:val="0"/>
          <w:numId w:val="20"/>
        </w:numPr>
        <w:rPr>
          <w:color w:val="auto"/>
          <w:szCs w:val="24"/>
        </w:rPr>
      </w:pPr>
      <w:r w:rsidRPr="00D76E87">
        <w:rPr>
          <w:color w:val="auto"/>
          <w:szCs w:val="24"/>
        </w:rPr>
        <w:t xml:space="preserve">To deliver training to other professionals including community hospital and multidisciplinary teams. </w:t>
      </w:r>
    </w:p>
    <w:p w14:paraId="14C7E63A" w14:textId="77777777" w:rsidR="00D76E87" w:rsidRPr="00D76E87" w:rsidRDefault="00D76E87" w:rsidP="00D76E87">
      <w:pPr>
        <w:numPr>
          <w:ilvl w:val="0"/>
          <w:numId w:val="20"/>
        </w:numPr>
        <w:rPr>
          <w:color w:val="auto"/>
          <w:szCs w:val="24"/>
        </w:rPr>
      </w:pPr>
      <w:r w:rsidRPr="00D76E87">
        <w:rPr>
          <w:color w:val="auto"/>
          <w:szCs w:val="24"/>
        </w:rPr>
        <w:t>To maintain up-to-date knowledge and skills through CPD and internal/external training opportunities.</w:t>
      </w:r>
    </w:p>
    <w:p w14:paraId="032C576E" w14:textId="173B69F0" w:rsidR="00394265" w:rsidRDefault="00394265" w:rsidP="00394265">
      <w:pPr>
        <w:rPr>
          <w:shd w:val="clear" w:color="auto" w:fill="FFFFFF"/>
          <w:lang w:eastAsia="en-GB"/>
        </w:rPr>
      </w:pPr>
    </w:p>
    <w:p w14:paraId="5722CFC1" w14:textId="77777777" w:rsidR="00724F54" w:rsidRDefault="00724F54" w:rsidP="00A302D7">
      <w:pPr>
        <w:pStyle w:val="Subheader"/>
      </w:pPr>
      <w:r>
        <w:t>Base</w:t>
      </w:r>
    </w:p>
    <w:p w14:paraId="6D89132D" w14:textId="7D82B237" w:rsidR="00394265" w:rsidRDefault="00D76E87" w:rsidP="00394265">
      <w:pPr>
        <w:rPr>
          <w:rFonts w:ascii="Times New Roman" w:hAnsi="Times New Roman"/>
          <w:szCs w:val="24"/>
          <w:lang w:eastAsia="en-GB"/>
        </w:rPr>
      </w:pPr>
      <w:r>
        <w:rPr>
          <w:shd w:val="clear" w:color="auto" w:fill="FFFFFF"/>
          <w:lang w:eastAsia="en-GB"/>
        </w:rPr>
        <w:t>Livingstone Community Hospital</w:t>
      </w:r>
    </w:p>
    <w:p w14:paraId="0EDF61C9" w14:textId="77777777" w:rsidR="00A302D7" w:rsidRDefault="00A302D7" w:rsidP="00A302D7">
      <w:pPr>
        <w:pStyle w:val="Bulletpoints"/>
        <w:numPr>
          <w:ilvl w:val="0"/>
          <w:numId w:val="0"/>
        </w:numPr>
        <w:rPr>
          <w:lang w:eastAsia="en-GB"/>
        </w:rPr>
      </w:pPr>
    </w:p>
    <w:p w14:paraId="2AB702E9" w14:textId="77777777" w:rsidR="005A297A" w:rsidRDefault="00E7347B" w:rsidP="005A297A">
      <w:pPr>
        <w:pStyle w:val="Heading2"/>
      </w:pPr>
      <w:r>
        <w:lastRenderedPageBreak/>
        <w:t>Key responsibilities</w:t>
      </w:r>
    </w:p>
    <w:p w14:paraId="7A2AB888" w14:textId="77777777" w:rsidR="002627D9" w:rsidRPr="002627D9" w:rsidRDefault="002627D9" w:rsidP="002627D9">
      <w:pPr>
        <w:pStyle w:val="BodyText"/>
        <w:jc w:val="left"/>
        <w:rPr>
          <w:rFonts w:ascii="Avenir Book" w:hAnsi="Avenir Book"/>
          <w:i w:val="0"/>
          <w:iCs w:val="0"/>
          <w:sz w:val="22"/>
          <w:szCs w:val="22"/>
          <w:lang w:eastAsia="en-GB"/>
        </w:rPr>
      </w:pPr>
      <w:r w:rsidRPr="002627D9">
        <w:rPr>
          <w:rFonts w:ascii="Avenir Book" w:hAnsi="Avenir Book"/>
          <w:i w:val="0"/>
          <w:iCs w:val="0"/>
          <w:sz w:val="22"/>
          <w:szCs w:val="22"/>
          <w:lang w:eastAsia="en-GB"/>
        </w:rPr>
        <w:t xml:space="preserve">This list is intended to summarise the key responsibilities and is not intended to cover every task that may be required of the role: - </w:t>
      </w:r>
    </w:p>
    <w:p w14:paraId="53F62514" w14:textId="77777777" w:rsidR="002627D9" w:rsidRPr="002627D9" w:rsidRDefault="002627D9" w:rsidP="002627D9">
      <w:pPr>
        <w:rPr>
          <w:b/>
          <w:sz w:val="22"/>
        </w:rPr>
      </w:pPr>
    </w:p>
    <w:p w14:paraId="24F94ADB" w14:textId="77777777" w:rsidR="002627D9" w:rsidRPr="002627D9" w:rsidRDefault="002627D9" w:rsidP="002627D9">
      <w:pPr>
        <w:pStyle w:val="BodyText"/>
        <w:tabs>
          <w:tab w:val="left" w:pos="-24"/>
        </w:tabs>
        <w:jc w:val="left"/>
        <w:rPr>
          <w:rFonts w:ascii="Avenir Book" w:hAnsi="Avenir Book"/>
          <w:b/>
          <w:i w:val="0"/>
          <w:sz w:val="22"/>
          <w:szCs w:val="22"/>
          <w:u w:val="single"/>
        </w:rPr>
      </w:pPr>
      <w:r w:rsidRPr="002627D9">
        <w:rPr>
          <w:rFonts w:ascii="Avenir Book" w:hAnsi="Avenir Book"/>
          <w:b/>
          <w:i w:val="0"/>
          <w:sz w:val="22"/>
          <w:szCs w:val="22"/>
          <w:u w:val="single"/>
        </w:rPr>
        <w:t xml:space="preserve">Communication / Relationship Skills </w:t>
      </w:r>
    </w:p>
    <w:p w14:paraId="0AB97E31" w14:textId="77777777" w:rsidR="002627D9" w:rsidRPr="002627D9" w:rsidRDefault="002627D9" w:rsidP="002627D9">
      <w:pPr>
        <w:pStyle w:val="BodyText"/>
        <w:tabs>
          <w:tab w:val="left" w:pos="-24"/>
        </w:tabs>
        <w:jc w:val="left"/>
        <w:rPr>
          <w:rFonts w:ascii="Avenir Book" w:hAnsi="Avenir Book"/>
          <w:i w:val="0"/>
          <w:sz w:val="22"/>
          <w:szCs w:val="22"/>
        </w:rPr>
      </w:pPr>
    </w:p>
    <w:p w14:paraId="4A2B52C8" w14:textId="77777777" w:rsidR="00D76E87" w:rsidRDefault="00D76E87" w:rsidP="00D76E87">
      <w:pPr>
        <w:pStyle w:val="BodyText"/>
        <w:numPr>
          <w:ilvl w:val="0"/>
          <w:numId w:val="21"/>
        </w:numPr>
        <w:rPr>
          <w:bCs/>
          <w:sz w:val="22"/>
        </w:rPr>
      </w:pPr>
      <w:r w:rsidRPr="00D76E87">
        <w:rPr>
          <w:bCs/>
          <w:sz w:val="22"/>
        </w:rPr>
        <w:t xml:space="preserve">Communicate highly complex and sensitive information to patients, carers, families and members of the multidisciplinary team from assessment to discharge. </w:t>
      </w:r>
    </w:p>
    <w:p w14:paraId="5B38EB20" w14:textId="77777777" w:rsidR="00D76E87" w:rsidRDefault="00D76E87" w:rsidP="00D76E87">
      <w:pPr>
        <w:pStyle w:val="BodyText"/>
        <w:numPr>
          <w:ilvl w:val="0"/>
          <w:numId w:val="21"/>
        </w:numPr>
        <w:rPr>
          <w:bCs/>
          <w:sz w:val="22"/>
        </w:rPr>
      </w:pPr>
      <w:r w:rsidRPr="00D76E87">
        <w:rPr>
          <w:bCs/>
          <w:sz w:val="22"/>
        </w:rPr>
        <w:t xml:space="preserve">Use highly developed communication skills to convey complex information in an accessible and understandable manner. </w:t>
      </w:r>
    </w:p>
    <w:p w14:paraId="028F4611" w14:textId="77777777" w:rsidR="00D76E87" w:rsidRDefault="00D76E87" w:rsidP="00D76E87">
      <w:pPr>
        <w:pStyle w:val="BodyText"/>
        <w:numPr>
          <w:ilvl w:val="0"/>
          <w:numId w:val="21"/>
        </w:numPr>
        <w:rPr>
          <w:bCs/>
          <w:sz w:val="22"/>
        </w:rPr>
      </w:pPr>
      <w:r w:rsidRPr="00D76E87">
        <w:rPr>
          <w:bCs/>
          <w:sz w:val="22"/>
        </w:rPr>
        <w:t xml:space="preserve">Work closely with patients and carers in goal setting and shared decision making. </w:t>
      </w:r>
    </w:p>
    <w:p w14:paraId="1B1A54C0" w14:textId="5538E3FD" w:rsidR="00D76E87" w:rsidRPr="00D76E87" w:rsidRDefault="00D76E87" w:rsidP="00D76E87">
      <w:pPr>
        <w:pStyle w:val="BodyText"/>
        <w:numPr>
          <w:ilvl w:val="0"/>
          <w:numId w:val="21"/>
        </w:numPr>
        <w:rPr>
          <w:bCs/>
          <w:sz w:val="22"/>
        </w:rPr>
      </w:pPr>
      <w:r w:rsidRPr="00D76E87">
        <w:rPr>
          <w:bCs/>
          <w:sz w:val="22"/>
        </w:rPr>
        <w:t xml:space="preserve">Demonstrate effective negotiation and influencing skills with colleagues, professionals, patients and carers. </w:t>
      </w:r>
    </w:p>
    <w:p w14:paraId="5C32120E" w14:textId="0E94BD4F" w:rsidR="00D76E87" w:rsidRPr="00D76E87" w:rsidRDefault="00D76E87" w:rsidP="00D76E87">
      <w:pPr>
        <w:pStyle w:val="BodyText"/>
        <w:numPr>
          <w:ilvl w:val="0"/>
          <w:numId w:val="21"/>
        </w:numPr>
        <w:rPr>
          <w:bCs/>
          <w:sz w:val="22"/>
        </w:rPr>
      </w:pPr>
      <w:r w:rsidRPr="00D76E87">
        <w:rPr>
          <w:bCs/>
          <w:sz w:val="22"/>
        </w:rPr>
        <w:t xml:space="preserve">Use empathy, tact, sensitivity and discretion when discussing complex health and rehabilitation needs. </w:t>
      </w:r>
    </w:p>
    <w:p w14:paraId="07EB87CB" w14:textId="7B2F4289" w:rsidR="00D76E87" w:rsidRPr="00D76E87" w:rsidRDefault="00D76E87" w:rsidP="00D76E87">
      <w:pPr>
        <w:pStyle w:val="BodyText"/>
        <w:numPr>
          <w:ilvl w:val="0"/>
          <w:numId w:val="21"/>
        </w:numPr>
        <w:rPr>
          <w:bCs/>
          <w:sz w:val="22"/>
        </w:rPr>
      </w:pPr>
      <w:r w:rsidRPr="00D76E87">
        <w:rPr>
          <w:bCs/>
          <w:sz w:val="22"/>
        </w:rPr>
        <w:t xml:space="preserve">Act as an advocate for patients who may have difficulty communicating or engaging with services. </w:t>
      </w:r>
    </w:p>
    <w:p w14:paraId="71C52F04" w14:textId="5F187382" w:rsidR="00D76E87" w:rsidRPr="00D76E87" w:rsidRDefault="00D76E87" w:rsidP="00D76E87">
      <w:pPr>
        <w:pStyle w:val="BodyText"/>
        <w:numPr>
          <w:ilvl w:val="0"/>
          <w:numId w:val="21"/>
        </w:numPr>
        <w:rPr>
          <w:bCs/>
          <w:sz w:val="22"/>
        </w:rPr>
      </w:pPr>
      <w:r w:rsidRPr="00D76E87">
        <w:rPr>
          <w:bCs/>
          <w:sz w:val="22"/>
        </w:rPr>
        <w:t xml:space="preserve">Deal with complaints sensitively and appropriately, avoiding escalation where possible. </w:t>
      </w:r>
    </w:p>
    <w:p w14:paraId="34A9961A" w14:textId="4814383D" w:rsidR="00D76E87" w:rsidRPr="00D76E87" w:rsidRDefault="00D76E87" w:rsidP="00D76E87">
      <w:pPr>
        <w:pStyle w:val="BodyText"/>
        <w:numPr>
          <w:ilvl w:val="0"/>
          <w:numId w:val="21"/>
        </w:numPr>
        <w:rPr>
          <w:bCs/>
          <w:sz w:val="22"/>
        </w:rPr>
      </w:pPr>
      <w:r w:rsidRPr="00D76E87">
        <w:rPr>
          <w:bCs/>
          <w:sz w:val="22"/>
        </w:rPr>
        <w:t xml:space="preserve">Maintain accurate and contemporaneous clinical records in line with organisational and professional standards. </w:t>
      </w:r>
    </w:p>
    <w:p w14:paraId="68F041C7" w14:textId="4ABE5939" w:rsidR="00D76E87" w:rsidRPr="00D76E87" w:rsidRDefault="00D76E87" w:rsidP="00D76E87">
      <w:pPr>
        <w:pStyle w:val="BodyText"/>
        <w:numPr>
          <w:ilvl w:val="0"/>
          <w:numId w:val="21"/>
        </w:numPr>
        <w:rPr>
          <w:bCs/>
          <w:sz w:val="22"/>
        </w:rPr>
      </w:pPr>
      <w:r w:rsidRPr="00D76E87">
        <w:rPr>
          <w:bCs/>
          <w:sz w:val="22"/>
        </w:rPr>
        <w:t xml:space="preserve">Participate in formal and informal teaching/training sessions for colleagues, carers and partner agencies. </w:t>
      </w:r>
    </w:p>
    <w:p w14:paraId="0BEBC5B8" w14:textId="0371AA1D" w:rsidR="002627D9" w:rsidRPr="00D76E87" w:rsidRDefault="00D76E87" w:rsidP="00D76E87">
      <w:pPr>
        <w:pStyle w:val="BodyText"/>
        <w:numPr>
          <w:ilvl w:val="0"/>
          <w:numId w:val="21"/>
        </w:numPr>
        <w:jc w:val="left"/>
        <w:rPr>
          <w:b/>
          <w:iCs w:val="0"/>
          <w:sz w:val="22"/>
          <w:szCs w:val="22"/>
        </w:rPr>
      </w:pPr>
      <w:r w:rsidRPr="00D76E87">
        <w:rPr>
          <w:bCs/>
          <w:iCs w:val="0"/>
          <w:sz w:val="22"/>
          <w:szCs w:val="22"/>
        </w:rPr>
        <w:t>Promote effective multidisciplinary and interagency working relationships.</w:t>
      </w:r>
    </w:p>
    <w:p w14:paraId="6F0CEA93" w14:textId="77777777" w:rsidR="002627D9" w:rsidRPr="002627D9" w:rsidRDefault="002627D9" w:rsidP="002627D9">
      <w:pPr>
        <w:pStyle w:val="BodyText"/>
        <w:jc w:val="left"/>
        <w:rPr>
          <w:rFonts w:ascii="Avenir Book" w:hAnsi="Avenir Book"/>
          <w:b/>
          <w:i w:val="0"/>
          <w:sz w:val="22"/>
          <w:szCs w:val="22"/>
          <w:u w:val="single"/>
        </w:rPr>
      </w:pPr>
      <w:r w:rsidRPr="002627D9">
        <w:rPr>
          <w:rFonts w:ascii="Avenir Book" w:hAnsi="Avenir Book"/>
          <w:b/>
          <w:i w:val="0"/>
          <w:sz w:val="22"/>
          <w:szCs w:val="22"/>
          <w:u w:val="single"/>
        </w:rPr>
        <w:t>Analytical / Judgmental Skills</w:t>
      </w:r>
    </w:p>
    <w:p w14:paraId="5D8FF539" w14:textId="77777777" w:rsidR="002627D9" w:rsidRPr="002627D9" w:rsidRDefault="002627D9" w:rsidP="002627D9">
      <w:pPr>
        <w:pStyle w:val="BodyText"/>
        <w:jc w:val="left"/>
        <w:rPr>
          <w:rFonts w:ascii="Avenir Book" w:hAnsi="Avenir Book"/>
          <w:sz w:val="22"/>
          <w:szCs w:val="22"/>
        </w:rPr>
      </w:pPr>
    </w:p>
    <w:p w14:paraId="0B4B007E" w14:textId="3BA896BA" w:rsidR="00D76E87" w:rsidRPr="00D76E87" w:rsidRDefault="00D76E87" w:rsidP="00D76E87">
      <w:pPr>
        <w:pStyle w:val="BodyText"/>
        <w:numPr>
          <w:ilvl w:val="0"/>
          <w:numId w:val="22"/>
        </w:numPr>
        <w:rPr>
          <w:bCs/>
          <w:sz w:val="22"/>
        </w:rPr>
      </w:pPr>
      <w:r w:rsidRPr="00D76E87">
        <w:rPr>
          <w:bCs/>
          <w:sz w:val="22"/>
        </w:rPr>
        <w:t xml:space="preserve">Use specialist knowledge and clinical experience to make sound clinical decisions regarding patient management and treatment planning. </w:t>
      </w:r>
    </w:p>
    <w:p w14:paraId="575E9F97" w14:textId="4DAB39CE" w:rsidR="00D76E87" w:rsidRPr="00D76E87" w:rsidRDefault="00D76E87" w:rsidP="00D76E87">
      <w:pPr>
        <w:pStyle w:val="BodyText"/>
        <w:numPr>
          <w:ilvl w:val="0"/>
          <w:numId w:val="22"/>
        </w:numPr>
        <w:rPr>
          <w:bCs/>
          <w:sz w:val="22"/>
        </w:rPr>
      </w:pPr>
      <w:r w:rsidRPr="00D76E87">
        <w:rPr>
          <w:bCs/>
          <w:sz w:val="22"/>
        </w:rPr>
        <w:t xml:space="preserve">Undertake holistic assessment and formulate evidence-based care and rehabilitation plans. </w:t>
      </w:r>
    </w:p>
    <w:p w14:paraId="641D3813" w14:textId="3CD584AE" w:rsidR="00D76E87" w:rsidRPr="00D76E87" w:rsidRDefault="00D76E87" w:rsidP="00D76E87">
      <w:pPr>
        <w:pStyle w:val="BodyText"/>
        <w:numPr>
          <w:ilvl w:val="0"/>
          <w:numId w:val="22"/>
        </w:numPr>
        <w:rPr>
          <w:bCs/>
          <w:sz w:val="22"/>
        </w:rPr>
      </w:pPr>
      <w:r w:rsidRPr="00D76E87">
        <w:rPr>
          <w:bCs/>
          <w:sz w:val="22"/>
        </w:rPr>
        <w:t xml:space="preserve">Contribute to SPOA triage processes including referral screening, prioritisation and allocation where appropriate. </w:t>
      </w:r>
    </w:p>
    <w:p w14:paraId="612BA1C1" w14:textId="664FCFD0" w:rsidR="002627D9" w:rsidRPr="002627D9" w:rsidRDefault="00D76E87" w:rsidP="00D76E87">
      <w:pPr>
        <w:pStyle w:val="BodyText"/>
        <w:numPr>
          <w:ilvl w:val="0"/>
          <w:numId w:val="22"/>
        </w:numPr>
        <w:jc w:val="left"/>
        <w:rPr>
          <w:rFonts w:ascii="Avenir Book" w:hAnsi="Avenir Book"/>
          <w:b/>
          <w:bCs/>
          <w:sz w:val="22"/>
          <w:szCs w:val="22"/>
        </w:rPr>
      </w:pPr>
      <w:r w:rsidRPr="00D76E87">
        <w:rPr>
          <w:bCs/>
          <w:sz w:val="22"/>
          <w:szCs w:val="22"/>
        </w:rPr>
        <w:t>Reflect on own practice and identify ongoing development needs</w:t>
      </w:r>
      <w:r w:rsidRPr="00D76E87">
        <w:rPr>
          <w:rFonts w:ascii="Avenir Book" w:hAnsi="Avenir Book"/>
          <w:bCs/>
          <w:i w:val="0"/>
          <w:sz w:val="22"/>
          <w:szCs w:val="22"/>
        </w:rPr>
        <w:t>.</w:t>
      </w:r>
      <w:r w:rsidR="002627D9" w:rsidRPr="002627D9">
        <w:rPr>
          <w:rFonts w:ascii="Avenir Book" w:hAnsi="Avenir Book"/>
          <w:b/>
          <w:bCs/>
          <w:sz w:val="22"/>
          <w:szCs w:val="22"/>
        </w:rPr>
        <w:tab/>
      </w:r>
    </w:p>
    <w:p w14:paraId="61E95FCC" w14:textId="77777777" w:rsidR="002627D9" w:rsidRPr="002627D9" w:rsidRDefault="002627D9" w:rsidP="002627D9">
      <w:pPr>
        <w:rPr>
          <w:b/>
          <w:sz w:val="22"/>
          <w:u w:val="single"/>
        </w:rPr>
      </w:pPr>
      <w:r w:rsidRPr="002627D9">
        <w:rPr>
          <w:b/>
          <w:sz w:val="22"/>
          <w:u w:val="single"/>
        </w:rPr>
        <w:t>Responsibilities for human resources including personal and people development</w:t>
      </w:r>
    </w:p>
    <w:p w14:paraId="1E13045C" w14:textId="7CE32972" w:rsidR="00D76E87" w:rsidRPr="00D76E87" w:rsidRDefault="00D76E87" w:rsidP="00D76E87">
      <w:pPr>
        <w:pStyle w:val="ListParagraph"/>
        <w:numPr>
          <w:ilvl w:val="0"/>
          <w:numId w:val="23"/>
        </w:numPr>
        <w:spacing w:after="0" w:line="240" w:lineRule="auto"/>
        <w:rPr>
          <w:rFonts w:ascii="Arial" w:hAnsi="Arial" w:cs="Arial"/>
          <w:bCs/>
          <w:i/>
          <w:iCs/>
        </w:rPr>
      </w:pPr>
      <w:r w:rsidRPr="00D76E87">
        <w:rPr>
          <w:rFonts w:ascii="Arial" w:hAnsi="Arial" w:cs="Arial"/>
          <w:bCs/>
          <w:i/>
          <w:iCs/>
        </w:rPr>
        <w:t xml:space="preserve">Support the development of colleagues through supervision, mentoring and peer support. </w:t>
      </w:r>
    </w:p>
    <w:p w14:paraId="5A9B12B0" w14:textId="207BDDD5" w:rsidR="00D76E87" w:rsidRPr="00D76E87" w:rsidRDefault="00D76E87" w:rsidP="00D76E87">
      <w:pPr>
        <w:pStyle w:val="ListParagraph"/>
        <w:numPr>
          <w:ilvl w:val="0"/>
          <w:numId w:val="23"/>
        </w:numPr>
        <w:spacing w:after="0" w:line="240" w:lineRule="auto"/>
        <w:rPr>
          <w:rFonts w:ascii="Arial" w:hAnsi="Arial" w:cs="Arial"/>
          <w:bCs/>
          <w:i/>
          <w:iCs/>
        </w:rPr>
      </w:pPr>
      <w:r w:rsidRPr="00D76E87">
        <w:rPr>
          <w:rFonts w:ascii="Arial" w:hAnsi="Arial" w:cs="Arial"/>
          <w:bCs/>
          <w:i/>
          <w:iCs/>
        </w:rPr>
        <w:t xml:space="preserve">Promote understanding of the Occupational Therapy role to students, visitors and partner agencies. </w:t>
      </w:r>
    </w:p>
    <w:p w14:paraId="31CD20E7" w14:textId="3B61AAD8" w:rsidR="00AD4879" w:rsidRPr="00D76E87" w:rsidRDefault="00D76E87" w:rsidP="00D76E87">
      <w:pPr>
        <w:pStyle w:val="ListParagraph"/>
        <w:numPr>
          <w:ilvl w:val="0"/>
          <w:numId w:val="23"/>
        </w:numPr>
        <w:spacing w:after="0" w:line="240" w:lineRule="auto"/>
        <w:rPr>
          <w:rFonts w:ascii="Arial" w:hAnsi="Arial" w:cs="Arial"/>
          <w:i/>
          <w:iCs/>
        </w:rPr>
      </w:pPr>
      <w:r w:rsidRPr="00D76E87">
        <w:rPr>
          <w:rFonts w:ascii="Arial" w:hAnsi="Arial" w:cs="Arial"/>
          <w:bCs/>
          <w:i/>
          <w:iCs/>
        </w:rPr>
        <w:t>Continue to develop own professional knowledge and skills through appraisal, supervision and CPD activities.</w:t>
      </w:r>
    </w:p>
    <w:p w14:paraId="7B4F7088" w14:textId="77777777" w:rsidR="00AD4879" w:rsidRPr="00DC50D5" w:rsidRDefault="00AD4879" w:rsidP="00AD4879">
      <w:pPr>
        <w:pStyle w:val="Heading3"/>
        <w:rPr>
          <w:rFonts w:ascii="Avenir Book" w:hAnsi="Avenir Book"/>
          <w:color w:val="auto"/>
          <w:sz w:val="22"/>
          <w:szCs w:val="22"/>
          <w:u w:val="single"/>
        </w:rPr>
      </w:pPr>
      <w:r w:rsidRPr="00DC50D5">
        <w:rPr>
          <w:rFonts w:ascii="Avenir Book" w:hAnsi="Avenir Book"/>
          <w:color w:val="auto"/>
          <w:sz w:val="22"/>
          <w:szCs w:val="22"/>
          <w:u w:val="single"/>
        </w:rPr>
        <w:t>Management &amp; Leadership</w:t>
      </w:r>
    </w:p>
    <w:p w14:paraId="319D16B4" w14:textId="77777777" w:rsidR="00AD4879" w:rsidRPr="00AD4879" w:rsidRDefault="00AD4879" w:rsidP="00AD4879">
      <w:pPr>
        <w:rPr>
          <w:color w:val="auto"/>
          <w:sz w:val="22"/>
        </w:rPr>
      </w:pPr>
    </w:p>
    <w:p w14:paraId="36059EC0" w14:textId="018EFC49" w:rsidR="00D76E87" w:rsidRPr="00D76E87" w:rsidRDefault="00D76E87" w:rsidP="00D76E87">
      <w:pPr>
        <w:pStyle w:val="ListParagraph"/>
        <w:numPr>
          <w:ilvl w:val="0"/>
          <w:numId w:val="24"/>
        </w:numPr>
        <w:rPr>
          <w:rFonts w:ascii="Arial" w:hAnsi="Arial" w:cs="Arial"/>
          <w:i/>
          <w:iCs/>
        </w:rPr>
      </w:pPr>
      <w:r w:rsidRPr="00D76E87">
        <w:rPr>
          <w:rFonts w:ascii="Arial" w:hAnsi="Arial" w:cs="Arial"/>
          <w:i/>
          <w:iCs/>
        </w:rPr>
        <w:t xml:space="preserve">Ensure the provision of a high quality, efficient and effective therapy service within the Urgent Care &amp; Falls Response pathway. </w:t>
      </w:r>
    </w:p>
    <w:p w14:paraId="10A802AC" w14:textId="242F8F92" w:rsidR="00D76E87" w:rsidRPr="00D76E87" w:rsidRDefault="00D76E87" w:rsidP="00D76E87">
      <w:pPr>
        <w:pStyle w:val="ListParagraph"/>
        <w:numPr>
          <w:ilvl w:val="0"/>
          <w:numId w:val="24"/>
        </w:numPr>
        <w:rPr>
          <w:rFonts w:ascii="Arial" w:hAnsi="Arial" w:cs="Arial"/>
          <w:i/>
          <w:iCs/>
        </w:rPr>
      </w:pPr>
      <w:r w:rsidRPr="00D76E87">
        <w:rPr>
          <w:rFonts w:ascii="Arial" w:hAnsi="Arial" w:cs="Arial"/>
          <w:i/>
          <w:iCs/>
        </w:rPr>
        <w:t xml:space="preserve">Adhere to quality standards and contribute to clinical audit and service monitoring. </w:t>
      </w:r>
    </w:p>
    <w:p w14:paraId="187B2893" w14:textId="535138A0" w:rsidR="00D76E87" w:rsidRPr="00D76E87" w:rsidRDefault="00D76E87" w:rsidP="00D76E87">
      <w:pPr>
        <w:pStyle w:val="ListParagraph"/>
        <w:numPr>
          <w:ilvl w:val="0"/>
          <w:numId w:val="24"/>
        </w:numPr>
        <w:rPr>
          <w:rFonts w:ascii="Arial" w:hAnsi="Arial" w:cs="Arial"/>
          <w:i/>
          <w:iCs/>
        </w:rPr>
      </w:pPr>
      <w:r w:rsidRPr="00D76E87">
        <w:rPr>
          <w:rFonts w:ascii="Arial" w:hAnsi="Arial" w:cs="Arial"/>
          <w:i/>
          <w:iCs/>
        </w:rPr>
        <w:t xml:space="preserve">Work flexibly within an integrated multidisciplinary framework to deliver coordinated care. </w:t>
      </w:r>
    </w:p>
    <w:p w14:paraId="47D049B2" w14:textId="1816B3CB" w:rsidR="00D76E87" w:rsidRPr="00D76E87" w:rsidRDefault="00D76E87" w:rsidP="00D76E87">
      <w:pPr>
        <w:pStyle w:val="ListParagraph"/>
        <w:numPr>
          <w:ilvl w:val="0"/>
          <w:numId w:val="24"/>
        </w:numPr>
        <w:rPr>
          <w:rFonts w:ascii="Arial" w:hAnsi="Arial" w:cs="Arial"/>
          <w:i/>
          <w:iCs/>
        </w:rPr>
      </w:pPr>
      <w:r w:rsidRPr="00D76E87">
        <w:rPr>
          <w:rFonts w:ascii="Arial" w:hAnsi="Arial" w:cs="Arial"/>
          <w:i/>
          <w:iCs/>
        </w:rPr>
        <w:t xml:space="preserve">Support the implementation and development of urgent care and community rehabilitation pathways. </w:t>
      </w:r>
    </w:p>
    <w:p w14:paraId="1CA817A5" w14:textId="58519E56" w:rsidR="00D76E87" w:rsidRPr="00D76E87" w:rsidRDefault="00D76E87" w:rsidP="00D76E87">
      <w:pPr>
        <w:pStyle w:val="ListParagraph"/>
        <w:numPr>
          <w:ilvl w:val="0"/>
          <w:numId w:val="24"/>
        </w:numPr>
        <w:rPr>
          <w:rFonts w:ascii="Arial" w:hAnsi="Arial" w:cs="Arial"/>
          <w:i/>
          <w:iCs/>
        </w:rPr>
      </w:pPr>
      <w:r w:rsidRPr="00D76E87">
        <w:rPr>
          <w:rFonts w:ascii="Arial" w:hAnsi="Arial" w:cs="Arial"/>
          <w:i/>
          <w:iCs/>
        </w:rPr>
        <w:t xml:space="preserve">Provide specialist clinical support and advice within the team and to partner services. </w:t>
      </w:r>
    </w:p>
    <w:p w14:paraId="779FD095" w14:textId="5BCA2966" w:rsidR="00D76E87" w:rsidRPr="00D76E87" w:rsidRDefault="00D76E87" w:rsidP="00D76E87">
      <w:pPr>
        <w:pStyle w:val="ListParagraph"/>
        <w:numPr>
          <w:ilvl w:val="0"/>
          <w:numId w:val="24"/>
        </w:numPr>
        <w:rPr>
          <w:rFonts w:ascii="Arial" w:hAnsi="Arial" w:cs="Arial"/>
          <w:i/>
          <w:iCs/>
        </w:rPr>
      </w:pPr>
      <w:r w:rsidRPr="00D76E87">
        <w:rPr>
          <w:rFonts w:ascii="Arial" w:hAnsi="Arial" w:cs="Arial"/>
          <w:i/>
          <w:iCs/>
        </w:rPr>
        <w:t xml:space="preserve">Adhere to agreed administrative and data collection procedures. </w:t>
      </w:r>
    </w:p>
    <w:p w14:paraId="4911D472" w14:textId="68C10EE5" w:rsidR="00D76E87" w:rsidRPr="00D76E87" w:rsidRDefault="00D76E87" w:rsidP="00D76E87">
      <w:pPr>
        <w:pStyle w:val="ListParagraph"/>
        <w:numPr>
          <w:ilvl w:val="0"/>
          <w:numId w:val="24"/>
        </w:numPr>
        <w:rPr>
          <w:rFonts w:ascii="Arial" w:hAnsi="Arial" w:cs="Arial"/>
          <w:i/>
          <w:iCs/>
        </w:rPr>
      </w:pPr>
      <w:r w:rsidRPr="00D76E87">
        <w:rPr>
          <w:rFonts w:ascii="Arial" w:hAnsi="Arial" w:cs="Arial"/>
          <w:i/>
          <w:iCs/>
        </w:rPr>
        <w:t xml:space="preserve">Support service development plans and operational policies. </w:t>
      </w:r>
    </w:p>
    <w:p w14:paraId="4C0FFE0B" w14:textId="1CF2874A" w:rsidR="00D76E87" w:rsidRPr="00D76E87" w:rsidRDefault="00D76E87" w:rsidP="00D76E87">
      <w:pPr>
        <w:pStyle w:val="ListParagraph"/>
        <w:numPr>
          <w:ilvl w:val="0"/>
          <w:numId w:val="24"/>
        </w:numPr>
        <w:rPr>
          <w:rFonts w:ascii="Arial" w:hAnsi="Arial" w:cs="Arial"/>
          <w:i/>
          <w:iCs/>
        </w:rPr>
      </w:pPr>
      <w:r w:rsidRPr="00D76E87">
        <w:rPr>
          <w:rFonts w:ascii="Arial" w:hAnsi="Arial" w:cs="Arial"/>
          <w:i/>
          <w:iCs/>
        </w:rPr>
        <w:lastRenderedPageBreak/>
        <w:t xml:space="preserve">Assist in maintaining the effective operational running of the service. </w:t>
      </w:r>
    </w:p>
    <w:p w14:paraId="1C91C3AA" w14:textId="2FE9C6A0" w:rsidR="00D76E87" w:rsidRPr="00D76E87" w:rsidRDefault="00D76E87" w:rsidP="00D76E87">
      <w:pPr>
        <w:pStyle w:val="ListParagraph"/>
        <w:numPr>
          <w:ilvl w:val="0"/>
          <w:numId w:val="24"/>
        </w:numPr>
        <w:rPr>
          <w:rFonts w:ascii="Arial" w:hAnsi="Arial" w:cs="Arial"/>
          <w:i/>
          <w:iCs/>
        </w:rPr>
      </w:pPr>
      <w:r w:rsidRPr="00D76E87">
        <w:rPr>
          <w:rFonts w:ascii="Arial" w:hAnsi="Arial" w:cs="Arial"/>
          <w:i/>
          <w:iCs/>
        </w:rPr>
        <w:t xml:space="preserve">Supervise rehabilitation assistants, students and junior staff as required. </w:t>
      </w:r>
    </w:p>
    <w:p w14:paraId="1F0C182B" w14:textId="75277943" w:rsidR="00D76E87" w:rsidRPr="00D76E87" w:rsidRDefault="00D76E87" w:rsidP="00D76E87">
      <w:pPr>
        <w:pStyle w:val="ListParagraph"/>
        <w:numPr>
          <w:ilvl w:val="0"/>
          <w:numId w:val="24"/>
        </w:numPr>
        <w:rPr>
          <w:rFonts w:ascii="Arial" w:hAnsi="Arial" w:cs="Arial"/>
          <w:i/>
          <w:iCs/>
        </w:rPr>
      </w:pPr>
      <w:r w:rsidRPr="00D76E87">
        <w:rPr>
          <w:rFonts w:ascii="Arial" w:hAnsi="Arial" w:cs="Arial"/>
          <w:i/>
          <w:iCs/>
        </w:rPr>
        <w:t xml:space="preserve">Provide mentorship and clinical supervision for junior therapists. </w:t>
      </w:r>
    </w:p>
    <w:p w14:paraId="1A18090B" w14:textId="64F36148" w:rsidR="002627D9" w:rsidRPr="00D76E87" w:rsidRDefault="00D76E87" w:rsidP="00D76E87">
      <w:pPr>
        <w:pStyle w:val="ListParagraph"/>
        <w:numPr>
          <w:ilvl w:val="0"/>
          <w:numId w:val="24"/>
        </w:numPr>
        <w:rPr>
          <w:rFonts w:ascii="Arial" w:hAnsi="Arial" w:cs="Arial"/>
          <w:i/>
          <w:iCs/>
        </w:rPr>
      </w:pPr>
      <w:r w:rsidRPr="00D76E87">
        <w:rPr>
          <w:rFonts w:ascii="Arial" w:hAnsi="Arial" w:cs="Arial"/>
          <w:i/>
          <w:iCs/>
        </w:rPr>
        <w:t>Assist in identifying equipment and resource requirements.</w:t>
      </w:r>
    </w:p>
    <w:p w14:paraId="271F9FBF" w14:textId="77777777" w:rsidR="002627D9" w:rsidRPr="002627D9" w:rsidRDefault="002627D9" w:rsidP="002627D9">
      <w:pPr>
        <w:rPr>
          <w:b/>
          <w:sz w:val="22"/>
          <w:u w:val="single"/>
        </w:rPr>
      </w:pPr>
      <w:r w:rsidRPr="002627D9">
        <w:rPr>
          <w:b/>
          <w:sz w:val="22"/>
          <w:u w:val="single"/>
        </w:rPr>
        <w:t>Health, safety and security</w:t>
      </w:r>
    </w:p>
    <w:p w14:paraId="0340376F" w14:textId="77777777" w:rsidR="002627D9" w:rsidRPr="002627D9" w:rsidRDefault="002627D9" w:rsidP="002627D9">
      <w:pPr>
        <w:rPr>
          <w:bCs/>
          <w:sz w:val="22"/>
        </w:rPr>
      </w:pPr>
      <w:r w:rsidRPr="002627D9">
        <w:rPr>
          <w:bCs/>
          <w:sz w:val="22"/>
        </w:rPr>
        <w:t>Responsibility to maintain own health, safety and security in the workplace including strict adherence to infection control and Information Governance Policy &amp; Guidelines, and to work with colleagues to maintain the health, safety and security of the public and colleagues in the workplace.</w:t>
      </w:r>
    </w:p>
    <w:p w14:paraId="519B5705" w14:textId="77777777" w:rsidR="002627D9" w:rsidRPr="002627D9" w:rsidRDefault="002627D9" w:rsidP="002627D9">
      <w:pPr>
        <w:rPr>
          <w:i/>
          <w:sz w:val="22"/>
        </w:rPr>
      </w:pPr>
    </w:p>
    <w:p w14:paraId="4F662F6A" w14:textId="640A10EE" w:rsidR="002627D9" w:rsidRPr="002627D9" w:rsidRDefault="002627D9" w:rsidP="002627D9">
      <w:pPr>
        <w:pStyle w:val="BodyText"/>
        <w:jc w:val="left"/>
        <w:rPr>
          <w:rFonts w:ascii="Avenir Book" w:hAnsi="Avenir Book"/>
          <w:b/>
          <w:i w:val="0"/>
          <w:sz w:val="22"/>
          <w:szCs w:val="22"/>
          <w:u w:val="single"/>
        </w:rPr>
      </w:pPr>
      <w:r w:rsidRPr="002627D9">
        <w:rPr>
          <w:rFonts w:ascii="Avenir Book" w:hAnsi="Avenir Book"/>
          <w:b/>
          <w:i w:val="0"/>
          <w:sz w:val="22"/>
          <w:szCs w:val="22"/>
          <w:u w:val="single"/>
        </w:rPr>
        <w:t xml:space="preserve">Responsibility for Policy and Service Improvement/ Development </w:t>
      </w:r>
    </w:p>
    <w:p w14:paraId="1E35C2C3" w14:textId="060953E6" w:rsidR="002627D9" w:rsidRPr="002627D9" w:rsidRDefault="002627D9" w:rsidP="002627D9">
      <w:pPr>
        <w:numPr>
          <w:ilvl w:val="0"/>
          <w:numId w:val="10"/>
        </w:numPr>
        <w:spacing w:after="0" w:line="240" w:lineRule="auto"/>
        <w:rPr>
          <w:bCs/>
          <w:sz w:val="22"/>
        </w:rPr>
      </w:pPr>
      <w:r w:rsidRPr="002627D9">
        <w:rPr>
          <w:bCs/>
          <w:sz w:val="22"/>
        </w:rPr>
        <w:t>To advise the S</w:t>
      </w:r>
      <w:r w:rsidR="00C57762">
        <w:rPr>
          <w:bCs/>
          <w:sz w:val="22"/>
        </w:rPr>
        <w:t>ervice Manager</w:t>
      </w:r>
      <w:r w:rsidRPr="002627D9">
        <w:rPr>
          <w:bCs/>
          <w:sz w:val="22"/>
        </w:rPr>
        <w:t xml:space="preserve"> on issues of service delivery including under or over performance, service pressures etc. that may affect service delivery.</w:t>
      </w:r>
    </w:p>
    <w:p w14:paraId="0F7D70BC" w14:textId="4FE41574" w:rsidR="002627D9" w:rsidRPr="002627D9" w:rsidRDefault="002627D9" w:rsidP="002627D9">
      <w:pPr>
        <w:numPr>
          <w:ilvl w:val="0"/>
          <w:numId w:val="10"/>
        </w:numPr>
        <w:spacing w:after="0" w:line="240" w:lineRule="auto"/>
        <w:rPr>
          <w:bCs/>
          <w:sz w:val="22"/>
        </w:rPr>
      </w:pPr>
      <w:r w:rsidRPr="002627D9">
        <w:rPr>
          <w:bCs/>
          <w:sz w:val="22"/>
        </w:rPr>
        <w:t>To assume delegated tasks as requested by the S</w:t>
      </w:r>
      <w:r w:rsidR="00C57762">
        <w:rPr>
          <w:bCs/>
          <w:sz w:val="22"/>
        </w:rPr>
        <w:t>ervice Manager</w:t>
      </w:r>
      <w:r w:rsidRPr="002627D9">
        <w:rPr>
          <w:bCs/>
          <w:sz w:val="22"/>
        </w:rPr>
        <w:t>, including participation in working groups and policy development groups.</w:t>
      </w:r>
    </w:p>
    <w:p w14:paraId="5A5A911F" w14:textId="24618CAE" w:rsidR="002627D9" w:rsidRPr="002627D9" w:rsidRDefault="002627D9" w:rsidP="002627D9">
      <w:pPr>
        <w:numPr>
          <w:ilvl w:val="0"/>
          <w:numId w:val="10"/>
        </w:numPr>
        <w:spacing w:after="0" w:line="240" w:lineRule="auto"/>
        <w:rPr>
          <w:bCs/>
          <w:sz w:val="22"/>
        </w:rPr>
      </w:pPr>
      <w:r w:rsidRPr="002627D9">
        <w:rPr>
          <w:bCs/>
          <w:sz w:val="22"/>
        </w:rPr>
        <w:t>To develop care protocols/packages relating to specialist area</w:t>
      </w:r>
    </w:p>
    <w:p w14:paraId="5F7E2E46" w14:textId="77777777" w:rsidR="002627D9" w:rsidRPr="002627D9" w:rsidRDefault="002627D9" w:rsidP="002627D9">
      <w:pPr>
        <w:numPr>
          <w:ilvl w:val="0"/>
          <w:numId w:val="10"/>
        </w:numPr>
        <w:spacing w:after="0" w:line="240" w:lineRule="auto"/>
        <w:rPr>
          <w:bCs/>
          <w:sz w:val="22"/>
        </w:rPr>
      </w:pPr>
      <w:r w:rsidRPr="002627D9">
        <w:rPr>
          <w:bCs/>
          <w:sz w:val="22"/>
        </w:rPr>
        <w:t>To contribute to interagency/multi-disciplinary team building and policy development.</w:t>
      </w:r>
    </w:p>
    <w:p w14:paraId="06C20F5F" w14:textId="77777777" w:rsidR="002627D9" w:rsidRPr="002627D9" w:rsidRDefault="002627D9" w:rsidP="002627D9">
      <w:pPr>
        <w:numPr>
          <w:ilvl w:val="0"/>
          <w:numId w:val="10"/>
        </w:numPr>
        <w:spacing w:after="0" w:line="240" w:lineRule="auto"/>
        <w:rPr>
          <w:bCs/>
          <w:sz w:val="22"/>
        </w:rPr>
      </w:pPr>
      <w:r w:rsidRPr="002627D9">
        <w:rPr>
          <w:bCs/>
          <w:sz w:val="22"/>
        </w:rPr>
        <w:t>To be aware of, adhere to and implement service and team objectives.</w:t>
      </w:r>
    </w:p>
    <w:p w14:paraId="5DD45E1E" w14:textId="77777777" w:rsidR="002627D9" w:rsidRPr="002627D9" w:rsidRDefault="002627D9" w:rsidP="002627D9">
      <w:pPr>
        <w:numPr>
          <w:ilvl w:val="0"/>
          <w:numId w:val="10"/>
        </w:numPr>
        <w:spacing w:after="0" w:line="240" w:lineRule="auto"/>
        <w:rPr>
          <w:bCs/>
          <w:sz w:val="22"/>
        </w:rPr>
      </w:pPr>
      <w:r w:rsidRPr="002627D9">
        <w:rPr>
          <w:bCs/>
          <w:sz w:val="22"/>
        </w:rPr>
        <w:t>To attend and contribute to departmental meetings and Clinical Forums</w:t>
      </w:r>
    </w:p>
    <w:p w14:paraId="372B7DFD" w14:textId="77777777" w:rsidR="002627D9" w:rsidRPr="002627D9" w:rsidRDefault="002627D9" w:rsidP="002627D9">
      <w:pPr>
        <w:rPr>
          <w:b/>
          <w:sz w:val="22"/>
        </w:rPr>
      </w:pPr>
    </w:p>
    <w:p w14:paraId="1A8D2BA1" w14:textId="77777777" w:rsidR="002627D9" w:rsidRPr="002627D9" w:rsidRDefault="002627D9" w:rsidP="002627D9">
      <w:pPr>
        <w:pStyle w:val="BodyText"/>
        <w:tabs>
          <w:tab w:val="left" w:pos="1134"/>
        </w:tabs>
        <w:jc w:val="left"/>
        <w:rPr>
          <w:rFonts w:ascii="Avenir Book" w:hAnsi="Avenir Book"/>
          <w:b/>
          <w:i w:val="0"/>
          <w:sz w:val="22"/>
          <w:szCs w:val="22"/>
          <w:u w:val="single"/>
        </w:rPr>
      </w:pPr>
      <w:r w:rsidRPr="002627D9">
        <w:rPr>
          <w:rFonts w:ascii="Avenir Book" w:hAnsi="Avenir Book"/>
          <w:b/>
          <w:i w:val="0"/>
          <w:sz w:val="22"/>
          <w:szCs w:val="22"/>
          <w:u w:val="single"/>
        </w:rPr>
        <w:t>Responsibility for Audit/Research &amp; Development</w:t>
      </w:r>
    </w:p>
    <w:p w14:paraId="34CF755D" w14:textId="0FD58671" w:rsidR="002627D9" w:rsidRPr="002627D9"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sz w:val="22"/>
          <w:szCs w:val="22"/>
        </w:rPr>
      </w:pPr>
      <w:r w:rsidRPr="002627D9">
        <w:rPr>
          <w:rFonts w:ascii="Avenir Book" w:hAnsi="Avenir Book"/>
          <w:bCs/>
          <w:i w:val="0"/>
          <w:sz w:val="22"/>
          <w:szCs w:val="22"/>
        </w:rPr>
        <w:t>To share innovative ideas for service development to benefit patients and services.</w:t>
      </w:r>
    </w:p>
    <w:p w14:paraId="15D63B44" w14:textId="0D9368BB" w:rsidR="002627D9" w:rsidRPr="002627D9"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sz w:val="22"/>
          <w:szCs w:val="22"/>
        </w:rPr>
      </w:pPr>
      <w:r w:rsidRPr="002627D9">
        <w:rPr>
          <w:rFonts w:ascii="Avenir Book" w:hAnsi="Avenir Book"/>
          <w:bCs/>
          <w:i w:val="0"/>
          <w:sz w:val="22"/>
          <w:szCs w:val="22"/>
        </w:rPr>
        <w:t>To initiate and undertake Research/Clinical Governance/Audit projects as required.</w:t>
      </w:r>
    </w:p>
    <w:p w14:paraId="56AC684F" w14:textId="6B2592F1" w:rsidR="002627D9" w:rsidRPr="002627D9"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sz w:val="22"/>
          <w:szCs w:val="22"/>
        </w:rPr>
      </w:pPr>
      <w:r w:rsidRPr="002627D9">
        <w:rPr>
          <w:rFonts w:ascii="Avenir Book" w:hAnsi="Avenir Book"/>
          <w:bCs/>
          <w:i w:val="0"/>
          <w:sz w:val="22"/>
          <w:szCs w:val="22"/>
        </w:rPr>
        <w:t>To collect and provide research data as required.</w:t>
      </w:r>
    </w:p>
    <w:p w14:paraId="5268F74F" w14:textId="5CBE92B4" w:rsidR="002627D9" w:rsidRPr="002627D9"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sz w:val="22"/>
          <w:szCs w:val="22"/>
        </w:rPr>
      </w:pPr>
      <w:r w:rsidRPr="002627D9">
        <w:rPr>
          <w:rFonts w:ascii="Avenir Book" w:hAnsi="Avenir Book"/>
          <w:bCs/>
          <w:i w:val="0"/>
          <w:sz w:val="22"/>
          <w:szCs w:val="22"/>
        </w:rPr>
        <w:t>Regularly participate in Clinical audit and those included in the annual audit plan e.g. client satisfaction and case note standards.</w:t>
      </w:r>
      <w:r w:rsidRPr="002627D9">
        <w:rPr>
          <w:sz w:val="22"/>
        </w:rPr>
        <w:t xml:space="preserve"> </w:t>
      </w:r>
    </w:p>
    <w:p w14:paraId="1FE47236" w14:textId="77777777" w:rsidR="002627D9" w:rsidRPr="002627D9" w:rsidRDefault="002627D9" w:rsidP="002627D9">
      <w:pPr>
        <w:pStyle w:val="BodyText"/>
        <w:tabs>
          <w:tab w:val="left" w:pos="1134"/>
        </w:tabs>
        <w:jc w:val="left"/>
        <w:rPr>
          <w:rFonts w:ascii="Avenir Book" w:hAnsi="Avenir Book"/>
          <w:sz w:val="22"/>
          <w:szCs w:val="22"/>
        </w:rPr>
      </w:pPr>
    </w:p>
    <w:p w14:paraId="19FE3EC3" w14:textId="77777777" w:rsidR="002627D9" w:rsidRPr="002627D9" w:rsidRDefault="002627D9" w:rsidP="002627D9">
      <w:pPr>
        <w:pStyle w:val="BodyText"/>
        <w:tabs>
          <w:tab w:val="num" w:pos="1080"/>
        </w:tabs>
        <w:jc w:val="left"/>
        <w:rPr>
          <w:rFonts w:ascii="Avenir Book" w:hAnsi="Avenir Book"/>
          <w:b/>
          <w:i w:val="0"/>
          <w:sz w:val="22"/>
          <w:szCs w:val="22"/>
          <w:u w:val="single"/>
        </w:rPr>
      </w:pPr>
      <w:r w:rsidRPr="002627D9">
        <w:rPr>
          <w:rFonts w:ascii="Avenir Book" w:hAnsi="Avenir Book"/>
          <w:b/>
          <w:i w:val="0"/>
          <w:sz w:val="22"/>
          <w:szCs w:val="22"/>
          <w:u w:val="single"/>
        </w:rPr>
        <w:t>Freedom to Act</w:t>
      </w:r>
    </w:p>
    <w:p w14:paraId="49BA7AB5" w14:textId="77777777" w:rsidR="002627D9" w:rsidRPr="002627D9" w:rsidRDefault="002627D9" w:rsidP="002627D9">
      <w:pPr>
        <w:pStyle w:val="BodyText"/>
        <w:tabs>
          <w:tab w:val="num" w:pos="1080"/>
        </w:tabs>
        <w:jc w:val="left"/>
        <w:rPr>
          <w:rFonts w:ascii="Avenir Book" w:hAnsi="Avenir Book"/>
          <w:i w:val="0"/>
          <w:sz w:val="22"/>
          <w:szCs w:val="22"/>
        </w:rPr>
      </w:pPr>
    </w:p>
    <w:p w14:paraId="1202509E" w14:textId="77777777" w:rsidR="002627D9" w:rsidRP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i w:val="0"/>
          <w:iCs w:val="0"/>
          <w:sz w:val="22"/>
          <w:szCs w:val="22"/>
        </w:rPr>
      </w:pPr>
      <w:r w:rsidRPr="002627D9">
        <w:rPr>
          <w:rFonts w:ascii="Avenir Book" w:hAnsi="Avenir Book"/>
          <w:i w:val="0"/>
          <w:iCs w:val="0"/>
          <w:sz w:val="22"/>
          <w:szCs w:val="22"/>
        </w:rPr>
        <w:t>Be accountable for own professional actions and recognise own professional boundaries.</w:t>
      </w:r>
    </w:p>
    <w:p w14:paraId="0A70C432" w14:textId="77777777" w:rsid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Be able to work independently with support from more senior colleagues where necessary.</w:t>
      </w:r>
    </w:p>
    <w:p w14:paraId="11F66C3F" w14:textId="77777777" w:rsid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 xml:space="preserve">Actively evaluate the effectiveness of own clinical practice and demonstrate commitment to personal development, accessing appraisal at pre-determined intervals. </w:t>
      </w:r>
    </w:p>
    <w:p w14:paraId="2ED24944" w14:textId="77777777" w:rsid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Take responsibility for updating own clinical knowledge through attendance at relevant training and courses, identified through appraisal.</w:t>
      </w:r>
    </w:p>
    <w:p w14:paraId="317BD52F" w14:textId="0F7A5B32" w:rsid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 xml:space="preserve">Act within defined departmental, </w:t>
      </w:r>
      <w:r>
        <w:rPr>
          <w:rFonts w:ascii="Avenir Book" w:hAnsi="Avenir Book"/>
          <w:bCs/>
          <w:i w:val="0"/>
          <w:sz w:val="22"/>
          <w:szCs w:val="22"/>
        </w:rPr>
        <w:t>HCRG Care Group</w:t>
      </w:r>
      <w:r w:rsidRPr="002627D9">
        <w:rPr>
          <w:rFonts w:ascii="Avenir Book" w:hAnsi="Avenir Book"/>
          <w:bCs/>
          <w:i w:val="0"/>
          <w:sz w:val="22"/>
          <w:szCs w:val="22"/>
        </w:rPr>
        <w:t xml:space="preserve"> and National protocols/policies and professional codes of conduct.</w:t>
      </w:r>
    </w:p>
    <w:p w14:paraId="25131375" w14:textId="3A788A34" w:rsidR="002627D9" w:rsidRP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Work as part of a team to ensure that National and local policies and guidelines, relevant to the provision of Therapy Service, are implemented into own practice under guidance from more senior colleagues.</w:t>
      </w:r>
    </w:p>
    <w:p w14:paraId="67DE3483" w14:textId="77777777" w:rsidR="002627D9" w:rsidRPr="002627D9" w:rsidRDefault="002627D9" w:rsidP="002627D9">
      <w:pPr>
        <w:pStyle w:val="BodyText"/>
        <w:jc w:val="left"/>
        <w:rPr>
          <w:rFonts w:ascii="Avenir Book" w:hAnsi="Avenir Book"/>
          <w:sz w:val="22"/>
          <w:szCs w:val="22"/>
          <w:u w:val="single"/>
        </w:rPr>
      </w:pPr>
    </w:p>
    <w:p w14:paraId="52916A98" w14:textId="77777777" w:rsidR="002627D9" w:rsidRPr="002627D9" w:rsidRDefault="002627D9" w:rsidP="002627D9">
      <w:pPr>
        <w:rPr>
          <w:b/>
          <w:sz w:val="22"/>
          <w:u w:val="single"/>
        </w:rPr>
      </w:pPr>
      <w:r w:rsidRPr="002627D9">
        <w:rPr>
          <w:b/>
          <w:sz w:val="22"/>
          <w:u w:val="single"/>
        </w:rPr>
        <w:t>Equality, diversity and rights</w:t>
      </w:r>
    </w:p>
    <w:p w14:paraId="2FB31D5D" w14:textId="77777777" w:rsidR="002627D9" w:rsidRPr="002627D9" w:rsidRDefault="002627D9" w:rsidP="002627D9">
      <w:pPr>
        <w:pStyle w:val="BodyText"/>
        <w:tabs>
          <w:tab w:val="left" w:pos="1056"/>
        </w:tabs>
        <w:jc w:val="left"/>
        <w:rPr>
          <w:rFonts w:ascii="Avenir Book" w:hAnsi="Avenir Book"/>
          <w:i w:val="0"/>
          <w:iCs w:val="0"/>
          <w:sz w:val="22"/>
          <w:szCs w:val="22"/>
        </w:rPr>
      </w:pPr>
      <w:r w:rsidRPr="002627D9">
        <w:rPr>
          <w:rFonts w:ascii="Avenir Book" w:hAnsi="Avenir Book"/>
          <w:i w:val="0"/>
          <w:iCs w:val="0"/>
          <w:sz w:val="22"/>
          <w:szCs w:val="22"/>
        </w:rPr>
        <w:t xml:space="preserve">Responsibility to support, promote and develop a culture which promotes equality &amp; diversity.  </w:t>
      </w:r>
    </w:p>
    <w:p w14:paraId="057A51F4" w14:textId="77777777" w:rsidR="002627D9" w:rsidRPr="002627D9" w:rsidRDefault="002627D9" w:rsidP="002627D9">
      <w:pPr>
        <w:rPr>
          <w:b/>
          <w:sz w:val="22"/>
        </w:rPr>
      </w:pPr>
    </w:p>
    <w:p w14:paraId="40A6B6F6" w14:textId="77777777" w:rsidR="002627D9" w:rsidRPr="002627D9" w:rsidRDefault="002627D9" w:rsidP="002627D9">
      <w:pPr>
        <w:pStyle w:val="BodyText"/>
        <w:tabs>
          <w:tab w:val="left" w:pos="1056"/>
        </w:tabs>
        <w:jc w:val="left"/>
        <w:rPr>
          <w:rFonts w:ascii="Avenir Book" w:hAnsi="Avenir Book"/>
          <w:b/>
          <w:i w:val="0"/>
          <w:sz w:val="22"/>
          <w:szCs w:val="22"/>
          <w:u w:val="single"/>
        </w:rPr>
      </w:pPr>
      <w:r w:rsidRPr="002627D9">
        <w:rPr>
          <w:rFonts w:ascii="Avenir Book" w:hAnsi="Avenir Book"/>
          <w:b/>
          <w:i w:val="0"/>
          <w:sz w:val="22"/>
          <w:szCs w:val="22"/>
          <w:u w:val="single"/>
        </w:rPr>
        <w:t>Planning and organisational tasks / duties</w:t>
      </w:r>
    </w:p>
    <w:p w14:paraId="56C5D37B" w14:textId="77777777" w:rsidR="002627D9" w:rsidRPr="002627D9" w:rsidRDefault="002627D9" w:rsidP="002627D9">
      <w:pPr>
        <w:rPr>
          <w:sz w:val="22"/>
        </w:rPr>
      </w:pPr>
    </w:p>
    <w:p w14:paraId="7E4F06E6" w14:textId="4DD3BAE5" w:rsidR="002627D9" w:rsidRDefault="002627D9"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sz w:val="22"/>
          <w:szCs w:val="22"/>
        </w:rPr>
      </w:pPr>
      <w:r w:rsidRPr="002627D9">
        <w:rPr>
          <w:rFonts w:ascii="Avenir Book" w:hAnsi="Avenir Book"/>
          <w:i w:val="0"/>
          <w:iCs w:val="0"/>
          <w:sz w:val="22"/>
          <w:szCs w:val="22"/>
        </w:rPr>
        <w:t>To manage and prioritise own caseload and workload independently.</w:t>
      </w:r>
    </w:p>
    <w:p w14:paraId="4EB5B550" w14:textId="07F7F3AF" w:rsidR="00C57762" w:rsidRPr="002627D9" w:rsidRDefault="00C57762"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sz w:val="22"/>
          <w:szCs w:val="22"/>
        </w:rPr>
      </w:pPr>
      <w:r>
        <w:rPr>
          <w:rFonts w:ascii="Avenir Book" w:hAnsi="Avenir Book"/>
          <w:i w:val="0"/>
          <w:iCs w:val="0"/>
          <w:sz w:val="22"/>
          <w:szCs w:val="22"/>
        </w:rPr>
        <w:lastRenderedPageBreak/>
        <w:t>Delegate cases and oversee care via rehabilitation assistants.</w:t>
      </w:r>
    </w:p>
    <w:p w14:paraId="38C89101" w14:textId="77777777" w:rsidR="002627D9" w:rsidRPr="002627D9" w:rsidRDefault="002627D9"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sz w:val="22"/>
          <w:szCs w:val="22"/>
        </w:rPr>
      </w:pPr>
      <w:r w:rsidRPr="002627D9">
        <w:rPr>
          <w:rFonts w:ascii="Avenir Book" w:hAnsi="Avenir Book"/>
          <w:i w:val="0"/>
          <w:iCs w:val="0"/>
          <w:sz w:val="22"/>
          <w:szCs w:val="22"/>
        </w:rPr>
        <w:t>Plan and implement training programmes to others.</w:t>
      </w:r>
    </w:p>
    <w:p w14:paraId="016F9920" w14:textId="77777777" w:rsidR="002627D9" w:rsidRPr="002627D9" w:rsidRDefault="002627D9" w:rsidP="002627D9">
      <w:pPr>
        <w:pStyle w:val="BodyText"/>
        <w:jc w:val="left"/>
        <w:rPr>
          <w:rFonts w:ascii="Avenir Book" w:hAnsi="Avenir Book"/>
          <w:sz w:val="22"/>
          <w:szCs w:val="22"/>
        </w:rPr>
      </w:pPr>
    </w:p>
    <w:p w14:paraId="5F783ABE" w14:textId="77777777" w:rsidR="00277C1A" w:rsidRDefault="00277C1A" w:rsidP="002627D9">
      <w:pPr>
        <w:pStyle w:val="BodyText"/>
        <w:jc w:val="left"/>
        <w:rPr>
          <w:rFonts w:ascii="Avenir Book" w:hAnsi="Avenir Book"/>
          <w:b/>
          <w:i w:val="0"/>
          <w:sz w:val="22"/>
          <w:szCs w:val="22"/>
          <w:u w:val="single"/>
        </w:rPr>
      </w:pPr>
    </w:p>
    <w:p w14:paraId="1960864A" w14:textId="77777777" w:rsidR="00277C1A" w:rsidRDefault="00277C1A" w:rsidP="002627D9">
      <w:pPr>
        <w:pStyle w:val="BodyText"/>
        <w:jc w:val="left"/>
        <w:rPr>
          <w:rFonts w:ascii="Avenir Book" w:hAnsi="Avenir Book"/>
          <w:b/>
          <w:i w:val="0"/>
          <w:sz w:val="22"/>
          <w:szCs w:val="22"/>
          <w:u w:val="single"/>
        </w:rPr>
      </w:pPr>
    </w:p>
    <w:p w14:paraId="31521839" w14:textId="22726384" w:rsidR="002627D9" w:rsidRPr="002627D9" w:rsidRDefault="002627D9" w:rsidP="002627D9">
      <w:pPr>
        <w:pStyle w:val="BodyText"/>
        <w:jc w:val="left"/>
        <w:rPr>
          <w:rFonts w:ascii="Avenir Book" w:hAnsi="Avenir Book"/>
          <w:b/>
          <w:i w:val="0"/>
          <w:sz w:val="22"/>
          <w:szCs w:val="22"/>
          <w:u w:val="single"/>
        </w:rPr>
      </w:pPr>
      <w:r w:rsidRPr="002627D9">
        <w:rPr>
          <w:rFonts w:ascii="Avenir Book" w:hAnsi="Avenir Book"/>
          <w:b/>
          <w:i w:val="0"/>
          <w:sz w:val="22"/>
          <w:szCs w:val="22"/>
          <w:u w:val="single"/>
        </w:rPr>
        <w:t>Patient Care Responsibilities</w:t>
      </w:r>
    </w:p>
    <w:p w14:paraId="35781402" w14:textId="77777777" w:rsidR="002627D9" w:rsidRPr="002627D9" w:rsidRDefault="002627D9" w:rsidP="002627D9">
      <w:pPr>
        <w:pStyle w:val="BodyText"/>
        <w:jc w:val="left"/>
        <w:rPr>
          <w:rFonts w:ascii="Avenir Book" w:hAnsi="Avenir Book"/>
          <w:sz w:val="22"/>
          <w:szCs w:val="22"/>
        </w:rPr>
      </w:pPr>
    </w:p>
    <w:p w14:paraId="372AD723" w14:textId="7D5B6BA8" w:rsidR="00EA29F2" w:rsidRDefault="00EA29F2"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Pr>
          <w:rFonts w:ascii="Avenir Book" w:hAnsi="Avenir Book"/>
          <w:bCs/>
          <w:i w:val="0"/>
          <w:sz w:val="22"/>
          <w:szCs w:val="22"/>
        </w:rPr>
        <w:t xml:space="preserve">To have a thorough understanding of </w:t>
      </w:r>
      <w:r w:rsidR="00277C1A">
        <w:rPr>
          <w:rFonts w:ascii="Avenir Book" w:hAnsi="Avenir Book"/>
          <w:bCs/>
          <w:i w:val="0"/>
          <w:sz w:val="22"/>
          <w:szCs w:val="22"/>
        </w:rPr>
        <w:t>older adults and falls</w:t>
      </w:r>
      <w:r>
        <w:rPr>
          <w:rFonts w:ascii="Avenir Book" w:hAnsi="Avenir Book"/>
          <w:bCs/>
          <w:i w:val="0"/>
          <w:sz w:val="22"/>
          <w:szCs w:val="22"/>
        </w:rPr>
        <w:t xml:space="preserve">, and </w:t>
      </w:r>
      <w:r w:rsidR="00277C1A">
        <w:rPr>
          <w:rFonts w:ascii="Avenir Book" w:hAnsi="Avenir Book"/>
          <w:bCs/>
          <w:i w:val="0"/>
          <w:sz w:val="22"/>
          <w:szCs w:val="22"/>
        </w:rPr>
        <w:t>the potential areas of</w:t>
      </w:r>
      <w:r>
        <w:rPr>
          <w:rFonts w:ascii="Avenir Book" w:hAnsi="Avenir Book"/>
          <w:bCs/>
          <w:i w:val="0"/>
          <w:sz w:val="22"/>
          <w:szCs w:val="22"/>
        </w:rPr>
        <w:t xml:space="preserve"> impact on function</w:t>
      </w:r>
    </w:p>
    <w:p w14:paraId="5AA452C6" w14:textId="1FCDD9D7"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Be able to work autonomously, to assess, diagnose, develop and implement programmes of care.</w:t>
      </w:r>
    </w:p>
    <w:p w14:paraId="6D08675E" w14:textId="77777777"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Assess, differentially diagnose, formulate treatment plans (in collaboration with patients and carers), write assessment reports, identify and choose appropriate therapeutic or clinical management techniques from a range of options, provide appropriate therapeutic intervention and evaluate treatment outcomes.</w:t>
      </w:r>
    </w:p>
    <w:p w14:paraId="7672817F" w14:textId="02B1EBE5"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Demonstrate</w:t>
      </w:r>
      <w:r w:rsidRPr="002627D9">
        <w:rPr>
          <w:rFonts w:ascii="Avenir Book" w:hAnsi="Avenir Book"/>
          <w:bCs/>
          <w:i w:val="0"/>
          <w:iCs w:val="0"/>
          <w:sz w:val="22"/>
          <w:szCs w:val="22"/>
        </w:rPr>
        <w:t xml:space="preserve"> clinical effectiveness by use of </w:t>
      </w:r>
      <w:r w:rsidR="00EA29F2" w:rsidRPr="002627D9">
        <w:rPr>
          <w:rFonts w:ascii="Avenir Book" w:hAnsi="Avenir Book"/>
          <w:bCs/>
          <w:i w:val="0"/>
          <w:iCs w:val="0"/>
          <w:sz w:val="22"/>
          <w:szCs w:val="22"/>
        </w:rPr>
        <w:t>evidence-based</w:t>
      </w:r>
      <w:r w:rsidRPr="002627D9">
        <w:rPr>
          <w:rFonts w:ascii="Avenir Book" w:hAnsi="Avenir Book"/>
          <w:bCs/>
          <w:i w:val="0"/>
          <w:iCs w:val="0"/>
          <w:sz w:val="22"/>
          <w:szCs w:val="22"/>
        </w:rPr>
        <w:t xml:space="preserve"> practice and outcome measures.</w:t>
      </w:r>
    </w:p>
    <w:p w14:paraId="21DEEB30" w14:textId="14A8846A"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iCs w:val="0"/>
          <w:sz w:val="22"/>
          <w:szCs w:val="22"/>
        </w:rPr>
        <w:t>Provide</w:t>
      </w:r>
      <w:r w:rsidRPr="002627D9">
        <w:rPr>
          <w:rFonts w:ascii="Avenir Book" w:hAnsi="Avenir Book"/>
          <w:bCs/>
          <w:i w:val="0"/>
          <w:sz w:val="22"/>
          <w:szCs w:val="22"/>
        </w:rPr>
        <w:t xml:space="preserve"> complex and sensitive information to patients in a manner that they can understand</w:t>
      </w:r>
      <w:r w:rsidR="00C57762">
        <w:rPr>
          <w:rFonts w:ascii="Avenir Book" w:hAnsi="Avenir Book"/>
          <w:bCs/>
          <w:i w:val="0"/>
          <w:sz w:val="22"/>
          <w:szCs w:val="22"/>
        </w:rPr>
        <w:t>.</w:t>
      </w:r>
    </w:p>
    <w:p w14:paraId="7FF14243" w14:textId="77777777"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Refer</w:t>
      </w:r>
      <w:r w:rsidRPr="002627D9">
        <w:rPr>
          <w:rFonts w:ascii="Avenir Book" w:hAnsi="Avenir Book"/>
          <w:bCs/>
          <w:i w:val="0"/>
          <w:iCs w:val="0"/>
          <w:sz w:val="22"/>
          <w:szCs w:val="22"/>
        </w:rPr>
        <w:t xml:space="preserve"> on for specialist assessment for Assistive and Augmentative communication. Liaise with specialist centres to provide continuity of care and help source funding for equipment.</w:t>
      </w:r>
    </w:p>
    <w:p w14:paraId="6587FC86" w14:textId="72F3A2DD"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iCs w:val="0"/>
          <w:sz w:val="22"/>
          <w:szCs w:val="22"/>
        </w:rPr>
        <w:t xml:space="preserve">Liaise with </w:t>
      </w:r>
      <w:r w:rsidRPr="002627D9">
        <w:rPr>
          <w:rFonts w:ascii="Avenir Book" w:hAnsi="Avenir Book"/>
          <w:bCs/>
          <w:i w:val="0"/>
          <w:sz w:val="22"/>
          <w:szCs w:val="22"/>
        </w:rPr>
        <w:t>a wide range of professional colleagues and other agencies to ensure comprehensive management of the patient e.g. attendance at ward meetings and case conferences and telephone liaison e.g. with GPs</w:t>
      </w:r>
      <w:r w:rsidR="00C57762">
        <w:rPr>
          <w:rFonts w:ascii="Avenir Book" w:hAnsi="Avenir Book"/>
          <w:bCs/>
          <w:i w:val="0"/>
          <w:sz w:val="22"/>
          <w:szCs w:val="22"/>
        </w:rPr>
        <w:t xml:space="preserve"> </w:t>
      </w:r>
      <w:r w:rsidRPr="002627D9">
        <w:rPr>
          <w:rFonts w:ascii="Avenir Book" w:hAnsi="Avenir Book"/>
          <w:bCs/>
          <w:i w:val="0"/>
          <w:sz w:val="22"/>
          <w:szCs w:val="22"/>
        </w:rPr>
        <w:t>and social services.</w:t>
      </w:r>
    </w:p>
    <w:p w14:paraId="2CEF8802" w14:textId="77777777"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Plan for patient discharge, ensuring appropriate onward referral and liaison as required.</w:t>
      </w:r>
    </w:p>
    <w:p w14:paraId="7C417AB5" w14:textId="77777777"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Adapt practice to meet individual patient circumstances, including due regard for cultural and linguistic differences.</w:t>
      </w:r>
    </w:p>
    <w:p w14:paraId="770D649E" w14:textId="326483CD"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 xml:space="preserve">Complete </w:t>
      </w:r>
      <w:r w:rsidRPr="002627D9">
        <w:rPr>
          <w:rFonts w:ascii="Avenir Book" w:hAnsi="Avenir Book"/>
          <w:bCs/>
          <w:i w:val="0"/>
          <w:iCs w:val="0"/>
          <w:sz w:val="22"/>
          <w:szCs w:val="22"/>
        </w:rPr>
        <w:t>incident forms where appropriate and discuss pertinent issues regarding safeguarding/incidents with S</w:t>
      </w:r>
      <w:r w:rsidR="00C57762">
        <w:rPr>
          <w:rFonts w:ascii="Avenir Book" w:hAnsi="Avenir Book"/>
          <w:bCs/>
          <w:i w:val="0"/>
          <w:iCs w:val="0"/>
          <w:sz w:val="22"/>
          <w:szCs w:val="22"/>
        </w:rPr>
        <w:t>ervice Manager</w:t>
      </w:r>
      <w:r w:rsidRPr="002627D9">
        <w:rPr>
          <w:rFonts w:ascii="Avenir Book" w:hAnsi="Avenir Book"/>
          <w:bCs/>
          <w:i w:val="0"/>
          <w:iCs w:val="0"/>
          <w:sz w:val="22"/>
          <w:szCs w:val="22"/>
        </w:rPr>
        <w:t xml:space="preserve"> and others involved.</w:t>
      </w:r>
    </w:p>
    <w:p w14:paraId="57D9ECC5" w14:textId="7C76A3E9"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iCs w:val="0"/>
          <w:sz w:val="22"/>
          <w:szCs w:val="22"/>
        </w:rPr>
        <w:t xml:space="preserve">Work flexibly </w:t>
      </w:r>
      <w:r w:rsidR="00EA29F2" w:rsidRPr="002627D9">
        <w:rPr>
          <w:rFonts w:ascii="Avenir Book" w:hAnsi="Avenir Book"/>
          <w:bCs/>
          <w:i w:val="0"/>
          <w:iCs w:val="0"/>
          <w:sz w:val="22"/>
          <w:szCs w:val="22"/>
        </w:rPr>
        <w:t>to</w:t>
      </w:r>
      <w:r w:rsidRPr="002627D9">
        <w:rPr>
          <w:rFonts w:ascii="Avenir Book" w:hAnsi="Avenir Book"/>
          <w:bCs/>
          <w:i w:val="0"/>
          <w:iCs w:val="0"/>
          <w:sz w:val="22"/>
          <w:szCs w:val="22"/>
        </w:rPr>
        <w:t xml:space="preserve"> provide an equitable service to all patients, as the caseload determines.</w:t>
      </w:r>
      <w:r w:rsidR="00C57762">
        <w:rPr>
          <w:rFonts w:ascii="Avenir Book" w:hAnsi="Avenir Book"/>
          <w:bCs/>
          <w:i w:val="0"/>
          <w:iCs w:val="0"/>
          <w:sz w:val="22"/>
          <w:szCs w:val="22"/>
        </w:rPr>
        <w:t xml:space="preserve"> This will include working in patient’s homes and on community rehab wards.</w:t>
      </w:r>
    </w:p>
    <w:p w14:paraId="36A0630E" w14:textId="77777777" w:rsidR="002627D9" w:rsidRPr="002627D9" w:rsidRDefault="002627D9" w:rsidP="002627D9">
      <w:pPr>
        <w:pStyle w:val="BodyText"/>
        <w:overflowPunct w:val="0"/>
        <w:autoSpaceDE w:val="0"/>
        <w:autoSpaceDN w:val="0"/>
        <w:adjustRightInd w:val="0"/>
        <w:ind w:left="1488"/>
        <w:jc w:val="left"/>
        <w:textAlignment w:val="baseline"/>
        <w:rPr>
          <w:rFonts w:ascii="Avenir Book" w:hAnsi="Avenir Book"/>
          <w:bCs/>
          <w:i w:val="0"/>
          <w:sz w:val="22"/>
          <w:szCs w:val="22"/>
        </w:rPr>
      </w:pPr>
    </w:p>
    <w:p w14:paraId="4204E521" w14:textId="77777777" w:rsidR="002627D9" w:rsidRPr="002627D9" w:rsidRDefault="002627D9" w:rsidP="002627D9">
      <w:pPr>
        <w:pStyle w:val="BodyText"/>
        <w:jc w:val="left"/>
        <w:rPr>
          <w:rFonts w:ascii="Avenir Book" w:hAnsi="Avenir Book"/>
          <w:b/>
          <w:i w:val="0"/>
          <w:sz w:val="22"/>
          <w:szCs w:val="22"/>
          <w:u w:val="single"/>
        </w:rPr>
      </w:pPr>
      <w:r w:rsidRPr="002627D9">
        <w:rPr>
          <w:rFonts w:ascii="Avenir Book" w:hAnsi="Avenir Book"/>
          <w:b/>
          <w:i w:val="0"/>
          <w:sz w:val="22"/>
          <w:szCs w:val="22"/>
          <w:u w:val="single"/>
        </w:rPr>
        <w:t xml:space="preserve">Responsibility for financial and other physical resources </w:t>
      </w:r>
    </w:p>
    <w:p w14:paraId="50D7030C" w14:textId="26FF00C9" w:rsidR="002627D9" w:rsidRPr="002627D9" w:rsidRDefault="002627D9" w:rsidP="002627D9">
      <w:pPr>
        <w:numPr>
          <w:ilvl w:val="0"/>
          <w:numId w:val="11"/>
        </w:numPr>
        <w:spacing w:after="0" w:line="240" w:lineRule="auto"/>
        <w:rPr>
          <w:b/>
          <w:sz w:val="22"/>
        </w:rPr>
      </w:pPr>
      <w:r w:rsidRPr="002627D9">
        <w:rPr>
          <w:sz w:val="22"/>
        </w:rPr>
        <w:t xml:space="preserve">Be aware of </w:t>
      </w:r>
      <w:r w:rsidR="00EA29F2">
        <w:rPr>
          <w:sz w:val="22"/>
        </w:rPr>
        <w:t>service</w:t>
      </w:r>
      <w:r w:rsidRPr="002627D9">
        <w:rPr>
          <w:sz w:val="22"/>
        </w:rPr>
        <w:t xml:space="preserve"> budget, monitor stock levels in own service area and request new resources/equipment as appropriate. </w:t>
      </w:r>
    </w:p>
    <w:p w14:paraId="639CB7F4" w14:textId="77777777" w:rsidR="002627D9" w:rsidRPr="002627D9" w:rsidRDefault="002627D9" w:rsidP="002627D9">
      <w:pPr>
        <w:numPr>
          <w:ilvl w:val="0"/>
          <w:numId w:val="11"/>
        </w:numPr>
        <w:spacing w:after="0" w:line="240" w:lineRule="auto"/>
        <w:rPr>
          <w:b/>
          <w:sz w:val="22"/>
        </w:rPr>
      </w:pPr>
      <w:r w:rsidRPr="002627D9">
        <w:rPr>
          <w:sz w:val="22"/>
        </w:rPr>
        <w:t>Be responsible for the security, care and maintenance of equipment ensuring standards of infection control and safety are maintained.</w:t>
      </w:r>
    </w:p>
    <w:p w14:paraId="0E49E841" w14:textId="0ECF0252" w:rsidR="002627D9" w:rsidRPr="002627D9" w:rsidRDefault="002627D9" w:rsidP="002627D9">
      <w:pPr>
        <w:numPr>
          <w:ilvl w:val="0"/>
          <w:numId w:val="11"/>
        </w:numPr>
        <w:spacing w:after="0" w:line="240" w:lineRule="auto"/>
        <w:rPr>
          <w:b/>
          <w:sz w:val="22"/>
        </w:rPr>
      </w:pPr>
      <w:r w:rsidRPr="002627D9">
        <w:rPr>
          <w:sz w:val="22"/>
        </w:rPr>
        <w:t>Raise any concerns with the S</w:t>
      </w:r>
      <w:r w:rsidR="00C57762">
        <w:rPr>
          <w:sz w:val="22"/>
        </w:rPr>
        <w:t>ervice Manager</w:t>
      </w:r>
      <w:r w:rsidRPr="002627D9">
        <w:rPr>
          <w:sz w:val="22"/>
        </w:rPr>
        <w:t>.</w:t>
      </w:r>
    </w:p>
    <w:p w14:paraId="445FCC92" w14:textId="77777777" w:rsidR="002627D9" w:rsidRPr="002627D9" w:rsidRDefault="002627D9" w:rsidP="002627D9">
      <w:pPr>
        <w:pStyle w:val="BodyText"/>
        <w:jc w:val="left"/>
        <w:rPr>
          <w:rFonts w:ascii="Avenir Book" w:hAnsi="Avenir Book"/>
          <w:b/>
          <w:i w:val="0"/>
          <w:sz w:val="22"/>
          <w:szCs w:val="22"/>
        </w:rPr>
      </w:pPr>
    </w:p>
    <w:p w14:paraId="2A37D767" w14:textId="77777777" w:rsidR="002627D9" w:rsidRPr="002627D9" w:rsidRDefault="002627D9" w:rsidP="002627D9">
      <w:pPr>
        <w:pStyle w:val="BodyText"/>
        <w:jc w:val="left"/>
        <w:rPr>
          <w:rFonts w:ascii="Avenir Book" w:hAnsi="Avenir Book"/>
          <w:b/>
          <w:i w:val="0"/>
          <w:sz w:val="22"/>
          <w:szCs w:val="22"/>
          <w:u w:val="single"/>
        </w:rPr>
      </w:pPr>
      <w:r w:rsidRPr="002627D9">
        <w:rPr>
          <w:rFonts w:ascii="Avenir Book" w:hAnsi="Avenir Book"/>
          <w:b/>
          <w:i w:val="0"/>
          <w:sz w:val="22"/>
          <w:szCs w:val="22"/>
          <w:u w:val="single"/>
        </w:rPr>
        <w:t>Responsibilities for information resources</w:t>
      </w:r>
    </w:p>
    <w:p w14:paraId="3B4F6681" w14:textId="10A3BECB" w:rsidR="002627D9" w:rsidRPr="002627D9" w:rsidRDefault="002627D9" w:rsidP="002627D9">
      <w:pPr>
        <w:numPr>
          <w:ilvl w:val="0"/>
          <w:numId w:val="12"/>
        </w:numPr>
        <w:spacing w:after="0" w:line="240" w:lineRule="auto"/>
        <w:rPr>
          <w:b/>
          <w:sz w:val="22"/>
        </w:rPr>
      </w:pPr>
      <w:r w:rsidRPr="002627D9">
        <w:rPr>
          <w:sz w:val="22"/>
        </w:rPr>
        <w:t>To maintain up-to-date and accurate case notes in line with</w:t>
      </w:r>
      <w:r w:rsidR="00277C1A">
        <w:rPr>
          <w:sz w:val="22"/>
        </w:rPr>
        <w:t xml:space="preserve"> </w:t>
      </w:r>
      <w:r w:rsidRPr="002627D9">
        <w:rPr>
          <w:sz w:val="22"/>
        </w:rPr>
        <w:t xml:space="preserve">Professional Standards and National and </w:t>
      </w:r>
      <w:r w:rsidR="00A54936">
        <w:rPr>
          <w:sz w:val="22"/>
        </w:rPr>
        <w:t xml:space="preserve">local </w:t>
      </w:r>
      <w:r w:rsidRPr="002627D9">
        <w:rPr>
          <w:sz w:val="22"/>
        </w:rPr>
        <w:t>policies</w:t>
      </w:r>
      <w:r w:rsidRPr="002627D9">
        <w:rPr>
          <w:b/>
          <w:sz w:val="22"/>
        </w:rPr>
        <w:t>.</w:t>
      </w:r>
    </w:p>
    <w:p w14:paraId="701C45C4" w14:textId="77777777" w:rsidR="002627D9" w:rsidRPr="002627D9" w:rsidRDefault="002627D9" w:rsidP="002627D9">
      <w:pPr>
        <w:numPr>
          <w:ilvl w:val="0"/>
          <w:numId w:val="12"/>
        </w:numPr>
        <w:spacing w:after="0" w:line="240" w:lineRule="auto"/>
        <w:rPr>
          <w:sz w:val="22"/>
        </w:rPr>
      </w:pPr>
      <w:r w:rsidRPr="002627D9">
        <w:rPr>
          <w:sz w:val="22"/>
        </w:rPr>
        <w:t>To share information with others, observing data protection and information governance guidelines.</w:t>
      </w:r>
    </w:p>
    <w:p w14:paraId="07AD676B" w14:textId="77777777" w:rsidR="002627D9" w:rsidRPr="002627D9" w:rsidRDefault="002627D9" w:rsidP="002627D9">
      <w:pPr>
        <w:numPr>
          <w:ilvl w:val="0"/>
          <w:numId w:val="12"/>
        </w:numPr>
        <w:spacing w:after="0" w:line="240" w:lineRule="auto"/>
        <w:rPr>
          <w:sz w:val="22"/>
        </w:rPr>
      </w:pPr>
      <w:r w:rsidRPr="002627D9">
        <w:rPr>
          <w:sz w:val="22"/>
        </w:rPr>
        <w:t>To record activity data accurately and in a timely manner.</w:t>
      </w:r>
    </w:p>
    <w:p w14:paraId="2265270D" w14:textId="77777777" w:rsidR="002627D9" w:rsidRPr="002627D9" w:rsidRDefault="002627D9" w:rsidP="002627D9">
      <w:pPr>
        <w:numPr>
          <w:ilvl w:val="0"/>
          <w:numId w:val="12"/>
        </w:numPr>
        <w:spacing w:after="0" w:line="240" w:lineRule="auto"/>
        <w:rPr>
          <w:sz w:val="22"/>
        </w:rPr>
      </w:pPr>
      <w:r w:rsidRPr="002627D9">
        <w:rPr>
          <w:sz w:val="22"/>
        </w:rPr>
        <w:t>To develop an excellent working knowledge of our electronic patient record system (EMIS).</w:t>
      </w:r>
    </w:p>
    <w:p w14:paraId="1D97D386" w14:textId="77777777" w:rsidR="002627D9" w:rsidRPr="002627D9" w:rsidRDefault="002627D9" w:rsidP="002627D9">
      <w:pPr>
        <w:rPr>
          <w:b/>
          <w:sz w:val="22"/>
          <w:u w:val="single"/>
        </w:rPr>
      </w:pPr>
    </w:p>
    <w:p w14:paraId="649A7F30" w14:textId="77777777" w:rsidR="002627D9" w:rsidRPr="002627D9" w:rsidRDefault="002627D9" w:rsidP="002627D9">
      <w:pPr>
        <w:pStyle w:val="BodyText"/>
        <w:tabs>
          <w:tab w:val="left" w:pos="1134"/>
        </w:tabs>
        <w:jc w:val="left"/>
        <w:rPr>
          <w:rFonts w:ascii="Avenir Book" w:hAnsi="Avenir Book"/>
          <w:b/>
          <w:i w:val="0"/>
          <w:sz w:val="22"/>
          <w:szCs w:val="22"/>
          <w:u w:val="single"/>
        </w:rPr>
      </w:pPr>
      <w:r w:rsidRPr="002627D9">
        <w:rPr>
          <w:rFonts w:ascii="Avenir Book" w:hAnsi="Avenir Book"/>
          <w:b/>
          <w:i w:val="0"/>
          <w:sz w:val="22"/>
          <w:szCs w:val="22"/>
          <w:u w:val="single"/>
        </w:rPr>
        <w:t>Physical Skills</w:t>
      </w:r>
    </w:p>
    <w:p w14:paraId="160E4788" w14:textId="77777777" w:rsidR="002627D9" w:rsidRPr="002627D9"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sz w:val="22"/>
          <w:szCs w:val="22"/>
        </w:rPr>
      </w:pPr>
      <w:r w:rsidRPr="002627D9">
        <w:rPr>
          <w:rFonts w:ascii="Avenir Book" w:hAnsi="Avenir Book"/>
          <w:i w:val="0"/>
          <w:sz w:val="22"/>
          <w:szCs w:val="22"/>
        </w:rPr>
        <w:t>Excellent auditory processing</w:t>
      </w:r>
    </w:p>
    <w:p w14:paraId="3CDADFE2" w14:textId="77777777" w:rsidR="002627D9" w:rsidRPr="002627D9"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sz w:val="22"/>
          <w:szCs w:val="22"/>
        </w:rPr>
      </w:pPr>
      <w:r w:rsidRPr="002627D9">
        <w:rPr>
          <w:rFonts w:ascii="Avenir Book" w:hAnsi="Avenir Book"/>
          <w:i w:val="0"/>
          <w:sz w:val="22"/>
          <w:szCs w:val="22"/>
        </w:rPr>
        <w:t xml:space="preserve">Excellent computer skills </w:t>
      </w:r>
    </w:p>
    <w:p w14:paraId="328BFCF5" w14:textId="7ADB9977" w:rsidR="005A297A"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sz w:val="22"/>
          <w:szCs w:val="22"/>
        </w:rPr>
      </w:pPr>
      <w:r w:rsidRPr="002627D9">
        <w:rPr>
          <w:rFonts w:ascii="Avenir Book" w:hAnsi="Avenir Book"/>
          <w:i w:val="0"/>
          <w:sz w:val="22"/>
          <w:szCs w:val="22"/>
        </w:rPr>
        <w:t>Excellent listening skills</w:t>
      </w:r>
    </w:p>
    <w:p w14:paraId="559B61E4" w14:textId="05DDBFDF" w:rsidR="00C57762" w:rsidRPr="002627D9" w:rsidRDefault="00C57762"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sz w:val="22"/>
          <w:szCs w:val="22"/>
        </w:rPr>
      </w:pPr>
      <w:r>
        <w:rPr>
          <w:rFonts w:ascii="Avenir Book" w:hAnsi="Avenir Book"/>
          <w:i w:val="0"/>
          <w:sz w:val="22"/>
          <w:szCs w:val="22"/>
        </w:rPr>
        <w:t>Full UK driving license with access to own vehicle</w:t>
      </w:r>
    </w:p>
    <w:p w14:paraId="076EDD44" w14:textId="77777777" w:rsidR="008A34A3" w:rsidRDefault="008A34A3" w:rsidP="008A34A3">
      <w:pPr>
        <w:pStyle w:val="Heading2"/>
        <w:rPr>
          <w:lang w:eastAsia="en-GB"/>
        </w:rPr>
      </w:pPr>
    </w:p>
    <w:p w14:paraId="432B1DD2" w14:textId="77777777" w:rsidR="00FB4EAB" w:rsidRDefault="008A34A3" w:rsidP="008A34A3">
      <w:pPr>
        <w:pStyle w:val="Heading2"/>
      </w:pPr>
      <w:r>
        <w:t>Our values</w:t>
      </w:r>
    </w:p>
    <w:p w14:paraId="6823C9E4"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40053068"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21ED3EF"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8DE9AF2" w14:textId="77777777" w:rsidTr="00097855">
        <w:trPr>
          <w:trHeight w:val="454"/>
        </w:trPr>
        <w:tc>
          <w:tcPr>
            <w:tcW w:w="3387" w:type="dxa"/>
            <w:tcBorders>
              <w:left w:val="single" w:sz="4" w:space="0" w:color="B52059"/>
              <w:right w:val="single" w:sz="4" w:space="0" w:color="B52059"/>
            </w:tcBorders>
            <w:shd w:val="clear" w:color="auto" w:fill="auto"/>
            <w:vAlign w:val="center"/>
          </w:tcPr>
          <w:p w14:paraId="13B53C9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AE2FCC6"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107F21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4B9969F"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EEAF9CC" w14:textId="77777777" w:rsidR="00097855" w:rsidRPr="00097855" w:rsidRDefault="00097855" w:rsidP="00097855">
            <w:pPr>
              <w:pStyle w:val="Bulletpoints"/>
              <w:rPr>
                <w:szCs w:val="24"/>
              </w:rPr>
            </w:pPr>
            <w:r w:rsidRPr="00097855">
              <w:rPr>
                <w:szCs w:val="24"/>
              </w:rPr>
              <w:t xml:space="preserve">Inspire </w:t>
            </w:r>
          </w:p>
          <w:p w14:paraId="777DF6AD" w14:textId="77777777" w:rsidR="00097855" w:rsidRPr="00097855" w:rsidRDefault="00097855" w:rsidP="00097855">
            <w:pPr>
              <w:pStyle w:val="Bulletpoints"/>
              <w:rPr>
                <w:szCs w:val="24"/>
              </w:rPr>
            </w:pPr>
            <w:r w:rsidRPr="00097855">
              <w:rPr>
                <w:szCs w:val="24"/>
              </w:rPr>
              <w:t>Understand</w:t>
            </w:r>
          </w:p>
          <w:p w14:paraId="366D36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16CE86F6" w14:textId="77777777" w:rsidR="00097855" w:rsidRPr="00097855" w:rsidRDefault="00097855" w:rsidP="00097855">
            <w:pPr>
              <w:pStyle w:val="Bulletpoints"/>
              <w:rPr>
                <w:szCs w:val="24"/>
                <w:lang w:eastAsia="en-GB"/>
              </w:rPr>
            </w:pPr>
            <w:r w:rsidRPr="00097855">
              <w:rPr>
                <w:szCs w:val="24"/>
                <w:lang w:eastAsia="en-GB"/>
              </w:rPr>
              <w:t>Challenge</w:t>
            </w:r>
          </w:p>
          <w:p w14:paraId="0C1C5327" w14:textId="77777777" w:rsidR="00097855" w:rsidRPr="00097855" w:rsidRDefault="00097855" w:rsidP="00097855">
            <w:pPr>
              <w:pStyle w:val="Bulletpoints"/>
              <w:rPr>
                <w:szCs w:val="24"/>
                <w:lang w:eastAsia="en-GB"/>
              </w:rPr>
            </w:pPr>
            <w:r w:rsidRPr="00097855">
              <w:rPr>
                <w:szCs w:val="24"/>
                <w:lang w:eastAsia="en-GB"/>
              </w:rPr>
              <w:t>Improve</w:t>
            </w:r>
          </w:p>
          <w:p w14:paraId="35AEB318"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0A1974D7" w14:textId="77777777" w:rsidR="00097855" w:rsidRPr="00097855" w:rsidRDefault="00097855" w:rsidP="00097855">
            <w:pPr>
              <w:pStyle w:val="Bulletpoints"/>
              <w:rPr>
                <w:szCs w:val="24"/>
              </w:rPr>
            </w:pPr>
            <w:r w:rsidRPr="00097855">
              <w:rPr>
                <w:szCs w:val="24"/>
              </w:rPr>
              <w:t>Accountability</w:t>
            </w:r>
          </w:p>
          <w:p w14:paraId="0DA41CC6" w14:textId="77777777" w:rsidR="00097855" w:rsidRPr="00097855" w:rsidRDefault="00097855" w:rsidP="00097855">
            <w:pPr>
              <w:pStyle w:val="Bulletpoints"/>
              <w:rPr>
                <w:szCs w:val="24"/>
              </w:rPr>
            </w:pPr>
            <w:r w:rsidRPr="00097855">
              <w:rPr>
                <w:szCs w:val="24"/>
              </w:rPr>
              <w:t>Involve</w:t>
            </w:r>
          </w:p>
          <w:p w14:paraId="6BF08209" w14:textId="77777777" w:rsidR="00097855" w:rsidRPr="00B27235" w:rsidRDefault="00097855" w:rsidP="00097855">
            <w:pPr>
              <w:pStyle w:val="Bulletpoints"/>
              <w:rPr>
                <w:lang w:eastAsia="en-GB"/>
              </w:rPr>
            </w:pPr>
            <w:r w:rsidRPr="00097855">
              <w:rPr>
                <w:szCs w:val="24"/>
              </w:rPr>
              <w:t>Resilience</w:t>
            </w:r>
          </w:p>
        </w:tc>
      </w:tr>
    </w:tbl>
    <w:p w14:paraId="5ED41545" w14:textId="77777777" w:rsidR="0057282E" w:rsidRDefault="00203DFA" w:rsidP="00203DFA">
      <w:pPr>
        <w:pStyle w:val="Heading2"/>
      </w:pPr>
      <w:r w:rsidRPr="00B27235">
        <w:t>Confidentiality and Information Security</w:t>
      </w:r>
    </w:p>
    <w:p w14:paraId="0940EB29"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1A8A375F"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37B092F" w14:textId="77777777" w:rsidR="009D7013" w:rsidRDefault="009D7013" w:rsidP="00F20D0B"/>
    <w:p w14:paraId="621C2976" w14:textId="77777777" w:rsidR="009D7013" w:rsidRDefault="009D7013" w:rsidP="00EE7A7C">
      <w:pPr>
        <w:pStyle w:val="Heading2"/>
      </w:pPr>
      <w:r>
        <w:t>Information governance</w:t>
      </w:r>
      <w:r w:rsidR="00EE7A7C">
        <w:t xml:space="preserve"> responsibilit</w:t>
      </w:r>
      <w:r w:rsidR="000067B2">
        <w:t>ies</w:t>
      </w:r>
    </w:p>
    <w:p w14:paraId="6D6F8874" w14:textId="77777777" w:rsidR="003A1AF9" w:rsidRDefault="000067B2" w:rsidP="00230065">
      <w:r>
        <w:t xml:space="preserve">You </w:t>
      </w:r>
      <w:r w:rsidRPr="00B27235">
        <w:t>are responsible for the following key aspects of Information Governance (not an exhaustive list):</w:t>
      </w:r>
    </w:p>
    <w:p w14:paraId="6AD2BC41" w14:textId="77777777" w:rsidR="003F2700" w:rsidRPr="003F2700" w:rsidRDefault="003F2700" w:rsidP="003F2700">
      <w:pPr>
        <w:pStyle w:val="Bulletpoints"/>
      </w:pPr>
      <w:r w:rsidRPr="003F2700">
        <w:t>Completion of annual information governance training</w:t>
      </w:r>
    </w:p>
    <w:p w14:paraId="318CFC08" w14:textId="77777777" w:rsidR="003F2700" w:rsidRPr="003F2700" w:rsidRDefault="003F2700" w:rsidP="003F2700">
      <w:pPr>
        <w:pStyle w:val="Bulletpoints"/>
      </w:pPr>
      <w:r w:rsidRPr="003F2700">
        <w:t xml:space="preserve">Reading applicable policies and procedures </w:t>
      </w:r>
    </w:p>
    <w:p w14:paraId="08AD8079"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32652F7" w14:textId="77777777" w:rsidR="003F2700" w:rsidRPr="003F2700" w:rsidRDefault="003F2700" w:rsidP="003F2700">
      <w:pPr>
        <w:pStyle w:val="Bulletpoints"/>
      </w:pPr>
      <w:r w:rsidRPr="003F2700">
        <w:lastRenderedPageBreak/>
        <w:t xml:space="preserve">Ensuring the security and confidentiality of all records and personal information assets </w:t>
      </w:r>
    </w:p>
    <w:p w14:paraId="70497943"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DBDEDA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0A525F29" w14:textId="4C4644A6" w:rsidR="003F2700" w:rsidRPr="003F2700" w:rsidRDefault="003F2700" w:rsidP="003F2700">
      <w:pPr>
        <w:pStyle w:val="Bulletpoints"/>
      </w:pPr>
      <w:r w:rsidRPr="003F2700">
        <w:t xml:space="preserve">Reporting information governance incidents and near misses on </w:t>
      </w:r>
      <w:r w:rsidR="008D663E">
        <w:t>Datix</w:t>
      </w:r>
      <w:r w:rsidRPr="003F2700">
        <w:t xml:space="preserve"> or to the appropriate person e</w:t>
      </w:r>
      <w:r>
        <w:t>.</w:t>
      </w:r>
      <w:r w:rsidRPr="003F2700">
        <w:t>g</w:t>
      </w:r>
      <w:r>
        <w:t>.</w:t>
      </w:r>
      <w:r w:rsidRPr="003F2700">
        <w:t xml:space="preserve"> line manager, Head of Information Governance, Information Security Lead</w:t>
      </w:r>
    </w:p>
    <w:p w14:paraId="15194C50" w14:textId="77777777" w:rsidR="003F2700" w:rsidRPr="003F2700" w:rsidRDefault="003F2700" w:rsidP="003F2700">
      <w:pPr>
        <w:pStyle w:val="Bulletpoints"/>
      </w:pPr>
      <w:r w:rsidRPr="003F2700">
        <w:t xml:space="preserve">Adherence to the clear desk/screen policy </w:t>
      </w:r>
    </w:p>
    <w:p w14:paraId="0691572F" w14:textId="77777777" w:rsidR="004F7DE8" w:rsidRPr="003F2700" w:rsidRDefault="003F2700" w:rsidP="003F2700">
      <w:pPr>
        <w:pStyle w:val="Bulletpoints"/>
      </w:pPr>
      <w:r w:rsidRPr="003F2700">
        <w:t>Only using approved equipment for conducting business</w:t>
      </w:r>
    </w:p>
    <w:p w14:paraId="10CA4972" w14:textId="77777777" w:rsidR="003F2700" w:rsidRDefault="003F2700" w:rsidP="003F2700">
      <w:pPr>
        <w:pStyle w:val="Bulletpoints"/>
        <w:numPr>
          <w:ilvl w:val="0"/>
          <w:numId w:val="0"/>
        </w:numPr>
        <w:ind w:left="284"/>
      </w:pPr>
    </w:p>
    <w:p w14:paraId="3B7043B3" w14:textId="77777777" w:rsidR="004F7DE8" w:rsidRDefault="00B74F18" w:rsidP="004F7DE8">
      <w:pPr>
        <w:pStyle w:val="Heading2"/>
      </w:pPr>
      <w:r>
        <w:t>Governance</w:t>
      </w:r>
    </w:p>
    <w:p w14:paraId="5CE20716"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636C7C2" w14:textId="77777777" w:rsidR="001E50B3" w:rsidRDefault="001E50B3" w:rsidP="00B74F18"/>
    <w:p w14:paraId="5E9A457A" w14:textId="77777777" w:rsidR="001E50B3" w:rsidRDefault="00D26976" w:rsidP="001E50B3">
      <w:pPr>
        <w:pStyle w:val="Heading2"/>
      </w:pPr>
      <w:r>
        <w:t>Registered Health Professional</w:t>
      </w:r>
    </w:p>
    <w:p w14:paraId="5F6837A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C2BF5CF" w14:textId="77777777" w:rsidR="00992BB8" w:rsidRDefault="00992BB8" w:rsidP="00B74F18"/>
    <w:p w14:paraId="7D81CE80" w14:textId="77777777" w:rsidR="00992BB8" w:rsidRDefault="00B171A1" w:rsidP="00281375">
      <w:pPr>
        <w:pStyle w:val="Heading2"/>
      </w:pPr>
      <w:r>
        <w:t>Risk Management/Health &amp; Safety</w:t>
      </w:r>
    </w:p>
    <w:p w14:paraId="77DC0F90" w14:textId="7F465B8E" w:rsidR="00281375" w:rsidRPr="00B27235" w:rsidRDefault="00281375" w:rsidP="00281375">
      <w:r w:rsidRPr="00B27235">
        <w:t>The post holder has a responsibility to themselves and others in relation to managing risk</w:t>
      </w:r>
      <w:r w:rsidR="00EA29F2">
        <w:t xml:space="preserve"> &amp; </w:t>
      </w:r>
      <w:r w:rsidRPr="00B27235">
        <w:t>health and safety and will be required to work within the policies and procedures laid down by the company. Staff are required to observe the Hygiene Code and demonstrate good infection control and hand hygiene.</w:t>
      </w:r>
    </w:p>
    <w:p w14:paraId="504E0C4F"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5D3B1C6C" w14:textId="77777777" w:rsidR="00C27EE7" w:rsidRDefault="00C27EE7" w:rsidP="00C27EE7">
      <w:r w:rsidRPr="00B27235">
        <w:t>All staff must report accidents, incidents and near misses so that the company can learn from them and improve safety.</w:t>
      </w:r>
    </w:p>
    <w:p w14:paraId="3FBE4063" w14:textId="77777777" w:rsidR="000E43C3" w:rsidRDefault="000E43C3" w:rsidP="00C27EE7"/>
    <w:p w14:paraId="00B8F80D" w14:textId="77777777" w:rsidR="000E43C3" w:rsidRDefault="000E43C3" w:rsidP="003B5E57">
      <w:pPr>
        <w:pStyle w:val="Heading2"/>
      </w:pPr>
      <w:r>
        <w:lastRenderedPageBreak/>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310B548" w14:textId="77777777" w:rsidR="003B5E57" w:rsidRDefault="003B5E57" w:rsidP="00C27EE7">
      <w:r w:rsidRPr="00B27235">
        <w:t>We are committed to safeguarding and promoting the welfare of children and adults at risk of harm and expects all employees to share this commitment. </w:t>
      </w:r>
    </w:p>
    <w:p w14:paraId="43076B97" w14:textId="77777777" w:rsidR="00373569" w:rsidRDefault="00373569" w:rsidP="00C27EE7"/>
    <w:p w14:paraId="0EB75C65" w14:textId="77777777" w:rsidR="00373569" w:rsidRDefault="00373569" w:rsidP="00D736E0">
      <w:pPr>
        <w:pStyle w:val="Heading2"/>
      </w:pPr>
      <w:r>
        <w:t>Medicines</w:t>
      </w:r>
      <w:r w:rsidR="007F4AB2">
        <w:t xml:space="preserve"> Management Responsibility</w:t>
      </w:r>
    </w:p>
    <w:p w14:paraId="2B604EAF" w14:textId="77777777" w:rsidR="001E5B60" w:rsidRPr="001E5B60" w:rsidRDefault="001E5B60" w:rsidP="00D736E0">
      <w:pPr>
        <w:pStyle w:val="Subheader"/>
      </w:pPr>
      <w:r w:rsidRPr="001E5B60">
        <w:t>Nursing or registered healthcare professionals</w:t>
      </w:r>
    </w:p>
    <w:p w14:paraId="7A561F6C" w14:textId="3CB3506E" w:rsidR="001241C0" w:rsidRDefault="001E5B60" w:rsidP="00D736E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55007030" w14:textId="77777777" w:rsidR="001241C0" w:rsidRDefault="001241C0" w:rsidP="00E17443">
      <w:pPr>
        <w:pStyle w:val="Heading2"/>
      </w:pPr>
      <w:r>
        <w:t>Policies and Procedures</w:t>
      </w:r>
    </w:p>
    <w:p w14:paraId="0CDCC851" w14:textId="77777777" w:rsidR="00E17443" w:rsidRDefault="00E17443" w:rsidP="00D736E0">
      <w:r w:rsidRPr="00E17443">
        <w:t>All colleagues must comply with the Company Policies and Procedures which can be found on the company intranet.</w:t>
      </w:r>
    </w:p>
    <w:p w14:paraId="0CFD8DF7" w14:textId="77777777" w:rsidR="000479E1" w:rsidRDefault="000479E1" w:rsidP="00D736E0"/>
    <w:p w14:paraId="763BFB98" w14:textId="77777777" w:rsidR="000479E1" w:rsidRDefault="000479E1" w:rsidP="000479E1">
      <w:pPr>
        <w:pStyle w:val="Heading2"/>
      </w:pPr>
      <w:r>
        <w:t>General</w:t>
      </w:r>
    </w:p>
    <w:p w14:paraId="762FDF4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5952705"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606B345" w14:textId="77777777" w:rsidR="000479E1" w:rsidRDefault="000479E1" w:rsidP="000479E1">
      <w:r w:rsidRPr="000479E1">
        <w:t>The company recognises a “non-smoking” policy. Employees are not able to smoke anywhere within the premises or when outside on official business.</w:t>
      </w:r>
    </w:p>
    <w:p w14:paraId="2A1850B5" w14:textId="77777777" w:rsidR="000116CF" w:rsidRDefault="000116CF" w:rsidP="000479E1"/>
    <w:p w14:paraId="01DD0626" w14:textId="77777777" w:rsidR="000116CF" w:rsidRDefault="000116CF" w:rsidP="000116CF">
      <w:pPr>
        <w:pStyle w:val="Heading2"/>
      </w:pPr>
      <w:r>
        <w:t>Equal Opportunities</w:t>
      </w:r>
    </w:p>
    <w:p w14:paraId="1741A3D8"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4C374640" w14:textId="77777777" w:rsidR="00701453" w:rsidRDefault="00701453" w:rsidP="000479E1"/>
    <w:p w14:paraId="7F8ED93E" w14:textId="77777777" w:rsidR="00701453" w:rsidRDefault="00701453" w:rsidP="00205629">
      <w:pPr>
        <w:pStyle w:val="Heading2"/>
      </w:pPr>
      <w:r>
        <w:t>Flexibility</w:t>
      </w:r>
      <w:r w:rsidR="00205629">
        <w:t xml:space="preserve"> Statement</w:t>
      </w:r>
    </w:p>
    <w:p w14:paraId="2631111E"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2DE70B05" w14:textId="43838C38" w:rsidR="00D76E87" w:rsidRPr="00D76E87" w:rsidRDefault="00D76E87" w:rsidP="00D76E87">
      <w:pPr>
        <w:pStyle w:val="Heading2"/>
      </w:pPr>
      <w:r>
        <w:lastRenderedPageBreak/>
        <w:t>Personal Specification</w:t>
      </w:r>
    </w:p>
    <w:p w14:paraId="139E7B5D" w14:textId="77777777" w:rsidR="00D76E87" w:rsidRDefault="00D76E87" w:rsidP="00D76E87">
      <w:pPr>
        <w:pStyle w:val="Heading2"/>
      </w:pPr>
      <w:r>
        <w:t>Essential</w:t>
      </w:r>
    </w:p>
    <w:p w14:paraId="41EF4945" w14:textId="77777777" w:rsidR="00D76E87" w:rsidRDefault="00D76E87" w:rsidP="00D76E87">
      <w:pPr>
        <w:pStyle w:val="Heading3"/>
      </w:pPr>
      <w:r>
        <w:t>Education and Qualifications</w:t>
      </w:r>
    </w:p>
    <w:p w14:paraId="13DAB589" w14:textId="77777777" w:rsidR="00D76E87" w:rsidRDefault="00D76E87" w:rsidP="00D76E87">
      <w:pPr>
        <w:numPr>
          <w:ilvl w:val="0"/>
          <w:numId w:val="30"/>
        </w:numPr>
        <w:spacing w:before="100" w:beforeAutospacing="1" w:after="100" w:afterAutospacing="1" w:line="240" w:lineRule="auto"/>
      </w:pPr>
      <w:r>
        <w:t xml:space="preserve">BSc (Hons) Degree or recognised equivalent qualification in Occupational Therapy </w:t>
      </w:r>
    </w:p>
    <w:p w14:paraId="4872F799" w14:textId="77777777" w:rsidR="00D76E87" w:rsidRDefault="00D76E87" w:rsidP="00D76E87">
      <w:pPr>
        <w:numPr>
          <w:ilvl w:val="0"/>
          <w:numId w:val="30"/>
        </w:numPr>
        <w:spacing w:before="100" w:beforeAutospacing="1" w:after="100" w:afterAutospacing="1" w:line="240" w:lineRule="auto"/>
      </w:pPr>
      <w:r>
        <w:t xml:space="preserve">HCPC Registration </w:t>
      </w:r>
    </w:p>
    <w:p w14:paraId="7D919693" w14:textId="77777777" w:rsidR="00D76E87" w:rsidRDefault="00D76E87" w:rsidP="00D76E87">
      <w:pPr>
        <w:numPr>
          <w:ilvl w:val="0"/>
          <w:numId w:val="30"/>
        </w:numPr>
        <w:spacing w:before="100" w:beforeAutospacing="1" w:after="100" w:afterAutospacing="1" w:line="240" w:lineRule="auto"/>
      </w:pPr>
      <w:r>
        <w:t xml:space="preserve">Evidence of postgraduate training/CPD relevant to the role </w:t>
      </w:r>
    </w:p>
    <w:p w14:paraId="554A781E" w14:textId="77777777" w:rsidR="00D76E87" w:rsidRDefault="00D76E87" w:rsidP="00D76E87">
      <w:pPr>
        <w:pStyle w:val="Heading3"/>
      </w:pPr>
      <w:r>
        <w:t>Experience</w:t>
      </w:r>
    </w:p>
    <w:p w14:paraId="24EEF456" w14:textId="77777777" w:rsidR="00D76E87" w:rsidRDefault="00D76E87" w:rsidP="00D76E87">
      <w:pPr>
        <w:numPr>
          <w:ilvl w:val="0"/>
          <w:numId w:val="31"/>
        </w:numPr>
        <w:spacing w:before="100" w:beforeAutospacing="1" w:after="100" w:afterAutospacing="1" w:line="240" w:lineRule="auto"/>
      </w:pPr>
      <w:r>
        <w:t xml:space="preserve">Experience working with older adults within community, rehabilitation, urgent care or intermediate care settings </w:t>
      </w:r>
    </w:p>
    <w:p w14:paraId="7E204E1F" w14:textId="77777777" w:rsidR="00D76E87" w:rsidRDefault="00D76E87" w:rsidP="00D76E87">
      <w:pPr>
        <w:numPr>
          <w:ilvl w:val="0"/>
          <w:numId w:val="31"/>
        </w:numPr>
        <w:spacing w:before="100" w:beforeAutospacing="1" w:after="100" w:afterAutospacing="1" w:line="240" w:lineRule="auto"/>
      </w:pPr>
      <w:r>
        <w:t xml:space="preserve">Experience of multidisciplinary working </w:t>
      </w:r>
    </w:p>
    <w:p w14:paraId="3861F505" w14:textId="77777777" w:rsidR="00D76E87" w:rsidRDefault="00D76E87" w:rsidP="00D76E87">
      <w:pPr>
        <w:numPr>
          <w:ilvl w:val="0"/>
          <w:numId w:val="31"/>
        </w:numPr>
        <w:spacing w:before="100" w:beforeAutospacing="1" w:after="100" w:afterAutospacing="1" w:line="240" w:lineRule="auto"/>
      </w:pPr>
      <w:r>
        <w:t xml:space="preserve">Experience supervising junior staff, assistants or students </w:t>
      </w:r>
    </w:p>
    <w:p w14:paraId="2101A11A" w14:textId="77777777" w:rsidR="00D76E87" w:rsidRDefault="00D76E87" w:rsidP="00D76E87">
      <w:pPr>
        <w:pStyle w:val="Heading3"/>
      </w:pPr>
      <w:r>
        <w:t>Knowledge</w:t>
      </w:r>
    </w:p>
    <w:p w14:paraId="568E2594" w14:textId="77777777" w:rsidR="00D76E87" w:rsidRDefault="00D76E87" w:rsidP="00D76E87">
      <w:pPr>
        <w:numPr>
          <w:ilvl w:val="0"/>
          <w:numId w:val="32"/>
        </w:numPr>
        <w:spacing w:before="100" w:beforeAutospacing="1" w:after="100" w:afterAutospacing="1" w:line="240" w:lineRule="auto"/>
      </w:pPr>
      <w:r>
        <w:t xml:space="preserve">Knowledge of assessments and interventions relevant to urgent community response, rehabilitation, frailty and falls management </w:t>
      </w:r>
    </w:p>
    <w:p w14:paraId="26449561" w14:textId="77777777" w:rsidR="00D76E87" w:rsidRDefault="00D76E87" w:rsidP="00D76E87">
      <w:pPr>
        <w:numPr>
          <w:ilvl w:val="0"/>
          <w:numId w:val="32"/>
        </w:numPr>
        <w:spacing w:before="100" w:beforeAutospacing="1" w:after="100" w:afterAutospacing="1" w:line="240" w:lineRule="auto"/>
      </w:pPr>
      <w:r>
        <w:t xml:space="preserve">Understanding of admission avoidance and community rehabilitation pathways </w:t>
      </w:r>
    </w:p>
    <w:p w14:paraId="30237252" w14:textId="77777777" w:rsidR="00D76E87" w:rsidRDefault="00D76E87" w:rsidP="00D76E87">
      <w:pPr>
        <w:numPr>
          <w:ilvl w:val="0"/>
          <w:numId w:val="32"/>
        </w:numPr>
        <w:spacing w:before="100" w:beforeAutospacing="1" w:after="100" w:afterAutospacing="1" w:line="240" w:lineRule="auto"/>
      </w:pPr>
      <w:r>
        <w:t xml:space="preserve">Knowledge of evidence-based practice and clinical governance </w:t>
      </w:r>
    </w:p>
    <w:p w14:paraId="5AE58396" w14:textId="77777777" w:rsidR="00D76E87" w:rsidRDefault="00D76E87" w:rsidP="00D76E87">
      <w:pPr>
        <w:numPr>
          <w:ilvl w:val="0"/>
          <w:numId w:val="32"/>
        </w:numPr>
        <w:spacing w:before="100" w:beforeAutospacing="1" w:after="100" w:afterAutospacing="1" w:line="240" w:lineRule="auto"/>
      </w:pPr>
      <w:r>
        <w:t xml:space="preserve">Understanding of safeguarding and risk management processes </w:t>
      </w:r>
    </w:p>
    <w:p w14:paraId="31F5FC7E" w14:textId="77777777" w:rsidR="00D76E87" w:rsidRDefault="00D76E87" w:rsidP="00D76E87">
      <w:pPr>
        <w:pStyle w:val="Heading3"/>
      </w:pPr>
      <w:r>
        <w:t>Skills and Personal Qualities</w:t>
      </w:r>
    </w:p>
    <w:p w14:paraId="44E42FEF" w14:textId="77777777" w:rsidR="00D76E87" w:rsidRDefault="00D76E87" w:rsidP="00D76E87">
      <w:pPr>
        <w:numPr>
          <w:ilvl w:val="0"/>
          <w:numId w:val="33"/>
        </w:numPr>
        <w:spacing w:before="100" w:beforeAutospacing="1" w:after="100" w:afterAutospacing="1" w:line="240" w:lineRule="auto"/>
      </w:pPr>
      <w:r>
        <w:t xml:space="preserve">Ability to apply clinical reasoning and professional skills effectively </w:t>
      </w:r>
    </w:p>
    <w:p w14:paraId="010FCC94" w14:textId="77777777" w:rsidR="00D76E87" w:rsidRDefault="00D76E87" w:rsidP="00D76E87">
      <w:pPr>
        <w:numPr>
          <w:ilvl w:val="0"/>
          <w:numId w:val="33"/>
        </w:numPr>
        <w:spacing w:before="100" w:beforeAutospacing="1" w:after="100" w:afterAutospacing="1" w:line="240" w:lineRule="auto"/>
      </w:pPr>
      <w:r>
        <w:t xml:space="preserve">Strong organisational and prioritisation skills </w:t>
      </w:r>
    </w:p>
    <w:p w14:paraId="5627FAB1" w14:textId="77777777" w:rsidR="00D76E87" w:rsidRDefault="00D76E87" w:rsidP="00D76E87">
      <w:pPr>
        <w:numPr>
          <w:ilvl w:val="0"/>
          <w:numId w:val="33"/>
        </w:numPr>
        <w:spacing w:before="100" w:beforeAutospacing="1" w:after="100" w:afterAutospacing="1" w:line="240" w:lineRule="auto"/>
      </w:pPr>
      <w:r>
        <w:t xml:space="preserve">Excellent communication and interpersonal skills </w:t>
      </w:r>
    </w:p>
    <w:p w14:paraId="56C94998" w14:textId="77777777" w:rsidR="00D76E87" w:rsidRDefault="00D76E87" w:rsidP="00D76E87">
      <w:pPr>
        <w:numPr>
          <w:ilvl w:val="0"/>
          <w:numId w:val="33"/>
        </w:numPr>
        <w:spacing w:before="100" w:beforeAutospacing="1" w:after="100" w:afterAutospacing="1" w:line="240" w:lineRule="auto"/>
      </w:pPr>
      <w:r>
        <w:t xml:space="preserve">Ability to work independently and as part of a multidisciplinary team </w:t>
      </w:r>
    </w:p>
    <w:p w14:paraId="031923BD" w14:textId="77777777" w:rsidR="00D76E87" w:rsidRDefault="00D76E87" w:rsidP="00D76E87">
      <w:pPr>
        <w:numPr>
          <w:ilvl w:val="0"/>
          <w:numId w:val="33"/>
        </w:numPr>
        <w:spacing w:before="100" w:beforeAutospacing="1" w:after="100" w:afterAutospacing="1" w:line="240" w:lineRule="auto"/>
      </w:pPr>
      <w:r>
        <w:t xml:space="preserve">Flexible and responsive approach to service demands </w:t>
      </w:r>
    </w:p>
    <w:p w14:paraId="767CC321" w14:textId="77777777" w:rsidR="00D76E87" w:rsidRDefault="00D76E87" w:rsidP="00D76E87">
      <w:pPr>
        <w:numPr>
          <w:ilvl w:val="0"/>
          <w:numId w:val="33"/>
        </w:numPr>
        <w:spacing w:before="100" w:beforeAutospacing="1" w:after="100" w:afterAutospacing="1" w:line="240" w:lineRule="auto"/>
      </w:pPr>
      <w:r>
        <w:t xml:space="preserve">Strong problem-solving and decision-making skills </w:t>
      </w:r>
    </w:p>
    <w:p w14:paraId="2B56AF0B" w14:textId="77777777" w:rsidR="00D76E87" w:rsidRDefault="00D76E87" w:rsidP="00D76E87">
      <w:pPr>
        <w:pStyle w:val="Heading3"/>
      </w:pPr>
      <w:r>
        <w:t>Other Requirements</w:t>
      </w:r>
    </w:p>
    <w:p w14:paraId="59CAD9C3" w14:textId="4EA2C75D" w:rsidR="00D96EFB" w:rsidRPr="00B27235" w:rsidRDefault="00D76E87" w:rsidP="00D76E87">
      <w:pPr>
        <w:numPr>
          <w:ilvl w:val="0"/>
          <w:numId w:val="34"/>
        </w:numPr>
        <w:spacing w:before="100" w:beforeAutospacing="1" w:after="100" w:afterAutospacing="1" w:line="240" w:lineRule="auto"/>
      </w:pPr>
      <w:r>
        <w:t>Full UK driving licence and access to a vehicle for community visits and cross-site working</w:t>
      </w:r>
    </w:p>
    <w:p w14:paraId="5610FB6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F4EB3BC" w14:textId="77777777" w:rsidTr="00D96EFB">
        <w:trPr>
          <w:trHeight w:val="510"/>
        </w:trPr>
        <w:tc>
          <w:tcPr>
            <w:tcW w:w="10173" w:type="dxa"/>
            <w:tcBorders>
              <w:top w:val="nil"/>
              <w:left w:val="nil"/>
              <w:bottom w:val="single" w:sz="4" w:space="0" w:color="B52059"/>
              <w:right w:val="nil"/>
            </w:tcBorders>
            <w:shd w:val="clear" w:color="auto" w:fill="auto"/>
          </w:tcPr>
          <w:p w14:paraId="6488CDDE" w14:textId="77777777" w:rsidR="00D96EFB" w:rsidRPr="00B27235" w:rsidRDefault="00D96EFB" w:rsidP="00D96EFB">
            <w:pPr>
              <w:pStyle w:val="Subheader"/>
            </w:pPr>
            <w:r w:rsidRPr="00B27235">
              <w:t>Employee signature</w:t>
            </w:r>
          </w:p>
        </w:tc>
      </w:tr>
      <w:tr w:rsidR="00D96EFB" w:rsidRPr="00B27235" w14:paraId="1D55B7E0"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9521754" w14:textId="77777777" w:rsidR="00D96EFB" w:rsidRPr="00B27235" w:rsidRDefault="00D96EFB" w:rsidP="00D96EFB">
            <w:pPr>
              <w:pStyle w:val="Subheader"/>
            </w:pPr>
            <w:r w:rsidRPr="00B27235">
              <w:t>Manager signature</w:t>
            </w:r>
          </w:p>
        </w:tc>
      </w:tr>
    </w:tbl>
    <w:p w14:paraId="7C7BD55A" w14:textId="77777777" w:rsidR="00B171A1" w:rsidRPr="00C32D64" w:rsidRDefault="00B171A1" w:rsidP="00D76E87"/>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3FEB" w14:textId="77777777" w:rsidR="00E60017" w:rsidRDefault="00E60017" w:rsidP="000A283D">
      <w:pPr>
        <w:spacing w:after="0" w:line="240" w:lineRule="auto"/>
      </w:pPr>
      <w:r>
        <w:separator/>
      </w:r>
    </w:p>
  </w:endnote>
  <w:endnote w:type="continuationSeparator" w:id="0">
    <w:p w14:paraId="125F9363" w14:textId="77777777" w:rsidR="00E60017" w:rsidRDefault="00E60017"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1536"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3996A98D" wp14:editId="63F36275">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C78AC3C" w14:textId="77777777" w:rsidR="00B55DAB" w:rsidRDefault="00B55DAB" w:rsidP="00B55DAB">
    <w:pPr>
      <w:spacing w:after="0"/>
      <w:jc w:val="center"/>
      <w:rPr>
        <w:rFonts w:ascii="Arial" w:hAnsi="Arial" w:cs="Arial"/>
        <w:sz w:val="14"/>
        <w:szCs w:val="14"/>
      </w:rPr>
    </w:pPr>
  </w:p>
  <w:p w14:paraId="5C7437B0"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189361F"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15EB" w14:textId="77777777" w:rsidR="00E60017" w:rsidRDefault="00E60017" w:rsidP="000A283D">
      <w:pPr>
        <w:spacing w:after="0" w:line="240" w:lineRule="auto"/>
      </w:pPr>
      <w:r>
        <w:separator/>
      </w:r>
    </w:p>
  </w:footnote>
  <w:footnote w:type="continuationSeparator" w:id="0">
    <w:p w14:paraId="1104EA76" w14:textId="77777777" w:rsidR="00E60017" w:rsidRDefault="00E60017"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06C9"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E795F23" wp14:editId="21439ACF">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3C5"/>
    <w:multiLevelType w:val="hybridMultilevel"/>
    <w:tmpl w:val="3F7E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33B7F"/>
    <w:multiLevelType w:val="multilevel"/>
    <w:tmpl w:val="80AA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B7CE2"/>
    <w:multiLevelType w:val="hybridMultilevel"/>
    <w:tmpl w:val="EA8A4284"/>
    <w:lvl w:ilvl="0" w:tplc="1DBE7B0C">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15303"/>
    <w:multiLevelType w:val="hybridMultilevel"/>
    <w:tmpl w:val="E534BA94"/>
    <w:lvl w:ilvl="0" w:tplc="193A22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33E2D"/>
    <w:multiLevelType w:val="multilevel"/>
    <w:tmpl w:val="EDB0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24C78"/>
    <w:multiLevelType w:val="multilevel"/>
    <w:tmpl w:val="936C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C506A"/>
    <w:multiLevelType w:val="multilevel"/>
    <w:tmpl w:val="7DE8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02D65"/>
    <w:multiLevelType w:val="hybridMultilevel"/>
    <w:tmpl w:val="9D44C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273E9C"/>
    <w:multiLevelType w:val="hybridMultilevel"/>
    <w:tmpl w:val="7474F5F6"/>
    <w:lvl w:ilvl="0" w:tplc="659807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681EEC"/>
    <w:multiLevelType w:val="hybridMultilevel"/>
    <w:tmpl w:val="03CE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11119C"/>
    <w:multiLevelType w:val="multilevel"/>
    <w:tmpl w:val="890643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A8C5D08"/>
    <w:multiLevelType w:val="hybridMultilevel"/>
    <w:tmpl w:val="714C0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3F2176"/>
    <w:multiLevelType w:val="hybridMultilevel"/>
    <w:tmpl w:val="2FFC3294"/>
    <w:lvl w:ilvl="0" w:tplc="A9C6A1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35311D"/>
    <w:multiLevelType w:val="multilevel"/>
    <w:tmpl w:val="CFE2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F5571"/>
    <w:multiLevelType w:val="multilevel"/>
    <w:tmpl w:val="24B0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A57246"/>
    <w:multiLevelType w:val="hybridMultilevel"/>
    <w:tmpl w:val="4D40F112"/>
    <w:lvl w:ilvl="0" w:tplc="3F180000">
      <w:start w:val="1"/>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467FC5"/>
    <w:multiLevelType w:val="multilevel"/>
    <w:tmpl w:val="0AAA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0E55AA"/>
    <w:multiLevelType w:val="hybridMultilevel"/>
    <w:tmpl w:val="70B8A5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447BED"/>
    <w:multiLevelType w:val="hybridMultilevel"/>
    <w:tmpl w:val="EB72161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5235B23"/>
    <w:multiLevelType w:val="hybridMultilevel"/>
    <w:tmpl w:val="7E78239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3D33ED"/>
    <w:multiLevelType w:val="multilevel"/>
    <w:tmpl w:val="9030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A3624"/>
    <w:multiLevelType w:val="hybridMultilevel"/>
    <w:tmpl w:val="09600A0E"/>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6C1367"/>
    <w:multiLevelType w:val="hybridMultilevel"/>
    <w:tmpl w:val="153AD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C00282"/>
    <w:multiLevelType w:val="multilevel"/>
    <w:tmpl w:val="A510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147829"/>
    <w:multiLevelType w:val="hybridMultilevel"/>
    <w:tmpl w:val="6A221B5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7D3A43"/>
    <w:multiLevelType w:val="multilevel"/>
    <w:tmpl w:val="C14A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9D6C2D"/>
    <w:multiLevelType w:val="hybridMultilevel"/>
    <w:tmpl w:val="4F88A410"/>
    <w:lvl w:ilvl="0" w:tplc="F0BCFF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3910A7"/>
    <w:multiLevelType w:val="multilevel"/>
    <w:tmpl w:val="1952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A1195"/>
    <w:multiLevelType w:val="hybridMultilevel"/>
    <w:tmpl w:val="4B16D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B55842"/>
    <w:multiLevelType w:val="hybridMultilevel"/>
    <w:tmpl w:val="47E803FC"/>
    <w:lvl w:ilvl="0" w:tplc="E5DA9CB4">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363763"/>
    <w:multiLevelType w:val="hybridMultilevel"/>
    <w:tmpl w:val="276CD37C"/>
    <w:lvl w:ilvl="0" w:tplc="1FFA2FE8">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2101DA"/>
    <w:multiLevelType w:val="hybridMultilevel"/>
    <w:tmpl w:val="2D56AD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35730E"/>
    <w:multiLevelType w:val="hybridMultilevel"/>
    <w:tmpl w:val="6BF88662"/>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152878">
    <w:abstractNumId w:val="4"/>
  </w:num>
  <w:num w:numId="2" w16cid:durableId="594442247">
    <w:abstractNumId w:val="22"/>
  </w:num>
  <w:num w:numId="3" w16cid:durableId="2032368679">
    <w:abstractNumId w:val="27"/>
  </w:num>
  <w:num w:numId="4" w16cid:durableId="1733262631">
    <w:abstractNumId w:val="9"/>
  </w:num>
  <w:num w:numId="5" w16cid:durableId="99689668">
    <w:abstractNumId w:val="13"/>
  </w:num>
  <w:num w:numId="6" w16cid:durableId="82381627">
    <w:abstractNumId w:val="16"/>
  </w:num>
  <w:num w:numId="7" w16cid:durableId="2067489526">
    <w:abstractNumId w:val="31"/>
  </w:num>
  <w:num w:numId="8" w16cid:durableId="753090817">
    <w:abstractNumId w:val="30"/>
  </w:num>
  <w:num w:numId="9" w16cid:durableId="227230652">
    <w:abstractNumId w:val="2"/>
  </w:num>
  <w:num w:numId="10" w16cid:durableId="1403287493">
    <w:abstractNumId w:val="3"/>
  </w:num>
  <w:num w:numId="11" w16cid:durableId="944851810">
    <w:abstractNumId w:val="25"/>
  </w:num>
  <w:num w:numId="12" w16cid:durableId="86266616">
    <w:abstractNumId w:val="20"/>
  </w:num>
  <w:num w:numId="13" w16cid:durableId="2010282984">
    <w:abstractNumId w:val="18"/>
  </w:num>
  <w:num w:numId="14" w16cid:durableId="1386372182">
    <w:abstractNumId w:val="11"/>
  </w:num>
  <w:num w:numId="15" w16cid:durableId="214391748">
    <w:abstractNumId w:val="10"/>
  </w:num>
  <w:num w:numId="16" w16cid:durableId="1287004048">
    <w:abstractNumId w:val="33"/>
  </w:num>
  <w:num w:numId="17" w16cid:durableId="355273353">
    <w:abstractNumId w:val="32"/>
  </w:num>
  <w:num w:numId="18" w16cid:durableId="1818374009">
    <w:abstractNumId w:val="8"/>
  </w:num>
  <w:num w:numId="19" w16cid:durableId="1895921290">
    <w:abstractNumId w:val="0"/>
  </w:num>
  <w:num w:numId="20" w16cid:durableId="404685730">
    <w:abstractNumId w:val="26"/>
  </w:num>
  <w:num w:numId="21" w16cid:durableId="1188789594">
    <w:abstractNumId w:val="12"/>
  </w:num>
  <w:num w:numId="22" w16cid:durableId="600769741">
    <w:abstractNumId w:val="29"/>
  </w:num>
  <w:num w:numId="23" w16cid:durableId="360669866">
    <w:abstractNumId w:val="23"/>
  </w:num>
  <w:num w:numId="24" w16cid:durableId="1838616718">
    <w:abstractNumId w:val="19"/>
  </w:num>
  <w:num w:numId="25" w16cid:durableId="1527016802">
    <w:abstractNumId w:val="21"/>
  </w:num>
  <w:num w:numId="26" w16cid:durableId="1993480425">
    <w:abstractNumId w:val="7"/>
  </w:num>
  <w:num w:numId="27" w16cid:durableId="1624845401">
    <w:abstractNumId w:val="28"/>
  </w:num>
  <w:num w:numId="28" w16cid:durableId="430316894">
    <w:abstractNumId w:val="5"/>
  </w:num>
  <w:num w:numId="29" w16cid:durableId="39982086">
    <w:abstractNumId w:val="24"/>
  </w:num>
  <w:num w:numId="30" w16cid:durableId="626393619">
    <w:abstractNumId w:val="1"/>
  </w:num>
  <w:num w:numId="31" w16cid:durableId="1417019676">
    <w:abstractNumId w:val="14"/>
  </w:num>
  <w:num w:numId="32" w16cid:durableId="527916493">
    <w:abstractNumId w:val="15"/>
  </w:num>
  <w:num w:numId="33" w16cid:durableId="1159880977">
    <w:abstractNumId w:val="17"/>
  </w:num>
  <w:num w:numId="34" w16cid:durableId="468398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A9"/>
    <w:rsid w:val="000067B2"/>
    <w:rsid w:val="000116CF"/>
    <w:rsid w:val="000142A9"/>
    <w:rsid w:val="000479E1"/>
    <w:rsid w:val="00097855"/>
    <w:rsid w:val="000A283D"/>
    <w:rsid w:val="000E43C3"/>
    <w:rsid w:val="000E52C4"/>
    <w:rsid w:val="000F702E"/>
    <w:rsid w:val="00117550"/>
    <w:rsid w:val="001241C0"/>
    <w:rsid w:val="00150438"/>
    <w:rsid w:val="001B5C1B"/>
    <w:rsid w:val="001C2998"/>
    <w:rsid w:val="001E50B3"/>
    <w:rsid w:val="001E5B60"/>
    <w:rsid w:val="00203DFA"/>
    <w:rsid w:val="00205629"/>
    <w:rsid w:val="00230065"/>
    <w:rsid w:val="002627D9"/>
    <w:rsid w:val="00263F8F"/>
    <w:rsid w:val="00267D6E"/>
    <w:rsid w:val="00277C1A"/>
    <w:rsid w:val="00281375"/>
    <w:rsid w:val="002D3E1A"/>
    <w:rsid w:val="003235AA"/>
    <w:rsid w:val="003345AC"/>
    <w:rsid w:val="00354909"/>
    <w:rsid w:val="00356DB4"/>
    <w:rsid w:val="00373569"/>
    <w:rsid w:val="00394265"/>
    <w:rsid w:val="003A1AF9"/>
    <w:rsid w:val="003A38A9"/>
    <w:rsid w:val="003B5E57"/>
    <w:rsid w:val="003F2700"/>
    <w:rsid w:val="004163C2"/>
    <w:rsid w:val="0044075D"/>
    <w:rsid w:val="00462FD2"/>
    <w:rsid w:val="004B1063"/>
    <w:rsid w:val="004B6680"/>
    <w:rsid w:val="004D2D88"/>
    <w:rsid w:val="004F7DE8"/>
    <w:rsid w:val="00503823"/>
    <w:rsid w:val="005255A5"/>
    <w:rsid w:val="00550C99"/>
    <w:rsid w:val="005665B6"/>
    <w:rsid w:val="0057282E"/>
    <w:rsid w:val="00581CA3"/>
    <w:rsid w:val="005922D5"/>
    <w:rsid w:val="005A297A"/>
    <w:rsid w:val="005B0803"/>
    <w:rsid w:val="005B2AB0"/>
    <w:rsid w:val="005D68E6"/>
    <w:rsid w:val="005D7A7A"/>
    <w:rsid w:val="00651C90"/>
    <w:rsid w:val="006B5D00"/>
    <w:rsid w:val="006C13BF"/>
    <w:rsid w:val="00701453"/>
    <w:rsid w:val="00714ED6"/>
    <w:rsid w:val="007206D1"/>
    <w:rsid w:val="007243F8"/>
    <w:rsid w:val="00724F54"/>
    <w:rsid w:val="00775223"/>
    <w:rsid w:val="00777A11"/>
    <w:rsid w:val="0078003B"/>
    <w:rsid w:val="007E35A2"/>
    <w:rsid w:val="007E3A48"/>
    <w:rsid w:val="007F4AB2"/>
    <w:rsid w:val="007F7D01"/>
    <w:rsid w:val="008042C6"/>
    <w:rsid w:val="00807B6F"/>
    <w:rsid w:val="00834917"/>
    <w:rsid w:val="00840613"/>
    <w:rsid w:val="00887483"/>
    <w:rsid w:val="00893653"/>
    <w:rsid w:val="008A34A3"/>
    <w:rsid w:val="008B5131"/>
    <w:rsid w:val="008D663E"/>
    <w:rsid w:val="00900FD3"/>
    <w:rsid w:val="00937E2D"/>
    <w:rsid w:val="00952F27"/>
    <w:rsid w:val="00992BB8"/>
    <w:rsid w:val="009C75C3"/>
    <w:rsid w:val="009D7013"/>
    <w:rsid w:val="009F7380"/>
    <w:rsid w:val="00A302D7"/>
    <w:rsid w:val="00A323BA"/>
    <w:rsid w:val="00A54936"/>
    <w:rsid w:val="00AA5649"/>
    <w:rsid w:val="00AD4879"/>
    <w:rsid w:val="00B060DA"/>
    <w:rsid w:val="00B171A1"/>
    <w:rsid w:val="00B23EE7"/>
    <w:rsid w:val="00B305BE"/>
    <w:rsid w:val="00B46783"/>
    <w:rsid w:val="00B50CC5"/>
    <w:rsid w:val="00B55DAB"/>
    <w:rsid w:val="00B62F46"/>
    <w:rsid w:val="00B74F18"/>
    <w:rsid w:val="00B74FF1"/>
    <w:rsid w:val="00B82D04"/>
    <w:rsid w:val="00B84F78"/>
    <w:rsid w:val="00BD20DC"/>
    <w:rsid w:val="00C047F8"/>
    <w:rsid w:val="00C125B5"/>
    <w:rsid w:val="00C27EE7"/>
    <w:rsid w:val="00C32D64"/>
    <w:rsid w:val="00C42D69"/>
    <w:rsid w:val="00C5679E"/>
    <w:rsid w:val="00C57762"/>
    <w:rsid w:val="00C57A59"/>
    <w:rsid w:val="00C6269C"/>
    <w:rsid w:val="00CA3FF8"/>
    <w:rsid w:val="00CA4AA4"/>
    <w:rsid w:val="00CA59BF"/>
    <w:rsid w:val="00CC2185"/>
    <w:rsid w:val="00CC5AC8"/>
    <w:rsid w:val="00CC7703"/>
    <w:rsid w:val="00D26976"/>
    <w:rsid w:val="00D65E5E"/>
    <w:rsid w:val="00D736E0"/>
    <w:rsid w:val="00D75FF1"/>
    <w:rsid w:val="00D76E87"/>
    <w:rsid w:val="00D96EFB"/>
    <w:rsid w:val="00DA6D1A"/>
    <w:rsid w:val="00DB2B70"/>
    <w:rsid w:val="00DB41B4"/>
    <w:rsid w:val="00DB66DD"/>
    <w:rsid w:val="00DC50D5"/>
    <w:rsid w:val="00DE3761"/>
    <w:rsid w:val="00E10844"/>
    <w:rsid w:val="00E12877"/>
    <w:rsid w:val="00E17443"/>
    <w:rsid w:val="00E23785"/>
    <w:rsid w:val="00E60017"/>
    <w:rsid w:val="00E63713"/>
    <w:rsid w:val="00E7347B"/>
    <w:rsid w:val="00E873C2"/>
    <w:rsid w:val="00EA29F2"/>
    <w:rsid w:val="00EB0B66"/>
    <w:rsid w:val="00ED3C4F"/>
    <w:rsid w:val="00EE2189"/>
    <w:rsid w:val="00EE7A7C"/>
    <w:rsid w:val="00EF4E4B"/>
    <w:rsid w:val="00F10D7A"/>
    <w:rsid w:val="00F20D0B"/>
    <w:rsid w:val="00F355A5"/>
    <w:rsid w:val="00F36B8A"/>
    <w:rsid w:val="00F56799"/>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405F0"/>
  <w15:chartTrackingRefBased/>
  <w15:docId w15:val="{12C0E59B-15C7-42F2-B371-4BBCD743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2627D9"/>
    <w:pPr>
      <w:ind w:left="720"/>
      <w:contextualSpacing/>
    </w:pPr>
    <w:rPr>
      <w:rFonts w:ascii="Calibri" w:hAnsi="Calibri"/>
      <w:color w:val="auto"/>
      <w:sz w:val="22"/>
    </w:rPr>
  </w:style>
  <w:style w:type="paragraph" w:styleId="BodyText">
    <w:name w:val="Body Text"/>
    <w:basedOn w:val="Normal"/>
    <w:link w:val="BodyTextChar"/>
    <w:rsid w:val="002627D9"/>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rsid w:val="002627D9"/>
    <w:rPr>
      <w:rFonts w:ascii="Arial" w:eastAsia="Times New Roman" w:hAnsi="Arial" w:cs="Arial"/>
      <w:i/>
      <w:iCs/>
      <w:sz w:val="24"/>
      <w:szCs w:val="24"/>
      <w:lang w:eastAsia="en-US"/>
    </w:rPr>
  </w:style>
  <w:style w:type="character" w:styleId="HTMLTypewriter">
    <w:name w:val="HTML Typewriter"/>
    <w:rsid w:val="002627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48870">
      <w:bodyDiv w:val="1"/>
      <w:marLeft w:val="0"/>
      <w:marRight w:val="0"/>
      <w:marTop w:val="0"/>
      <w:marBottom w:val="0"/>
      <w:divBdr>
        <w:top w:val="none" w:sz="0" w:space="0" w:color="auto"/>
        <w:left w:val="none" w:sz="0" w:space="0" w:color="auto"/>
        <w:bottom w:val="none" w:sz="0" w:space="0" w:color="auto"/>
        <w:right w:val="none" w:sz="0" w:space="0" w:color="auto"/>
      </w:divBdr>
    </w:div>
    <w:div w:id="475732086">
      <w:bodyDiv w:val="1"/>
      <w:marLeft w:val="0"/>
      <w:marRight w:val="0"/>
      <w:marTop w:val="0"/>
      <w:marBottom w:val="0"/>
      <w:divBdr>
        <w:top w:val="none" w:sz="0" w:space="0" w:color="auto"/>
        <w:left w:val="none" w:sz="0" w:space="0" w:color="auto"/>
        <w:bottom w:val="none" w:sz="0" w:space="0" w:color="auto"/>
        <w:right w:val="none" w:sz="0" w:space="0" w:color="auto"/>
      </w:divBdr>
    </w:div>
    <w:div w:id="528379682">
      <w:bodyDiv w:val="1"/>
      <w:marLeft w:val="0"/>
      <w:marRight w:val="0"/>
      <w:marTop w:val="0"/>
      <w:marBottom w:val="0"/>
      <w:divBdr>
        <w:top w:val="none" w:sz="0" w:space="0" w:color="auto"/>
        <w:left w:val="none" w:sz="0" w:space="0" w:color="auto"/>
        <w:bottom w:val="none" w:sz="0" w:space="0" w:color="auto"/>
        <w:right w:val="none" w:sz="0" w:space="0" w:color="auto"/>
      </w:divBdr>
    </w:div>
    <w:div w:id="542137235">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751657440">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1874685921">
      <w:bodyDiv w:val="1"/>
      <w:marLeft w:val="0"/>
      <w:marRight w:val="0"/>
      <w:marTop w:val="0"/>
      <w:marBottom w:val="0"/>
      <w:divBdr>
        <w:top w:val="none" w:sz="0" w:space="0" w:color="auto"/>
        <w:left w:val="none" w:sz="0" w:space="0" w:color="auto"/>
        <w:bottom w:val="none" w:sz="0" w:space="0" w:color="auto"/>
        <w:right w:val="none" w:sz="0" w:space="0" w:color="auto"/>
      </w:divBdr>
    </w:div>
    <w:div w:id="1971010896">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Wright\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8</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Biggs (Kent)</dc:creator>
  <cp:keywords/>
  <dc:description/>
  <cp:lastModifiedBy>Sam Wright</cp:lastModifiedBy>
  <cp:revision>2</cp:revision>
  <cp:lastPrinted>2021-11-30T13:48:00Z</cp:lastPrinted>
  <dcterms:created xsi:type="dcterms:W3CDTF">2026-05-22T09:59:00Z</dcterms:created>
  <dcterms:modified xsi:type="dcterms:W3CDTF">2026-05-22T09:59:00Z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