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EFC9F" w14:textId="77777777" w:rsidR="001A048D" w:rsidRPr="001A048D" w:rsidRDefault="001A048D" w:rsidP="001A048D">
      <w:r w:rsidRPr="001A048D">
        <w:rPr>
          <w:b/>
          <w:bCs/>
        </w:rPr>
        <w:t>Help us to deliver great primary care by improving access, outcomes and patient experience.</w:t>
      </w:r>
    </w:p>
    <w:p w14:paraId="3C9E0F69" w14:textId="77777777" w:rsidR="001A048D" w:rsidRPr="001A048D" w:rsidRDefault="001A048D" w:rsidP="001A048D">
      <w:r w:rsidRPr="001A048D">
        <w:t> </w:t>
      </w:r>
    </w:p>
    <w:p w14:paraId="16C21571" w14:textId="77777777" w:rsidR="001A048D" w:rsidRPr="001A048D" w:rsidRDefault="001A048D" w:rsidP="001A048D">
      <w:r w:rsidRPr="001A048D">
        <w:t>At Operose Health, we delivery local primary care, at scale. It is our purpose to improve access, outcomes and patient experience. Our colleagues live our values and our empowered to be the best they can be for our patients, and each other – because we CARE.  </w:t>
      </w:r>
    </w:p>
    <w:p w14:paraId="2EBD48B3" w14:textId="77777777" w:rsidR="001A048D" w:rsidRPr="001A048D" w:rsidRDefault="001A048D" w:rsidP="001A048D">
      <w:r w:rsidRPr="001A048D">
        <w:t> </w:t>
      </w:r>
    </w:p>
    <w:p w14:paraId="2E9ABACB" w14:textId="77777777" w:rsidR="001A048D" w:rsidRPr="001A048D" w:rsidRDefault="001A048D" w:rsidP="001A048D">
      <w:r w:rsidRPr="001A048D">
        <w:rPr>
          <w:b/>
          <w:bCs/>
        </w:rPr>
        <w:t>Caring </w:t>
      </w:r>
    </w:p>
    <w:p w14:paraId="00FCC754" w14:textId="77777777" w:rsidR="001A048D" w:rsidRPr="001A048D" w:rsidRDefault="001A048D" w:rsidP="001A048D">
      <w:r w:rsidRPr="001A048D">
        <w:t>We listen and through compassion, understanding and a willingness to keep an open mind, we support and empower people to have a healthier future.</w:t>
      </w:r>
    </w:p>
    <w:p w14:paraId="7C77A339" w14:textId="77777777" w:rsidR="001A048D" w:rsidRPr="001A048D" w:rsidRDefault="001A048D" w:rsidP="001A048D">
      <w:r w:rsidRPr="001A048D">
        <w:t> </w:t>
      </w:r>
    </w:p>
    <w:p w14:paraId="14BDCD61" w14:textId="77777777" w:rsidR="001A048D" w:rsidRPr="001A048D" w:rsidRDefault="001A048D" w:rsidP="001A048D">
      <w:r w:rsidRPr="001A048D">
        <w:rPr>
          <w:b/>
          <w:bCs/>
        </w:rPr>
        <w:t>Ambitious </w:t>
      </w:r>
    </w:p>
    <w:p w14:paraId="507CB111" w14:textId="77777777" w:rsidR="001A048D" w:rsidRPr="001A048D" w:rsidRDefault="001A048D" w:rsidP="001A048D">
      <w:r w:rsidRPr="001A048D">
        <w:t>Through determination and our passion for transforming the patient experience, we continue to redefine and revolutionise the future of primary care.</w:t>
      </w:r>
    </w:p>
    <w:p w14:paraId="5AA1C72B" w14:textId="77777777" w:rsidR="001A048D" w:rsidRPr="001A048D" w:rsidRDefault="001A048D" w:rsidP="001A048D">
      <w:r w:rsidRPr="001A048D">
        <w:t> </w:t>
      </w:r>
    </w:p>
    <w:p w14:paraId="0B62AF57" w14:textId="77777777" w:rsidR="001A048D" w:rsidRPr="001A048D" w:rsidRDefault="001A048D" w:rsidP="001A048D">
      <w:r w:rsidRPr="001A048D">
        <w:rPr>
          <w:b/>
          <w:bCs/>
        </w:rPr>
        <w:t>Resourceful </w:t>
      </w:r>
    </w:p>
    <w:p w14:paraId="63ED539A" w14:textId="77777777" w:rsidR="001A048D" w:rsidRPr="001A048D" w:rsidRDefault="001A048D" w:rsidP="001A048D">
      <w:r w:rsidRPr="001A048D">
        <w:t>Creative, agile, with a devotion for lifelong learning, we go above and beyond to improve the quality of our services.</w:t>
      </w:r>
    </w:p>
    <w:p w14:paraId="22AD2139" w14:textId="77777777" w:rsidR="001A048D" w:rsidRPr="001A048D" w:rsidRDefault="001A048D" w:rsidP="001A048D">
      <w:r w:rsidRPr="001A048D">
        <w:t> </w:t>
      </w:r>
    </w:p>
    <w:p w14:paraId="66E05F39" w14:textId="77777777" w:rsidR="001A048D" w:rsidRPr="001A048D" w:rsidRDefault="001A048D" w:rsidP="001A048D">
      <w:r w:rsidRPr="001A048D">
        <w:rPr>
          <w:b/>
          <w:bCs/>
        </w:rPr>
        <w:t>Excellence </w:t>
      </w:r>
    </w:p>
    <w:p w14:paraId="48B1ED8A" w14:textId="77777777" w:rsidR="001A048D" w:rsidRPr="001A048D" w:rsidRDefault="001A048D" w:rsidP="001A048D">
      <w:r w:rsidRPr="001A048D">
        <w:t>We strive to do the best we can do and be the best we can be for our patients, employees and NHS partners. </w:t>
      </w:r>
    </w:p>
    <w:p w14:paraId="6CF2AD2F" w14:textId="77777777" w:rsidR="001A048D" w:rsidRPr="001A048D" w:rsidRDefault="001A048D" w:rsidP="001A048D">
      <w:pPr>
        <w:rPr>
          <w:b/>
          <w:bCs/>
        </w:rPr>
      </w:pPr>
      <w:r w:rsidRPr="001A048D">
        <w:rPr>
          <w:b/>
          <w:bCs/>
        </w:rPr>
        <w:t>Role Responsibility</w:t>
      </w:r>
    </w:p>
    <w:p w14:paraId="34EACD0D" w14:textId="77777777" w:rsidR="001A048D" w:rsidRPr="001A048D" w:rsidRDefault="001A048D" w:rsidP="001A048D">
      <w:r w:rsidRPr="001A048D">
        <w:rPr>
          <w:b/>
          <w:bCs/>
        </w:rPr>
        <w:t>As a valued member of the Operose Health team, your key duties will include:</w:t>
      </w:r>
    </w:p>
    <w:p w14:paraId="2EC931A2" w14:textId="77777777" w:rsidR="001A048D" w:rsidRPr="001A048D" w:rsidRDefault="001A048D" w:rsidP="001A048D">
      <w:pPr>
        <w:numPr>
          <w:ilvl w:val="0"/>
          <w:numId w:val="1"/>
        </w:numPr>
      </w:pPr>
      <w:r w:rsidRPr="001A048D">
        <w:t>As a member of the practice team, you will work closely with our clinicians to help and improve patient care and make cost effective proscribing decisions.</w:t>
      </w:r>
    </w:p>
    <w:p w14:paraId="7781D962" w14:textId="77777777" w:rsidR="001A048D" w:rsidRPr="001A048D" w:rsidRDefault="001A048D" w:rsidP="001A048D">
      <w:pPr>
        <w:numPr>
          <w:ilvl w:val="0"/>
          <w:numId w:val="1"/>
        </w:numPr>
      </w:pPr>
      <w:r w:rsidRPr="001A048D">
        <w:t>You will run daily telephone triage clinics and call in patients for assessment and management where clinically indicated, as well as review and triage pathology results, contacting patients. Provide practice-based review clinical to those with LYCs or complex health needs.</w:t>
      </w:r>
    </w:p>
    <w:p w14:paraId="4B7D7405" w14:textId="77777777" w:rsidR="001A048D" w:rsidRPr="001A048D" w:rsidRDefault="001A048D" w:rsidP="001A048D">
      <w:pPr>
        <w:numPr>
          <w:ilvl w:val="0"/>
          <w:numId w:val="1"/>
        </w:numPr>
      </w:pPr>
      <w:r w:rsidRPr="001A048D">
        <w:t>Review and action incoming hospital correspondence, particularly with regards to medicine reconciliation or initiation, liaising with local pharmacies to improve patient outcomes.</w:t>
      </w:r>
    </w:p>
    <w:p w14:paraId="26D8C18E" w14:textId="77777777" w:rsidR="001A048D" w:rsidRPr="001A048D" w:rsidRDefault="001A048D" w:rsidP="001A048D">
      <w:pPr>
        <w:numPr>
          <w:ilvl w:val="0"/>
          <w:numId w:val="1"/>
        </w:numPr>
      </w:pPr>
      <w:r w:rsidRPr="001A048D">
        <w:t>Lead practice repeat prescription service and deal with queries from reception staff and patients. Also participate in home visits and immunisations initiatives.</w:t>
      </w:r>
    </w:p>
    <w:p w14:paraId="648620FA" w14:textId="77777777" w:rsidR="001A048D" w:rsidRPr="001A048D" w:rsidRDefault="001A048D" w:rsidP="001A048D">
      <w:pPr>
        <w:rPr>
          <w:b/>
          <w:bCs/>
        </w:rPr>
      </w:pPr>
      <w:r w:rsidRPr="001A048D">
        <w:rPr>
          <w:b/>
          <w:bCs/>
        </w:rPr>
        <w:t>The Ideal Candidate</w:t>
      </w:r>
    </w:p>
    <w:p w14:paraId="08AC0019" w14:textId="77777777" w:rsidR="001A048D" w:rsidRPr="001A048D" w:rsidRDefault="001A048D" w:rsidP="001A048D">
      <w:r w:rsidRPr="001A048D">
        <w:rPr>
          <w:b/>
          <w:bCs/>
        </w:rPr>
        <w:t>What we look for in new colleagues:</w:t>
      </w:r>
    </w:p>
    <w:p w14:paraId="498C7A6D" w14:textId="77777777" w:rsidR="001A048D" w:rsidRPr="001A048D" w:rsidRDefault="001A048D" w:rsidP="001A048D">
      <w:pPr>
        <w:numPr>
          <w:ilvl w:val="0"/>
          <w:numId w:val="2"/>
        </w:numPr>
      </w:pPr>
      <w:r w:rsidRPr="001A048D">
        <w:t>GPhC registered.</w:t>
      </w:r>
    </w:p>
    <w:p w14:paraId="2D417C0B" w14:textId="77777777" w:rsidR="001A048D" w:rsidRPr="001A048D" w:rsidRDefault="001A048D" w:rsidP="001A048D">
      <w:pPr>
        <w:numPr>
          <w:ilvl w:val="0"/>
          <w:numId w:val="2"/>
        </w:numPr>
      </w:pPr>
      <w:r w:rsidRPr="001A048D">
        <w:t>Excellent communication skills both verbally and written as well as the ability to work well as a part of a team and willingness to develop clinically.</w:t>
      </w:r>
    </w:p>
    <w:p w14:paraId="444080AC" w14:textId="77777777" w:rsidR="001A048D" w:rsidRPr="001A048D" w:rsidRDefault="001A048D" w:rsidP="001A048D">
      <w:pPr>
        <w:numPr>
          <w:ilvl w:val="0"/>
          <w:numId w:val="2"/>
        </w:numPr>
      </w:pPr>
      <w:r w:rsidRPr="001A048D">
        <w:t>A can-do attitude with a real desire to improve patient care.</w:t>
      </w:r>
    </w:p>
    <w:p w14:paraId="799515AE" w14:textId="77777777" w:rsidR="001A048D" w:rsidRPr="001A048D" w:rsidRDefault="001A048D" w:rsidP="001A048D">
      <w:pPr>
        <w:rPr>
          <w:b/>
          <w:bCs/>
        </w:rPr>
      </w:pPr>
      <w:r w:rsidRPr="001A048D">
        <w:rPr>
          <w:b/>
          <w:bCs/>
        </w:rPr>
        <w:t>Package Description</w:t>
      </w:r>
    </w:p>
    <w:p w14:paraId="676DB430" w14:textId="77777777" w:rsidR="001A048D" w:rsidRPr="001A048D" w:rsidRDefault="001A048D" w:rsidP="001A048D">
      <w:r w:rsidRPr="001A048D">
        <w:rPr>
          <w:b/>
          <w:bCs/>
        </w:rPr>
        <w:t>How we’ll support you: </w:t>
      </w:r>
    </w:p>
    <w:p w14:paraId="76A67891" w14:textId="315D25EC" w:rsidR="001A048D" w:rsidRPr="001A048D" w:rsidRDefault="001A048D" w:rsidP="001A048D">
      <w:pPr>
        <w:numPr>
          <w:ilvl w:val="0"/>
          <w:numId w:val="3"/>
        </w:numPr>
      </w:pPr>
      <w:r w:rsidRPr="001A048D">
        <w:t>Annual salary of up to £</w:t>
      </w:r>
      <w:r>
        <w:t>60</w:t>
      </w:r>
      <w:r w:rsidRPr="001A048D">
        <w:t>,000 depending on qualifications and experience. </w:t>
      </w:r>
    </w:p>
    <w:p w14:paraId="6B6C386D" w14:textId="77777777" w:rsidR="001A048D" w:rsidRPr="001A048D" w:rsidRDefault="001A048D" w:rsidP="001A048D">
      <w:pPr>
        <w:numPr>
          <w:ilvl w:val="0"/>
          <w:numId w:val="3"/>
        </w:numPr>
      </w:pPr>
      <w:r w:rsidRPr="001A048D">
        <w:t>27 days annual leave plus bank holidays pro rata. </w:t>
      </w:r>
    </w:p>
    <w:p w14:paraId="31BDA137" w14:textId="77777777" w:rsidR="001A048D" w:rsidRPr="001A048D" w:rsidRDefault="001A048D" w:rsidP="001A048D">
      <w:pPr>
        <w:numPr>
          <w:ilvl w:val="0"/>
          <w:numId w:val="3"/>
        </w:numPr>
      </w:pPr>
      <w:r w:rsidRPr="001A048D">
        <w:t>Support to gain independent prescribing qualification. </w:t>
      </w:r>
    </w:p>
    <w:p w14:paraId="52DE78F2" w14:textId="77777777" w:rsidR="001A048D" w:rsidRPr="001A048D" w:rsidRDefault="001A048D" w:rsidP="001A048D">
      <w:pPr>
        <w:numPr>
          <w:ilvl w:val="0"/>
          <w:numId w:val="3"/>
        </w:numPr>
      </w:pPr>
      <w:r w:rsidRPr="001A048D">
        <w:t>1 weeks paid CPD/study leave pro rata per year as well as in house CPD training sessions tailored to meet your needs. </w:t>
      </w:r>
    </w:p>
    <w:p w14:paraId="3BD2BE12" w14:textId="77777777" w:rsidR="001A048D" w:rsidRPr="001A048D" w:rsidRDefault="001A048D" w:rsidP="001A048D">
      <w:pPr>
        <w:numPr>
          <w:ilvl w:val="0"/>
          <w:numId w:val="3"/>
        </w:numPr>
      </w:pPr>
      <w:r w:rsidRPr="001A048D">
        <w:t>Access to our bespoke learning management system. </w:t>
      </w:r>
    </w:p>
    <w:p w14:paraId="1ED2906F" w14:textId="77777777" w:rsidR="001A048D" w:rsidRPr="001A048D" w:rsidRDefault="001A048D" w:rsidP="001A048D">
      <w:pPr>
        <w:numPr>
          <w:ilvl w:val="0"/>
          <w:numId w:val="3"/>
        </w:numPr>
      </w:pPr>
      <w:r w:rsidRPr="001A048D">
        <w:t>The benefits of working with an at scale provider of primary care means that we lots of opportunities for our colleagues to specialise and develop.</w:t>
      </w:r>
    </w:p>
    <w:p w14:paraId="0EFBA847" w14:textId="77777777" w:rsidR="001A048D" w:rsidRPr="001A048D" w:rsidRDefault="001A048D" w:rsidP="001A048D">
      <w:pPr>
        <w:numPr>
          <w:ilvl w:val="0"/>
          <w:numId w:val="3"/>
        </w:numPr>
      </w:pPr>
      <w:r w:rsidRPr="001A048D">
        <w:t>Car benefit scheme – specialising in electric vehicles.</w:t>
      </w:r>
    </w:p>
    <w:p w14:paraId="677356E0" w14:textId="77777777" w:rsidR="001A048D" w:rsidRPr="001A048D" w:rsidRDefault="001A048D" w:rsidP="001A048D">
      <w:pPr>
        <w:numPr>
          <w:ilvl w:val="0"/>
          <w:numId w:val="3"/>
        </w:numPr>
      </w:pPr>
      <w:r w:rsidRPr="001A048D">
        <w:t>Cycle to work scheme.</w:t>
      </w:r>
    </w:p>
    <w:p w14:paraId="4ED8BA39" w14:textId="77777777" w:rsidR="001A048D" w:rsidRPr="001A048D" w:rsidRDefault="001A048D" w:rsidP="001A048D">
      <w:pPr>
        <w:numPr>
          <w:ilvl w:val="0"/>
          <w:numId w:val="3"/>
        </w:numPr>
      </w:pPr>
      <w:r w:rsidRPr="001A048D">
        <w:lastRenderedPageBreak/>
        <w:t>Travel season ticket loans</w:t>
      </w:r>
    </w:p>
    <w:p w14:paraId="6B6CF74B" w14:textId="77777777" w:rsidR="001A048D" w:rsidRPr="001A048D" w:rsidRDefault="001A048D" w:rsidP="001A048D">
      <w:pPr>
        <w:numPr>
          <w:ilvl w:val="0"/>
          <w:numId w:val="3"/>
        </w:numPr>
      </w:pPr>
      <w:r w:rsidRPr="001A048D">
        <w:t>Discount cards.</w:t>
      </w:r>
    </w:p>
    <w:p w14:paraId="4E57E93D" w14:textId="77777777" w:rsidR="001A048D" w:rsidRPr="001A048D" w:rsidRDefault="001A048D" w:rsidP="001A048D">
      <w:pPr>
        <w:numPr>
          <w:ilvl w:val="0"/>
          <w:numId w:val="3"/>
        </w:numPr>
      </w:pPr>
      <w:r w:rsidRPr="001A048D">
        <w:t>Employee wellbeing services including free yoga videos and employee wellbeing app.</w:t>
      </w:r>
    </w:p>
    <w:p w14:paraId="1D9B9FB4" w14:textId="77777777" w:rsidR="001A048D" w:rsidRPr="001A048D" w:rsidRDefault="001A048D" w:rsidP="001A048D">
      <w:pPr>
        <w:rPr>
          <w:b/>
          <w:bCs/>
        </w:rPr>
      </w:pPr>
      <w:r w:rsidRPr="001A048D">
        <w:rPr>
          <w:b/>
          <w:bCs/>
        </w:rPr>
        <w:t>About the Company</w:t>
      </w:r>
    </w:p>
    <w:p w14:paraId="764A8E5C" w14:textId="77777777" w:rsidR="001A048D" w:rsidRPr="001A048D" w:rsidRDefault="001A048D" w:rsidP="001A048D">
      <w:r w:rsidRPr="001A048D">
        <w:rPr>
          <w:b/>
          <w:bCs/>
        </w:rPr>
        <w:t>We provide local primary care, at scale </w:t>
      </w:r>
    </w:p>
    <w:p w14:paraId="254454B0" w14:textId="77777777" w:rsidR="001A048D" w:rsidRPr="001A048D" w:rsidRDefault="001A048D" w:rsidP="001A048D">
      <w:r w:rsidRPr="001A048D">
        <w:t>Operose Health delivers primary care to over 700,000 registered patients, across 82 locations in 16 ICB areas. We have over 250,000 attendances at our urgent care centres and support some of the most vulnerable people through our specialist GP surgeries.</w:t>
      </w:r>
    </w:p>
    <w:p w14:paraId="4971A1C1" w14:textId="77777777" w:rsidR="001A048D" w:rsidRPr="001A048D" w:rsidRDefault="001A048D" w:rsidP="001A048D">
      <w:r w:rsidRPr="001A048D">
        <w:t> </w:t>
      </w:r>
    </w:p>
    <w:p w14:paraId="27573D56" w14:textId="77777777" w:rsidR="001A048D" w:rsidRPr="001A048D" w:rsidRDefault="001A048D" w:rsidP="001A048D">
      <w:r w:rsidRPr="001A048D">
        <w:t>Our clinical model of localised delivery allows services to concentrate on local health needs, priorities and connections - whilst benefitting from the regional and centralised support that scale provides.</w:t>
      </w:r>
    </w:p>
    <w:p w14:paraId="58D8C603" w14:textId="77777777" w:rsidR="001A048D" w:rsidRPr="001A048D" w:rsidRDefault="001A048D" w:rsidP="001A048D">
      <w:r w:rsidRPr="001A048D">
        <w:t> </w:t>
      </w:r>
    </w:p>
    <w:p w14:paraId="0F313CA8" w14:textId="77777777" w:rsidR="001A048D" w:rsidRPr="001A048D" w:rsidRDefault="001A048D" w:rsidP="001A048D">
      <w:r w:rsidRPr="001A048D">
        <w:rPr>
          <w:b/>
          <w:bCs/>
        </w:rPr>
        <w:t>We transform communities and reduce heath inequality</w:t>
      </w:r>
    </w:p>
    <w:p w14:paraId="6EF0AB28" w14:textId="77777777" w:rsidR="001A048D" w:rsidRPr="001A048D" w:rsidRDefault="001A048D" w:rsidP="001A048D">
      <w:r w:rsidRPr="001A048D">
        <w:t>Our patients are our partners and we are committed to empowering and supporting them to lead healthier lives. We use patient feedback, our innovative data systems and scale to adapt services to meet local need, reduce health care inequality and drive integration within our neighbourhoods.</w:t>
      </w:r>
    </w:p>
    <w:p w14:paraId="21E30B3A" w14:textId="77777777" w:rsidR="001A048D" w:rsidRPr="001A048D" w:rsidRDefault="001A048D" w:rsidP="001A048D">
      <w:r w:rsidRPr="001A048D">
        <w:t> </w:t>
      </w:r>
    </w:p>
    <w:p w14:paraId="1E3286EA" w14:textId="77777777" w:rsidR="001A048D" w:rsidRPr="001A048D" w:rsidRDefault="001A048D" w:rsidP="001A048D">
      <w:r w:rsidRPr="001A048D">
        <w:rPr>
          <w:b/>
          <w:bCs/>
        </w:rPr>
        <w:t>We have a unique offering in the NHS</w:t>
      </w:r>
    </w:p>
    <w:p w14:paraId="136E867E" w14:textId="77777777" w:rsidR="001A048D" w:rsidRPr="001A048D" w:rsidRDefault="001A048D" w:rsidP="001A048D">
      <w:r w:rsidRPr="001A048D">
        <w:t>Through our reach, innovative data systems, scale and determination, we have the capability and insight to support the NHS with access and delivery challenges.</w:t>
      </w:r>
    </w:p>
    <w:p w14:paraId="122A4E31" w14:textId="77777777" w:rsidR="001A048D" w:rsidRPr="001A048D" w:rsidRDefault="001A048D" w:rsidP="001A048D">
      <w:r w:rsidRPr="001A048D">
        <w:t> </w:t>
      </w:r>
    </w:p>
    <w:p w14:paraId="7C066D09" w14:textId="77777777" w:rsidR="001A048D" w:rsidRPr="001A048D" w:rsidRDefault="001A048D" w:rsidP="001A048D">
      <w:r w:rsidRPr="001A048D">
        <w:rPr>
          <w:b/>
          <w:bCs/>
        </w:rPr>
        <w:t>We care </w:t>
      </w:r>
    </w:p>
    <w:p w14:paraId="1D91FE2A" w14:textId="77777777" w:rsidR="001A048D" w:rsidRPr="001A048D" w:rsidRDefault="001A048D" w:rsidP="001A048D">
      <w:r w:rsidRPr="001A048D">
        <w:t>We care about our patients, our people, our communities and neighbourhoods, and the future of primary care. We are led by our values and are a trusted provider in the NHS.</w:t>
      </w:r>
    </w:p>
    <w:p w14:paraId="7DB9A27F" w14:textId="77777777" w:rsidR="00CE457D" w:rsidRDefault="00CE457D"/>
    <w:sectPr w:rsidR="00CE45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7F9C"/>
    <w:multiLevelType w:val="multilevel"/>
    <w:tmpl w:val="9F72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FE6513"/>
    <w:multiLevelType w:val="multilevel"/>
    <w:tmpl w:val="9144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85E3520"/>
    <w:multiLevelType w:val="multilevel"/>
    <w:tmpl w:val="AAC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3925521">
    <w:abstractNumId w:val="2"/>
  </w:num>
  <w:num w:numId="2" w16cid:durableId="19355650">
    <w:abstractNumId w:val="1"/>
  </w:num>
  <w:num w:numId="3" w16cid:durableId="1762950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A048D"/>
    <w:rsid w:val="001A048D"/>
    <w:rsid w:val="002F4064"/>
    <w:rsid w:val="008B6FA7"/>
    <w:rsid w:val="00CE4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8DCA"/>
  <w15:chartTrackingRefBased/>
  <w15:docId w15:val="{BED6DFBE-E82C-441E-B519-E2D61061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064"/>
    <w:pPr>
      <w:spacing w:after="0" w:line="240" w:lineRule="auto"/>
    </w:pPr>
  </w:style>
  <w:style w:type="paragraph" w:styleId="Heading1">
    <w:name w:val="heading 1"/>
    <w:basedOn w:val="Normal"/>
    <w:next w:val="Normal"/>
    <w:link w:val="Heading1Char"/>
    <w:uiPriority w:val="9"/>
    <w:qFormat/>
    <w:rsid w:val="001A048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A048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A048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A048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A048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A04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4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4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4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48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A048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A048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A048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A048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A04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4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4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48D"/>
    <w:rPr>
      <w:rFonts w:eastAsiaTheme="majorEastAsia" w:cstheme="majorBidi"/>
      <w:color w:val="272727" w:themeColor="text1" w:themeTint="D8"/>
    </w:rPr>
  </w:style>
  <w:style w:type="paragraph" w:styleId="Title">
    <w:name w:val="Title"/>
    <w:basedOn w:val="Normal"/>
    <w:next w:val="Normal"/>
    <w:link w:val="TitleChar"/>
    <w:uiPriority w:val="10"/>
    <w:qFormat/>
    <w:rsid w:val="001A04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4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4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4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4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048D"/>
    <w:rPr>
      <w:i/>
      <w:iCs/>
      <w:color w:val="404040" w:themeColor="text1" w:themeTint="BF"/>
    </w:rPr>
  </w:style>
  <w:style w:type="paragraph" w:styleId="ListParagraph">
    <w:name w:val="List Paragraph"/>
    <w:basedOn w:val="Normal"/>
    <w:uiPriority w:val="34"/>
    <w:qFormat/>
    <w:rsid w:val="001A048D"/>
    <w:pPr>
      <w:ind w:left="720"/>
      <w:contextualSpacing/>
    </w:pPr>
  </w:style>
  <w:style w:type="character" w:styleId="IntenseEmphasis">
    <w:name w:val="Intense Emphasis"/>
    <w:basedOn w:val="DefaultParagraphFont"/>
    <w:uiPriority w:val="21"/>
    <w:qFormat/>
    <w:rsid w:val="001A048D"/>
    <w:rPr>
      <w:i/>
      <w:iCs/>
      <w:color w:val="365F91" w:themeColor="accent1" w:themeShade="BF"/>
    </w:rPr>
  </w:style>
  <w:style w:type="paragraph" w:styleId="IntenseQuote">
    <w:name w:val="Intense Quote"/>
    <w:basedOn w:val="Normal"/>
    <w:next w:val="Normal"/>
    <w:link w:val="IntenseQuoteChar"/>
    <w:uiPriority w:val="30"/>
    <w:qFormat/>
    <w:rsid w:val="001A048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A048D"/>
    <w:rPr>
      <w:i/>
      <w:iCs/>
      <w:color w:val="365F91" w:themeColor="accent1" w:themeShade="BF"/>
    </w:rPr>
  </w:style>
  <w:style w:type="character" w:styleId="IntenseReference">
    <w:name w:val="Intense Reference"/>
    <w:basedOn w:val="DefaultParagraphFont"/>
    <w:uiPriority w:val="32"/>
    <w:qFormat/>
    <w:rsid w:val="001A048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3476</Characters>
  <Application>Microsoft Office Word</Application>
  <DocSecurity>0</DocSecurity>
  <Lines>28</Lines>
  <Paragraphs>8</Paragraphs>
  <ScaleCrop>false</ScaleCrop>
  <Company>NHS England</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POTTA, Sri (CAMROSE GILLIES AND HACKWOOD PARTNERSHIP)</dc:creator>
  <cp:keywords/>
  <dc:description/>
  <cp:lastModifiedBy>POTTA, Sri (CAMROSE GILLIES AND HACKWOOD PARTNERSHIP)</cp:lastModifiedBy>
  <cp:revision>1</cp:revision>
  <dcterms:created xsi:type="dcterms:W3CDTF">2026-07-30T09:16:00Z</dcterms:created>
  <dcterms:modified xsi:type="dcterms:W3CDTF">2026-07-30T09:17:00Z</dcterms:modified>
</cp:coreProperties>
</file>