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C802" w14:textId="77777777" w:rsidR="00230635" w:rsidRPr="00230635" w:rsidRDefault="00230635" w:rsidP="00230635">
      <w:pPr>
        <w:spacing w:after="0" w:line="240" w:lineRule="auto"/>
        <w:ind w:left="-142" w:firstLine="142"/>
        <w:jc w:val="center"/>
        <w:rPr>
          <w:rFonts w:ascii="Calibri" w:eastAsia="Times New Roman" w:hAnsi="Calibri" w:cs="Arial"/>
          <w:b/>
          <w:sz w:val="28"/>
          <w:szCs w:val="28"/>
        </w:rPr>
      </w:pPr>
      <w:r w:rsidRPr="00230635">
        <w:rPr>
          <w:rFonts w:ascii="Calibri" w:eastAsia="Times New Roman" w:hAnsi="Calibri" w:cs="Arial"/>
          <w:b/>
          <w:sz w:val="28"/>
          <w:szCs w:val="28"/>
        </w:rPr>
        <w:t>Job Description</w:t>
      </w:r>
    </w:p>
    <w:p w14:paraId="379CACB3" w14:textId="77777777" w:rsidR="00230635" w:rsidRPr="00230635" w:rsidRDefault="00230635" w:rsidP="00230635">
      <w:pPr>
        <w:rPr>
          <w:rFonts w:ascii="Calibri" w:eastAsia="Times New Roman" w:hAnsi="Calibri" w:cs="Arial"/>
          <w:sz w:val="24"/>
          <w:szCs w:val="24"/>
        </w:rPr>
      </w:pPr>
    </w:p>
    <w:tbl>
      <w:tblPr>
        <w:tblW w:w="9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428"/>
        <w:gridCol w:w="5220"/>
      </w:tblGrid>
      <w:tr w:rsidR="00230635" w:rsidRPr="00230635" w14:paraId="052E5092" w14:textId="77777777" w:rsidTr="00230635">
        <w:tc>
          <w:tcPr>
            <w:tcW w:w="4428" w:type="dxa"/>
            <w:shd w:val="clear" w:color="auto" w:fill="auto"/>
          </w:tcPr>
          <w:p w14:paraId="034FDE9C" w14:textId="6DCBDFD7" w:rsidR="00230635" w:rsidRPr="00230635" w:rsidRDefault="00230635" w:rsidP="00230635">
            <w:pPr>
              <w:rPr>
                <w:rFonts w:eastAsia="Times New Roman" w:cstheme="minorHAnsi"/>
                <w:b/>
                <w:bCs/>
                <w:sz w:val="24"/>
                <w:szCs w:val="24"/>
              </w:rPr>
            </w:pPr>
            <w:r w:rsidRPr="00230635">
              <w:rPr>
                <w:rFonts w:eastAsia="Times New Roman" w:cstheme="minorHAnsi"/>
                <w:b/>
                <w:bCs/>
                <w:sz w:val="24"/>
                <w:szCs w:val="24"/>
              </w:rPr>
              <w:t xml:space="preserve">Job Title: </w:t>
            </w:r>
          </w:p>
        </w:tc>
        <w:tc>
          <w:tcPr>
            <w:tcW w:w="5220" w:type="dxa"/>
            <w:shd w:val="clear" w:color="auto" w:fill="auto"/>
          </w:tcPr>
          <w:p w14:paraId="2A1BBCFF" w14:textId="234AFE16" w:rsidR="00230635" w:rsidRPr="00230635" w:rsidRDefault="00230635" w:rsidP="00230635">
            <w:pPr>
              <w:rPr>
                <w:rFonts w:eastAsia="Times New Roman" w:cstheme="minorHAnsi"/>
                <w:sz w:val="24"/>
                <w:szCs w:val="24"/>
              </w:rPr>
            </w:pPr>
            <w:r w:rsidRPr="00230635">
              <w:rPr>
                <w:rFonts w:eastAsia="Times New Roman" w:cstheme="minorHAnsi"/>
                <w:sz w:val="24"/>
                <w:szCs w:val="24"/>
              </w:rPr>
              <w:t>Clinical Sister</w:t>
            </w:r>
            <w:r w:rsidR="00A53CAC">
              <w:rPr>
                <w:rFonts w:eastAsia="Times New Roman" w:cstheme="minorHAnsi"/>
                <w:sz w:val="24"/>
                <w:szCs w:val="24"/>
              </w:rPr>
              <w:t xml:space="preserve">/ Charge Nurse </w:t>
            </w:r>
            <w:r w:rsidRPr="00230635">
              <w:rPr>
                <w:rFonts w:eastAsia="Times New Roman" w:cstheme="minorHAnsi"/>
                <w:sz w:val="24"/>
                <w:szCs w:val="24"/>
              </w:rPr>
              <w:t>Band 6</w:t>
            </w:r>
          </w:p>
        </w:tc>
      </w:tr>
      <w:tr w:rsidR="00230635" w:rsidRPr="00230635" w14:paraId="15414EE2" w14:textId="77777777" w:rsidTr="00230635">
        <w:tc>
          <w:tcPr>
            <w:tcW w:w="4428" w:type="dxa"/>
            <w:shd w:val="clear" w:color="auto" w:fill="auto"/>
          </w:tcPr>
          <w:p w14:paraId="5CD5918E" w14:textId="77777777" w:rsidR="00230635" w:rsidRPr="00230635" w:rsidRDefault="00230635" w:rsidP="00230635">
            <w:pPr>
              <w:spacing w:after="0" w:line="240" w:lineRule="auto"/>
              <w:rPr>
                <w:rFonts w:eastAsia="Times New Roman" w:cstheme="minorHAnsi"/>
                <w:b/>
                <w:sz w:val="24"/>
                <w:szCs w:val="24"/>
              </w:rPr>
            </w:pPr>
            <w:r w:rsidRPr="00230635">
              <w:rPr>
                <w:rFonts w:eastAsia="Times New Roman" w:cstheme="minorHAnsi"/>
                <w:b/>
                <w:sz w:val="24"/>
                <w:szCs w:val="24"/>
              </w:rPr>
              <w:t xml:space="preserve">Reports to (job title): </w:t>
            </w:r>
          </w:p>
          <w:p w14:paraId="083DEE59" w14:textId="77777777" w:rsidR="00230635" w:rsidRPr="00230635" w:rsidRDefault="00230635" w:rsidP="00230635">
            <w:pPr>
              <w:spacing w:after="0" w:line="240" w:lineRule="auto"/>
              <w:rPr>
                <w:rFonts w:eastAsia="Times New Roman" w:cstheme="minorHAnsi"/>
                <w:b/>
                <w:sz w:val="24"/>
                <w:szCs w:val="24"/>
              </w:rPr>
            </w:pPr>
          </w:p>
        </w:tc>
        <w:tc>
          <w:tcPr>
            <w:tcW w:w="5220" w:type="dxa"/>
            <w:shd w:val="clear" w:color="auto" w:fill="auto"/>
          </w:tcPr>
          <w:p w14:paraId="4AED862D" w14:textId="77777777" w:rsidR="00230635" w:rsidRPr="00230635" w:rsidRDefault="00230635" w:rsidP="00230635">
            <w:pPr>
              <w:spacing w:after="0" w:line="240" w:lineRule="auto"/>
              <w:rPr>
                <w:rFonts w:eastAsia="Times New Roman" w:cstheme="minorHAnsi"/>
                <w:sz w:val="24"/>
                <w:szCs w:val="24"/>
                <w:lang w:val="en-US"/>
              </w:rPr>
            </w:pPr>
            <w:r w:rsidRPr="00230635">
              <w:rPr>
                <w:rFonts w:eastAsia="Times New Roman" w:cstheme="minorHAnsi"/>
                <w:sz w:val="24"/>
                <w:szCs w:val="24"/>
                <w:lang w:val="en-US"/>
              </w:rPr>
              <w:t>Ward Manager</w:t>
            </w:r>
          </w:p>
        </w:tc>
      </w:tr>
      <w:tr w:rsidR="00230635" w:rsidRPr="00230635" w14:paraId="1CBD82B1" w14:textId="77777777" w:rsidTr="00230635">
        <w:tc>
          <w:tcPr>
            <w:tcW w:w="4428" w:type="dxa"/>
            <w:shd w:val="clear" w:color="auto" w:fill="auto"/>
          </w:tcPr>
          <w:p w14:paraId="057BE21D" w14:textId="77777777" w:rsidR="00230635" w:rsidRPr="00230635" w:rsidRDefault="00230635" w:rsidP="00230635">
            <w:pPr>
              <w:spacing w:after="0" w:line="240" w:lineRule="auto"/>
              <w:rPr>
                <w:rFonts w:eastAsia="Times New Roman" w:cstheme="minorHAnsi"/>
                <w:b/>
                <w:sz w:val="24"/>
                <w:szCs w:val="24"/>
              </w:rPr>
            </w:pPr>
            <w:r w:rsidRPr="00230635">
              <w:rPr>
                <w:rFonts w:eastAsia="Times New Roman" w:cstheme="minorHAnsi"/>
                <w:b/>
                <w:sz w:val="24"/>
                <w:szCs w:val="24"/>
              </w:rPr>
              <w:t xml:space="preserve">Line Manager to: </w:t>
            </w:r>
          </w:p>
          <w:p w14:paraId="7C9E13E0" w14:textId="77777777" w:rsidR="00230635" w:rsidRPr="00230635" w:rsidRDefault="00230635" w:rsidP="00230635">
            <w:pPr>
              <w:spacing w:after="0" w:line="240" w:lineRule="auto"/>
              <w:rPr>
                <w:rFonts w:eastAsia="Times New Roman" w:cstheme="minorHAnsi"/>
                <w:b/>
                <w:sz w:val="24"/>
                <w:szCs w:val="24"/>
              </w:rPr>
            </w:pPr>
          </w:p>
        </w:tc>
        <w:tc>
          <w:tcPr>
            <w:tcW w:w="5220" w:type="dxa"/>
            <w:shd w:val="clear" w:color="auto" w:fill="auto"/>
          </w:tcPr>
          <w:p w14:paraId="576D720F" w14:textId="77777777" w:rsidR="00230635" w:rsidRPr="00230635" w:rsidRDefault="00230635" w:rsidP="00230635">
            <w:pPr>
              <w:spacing w:after="0" w:line="240" w:lineRule="auto"/>
              <w:rPr>
                <w:rFonts w:eastAsia="Times New Roman" w:cstheme="minorHAnsi"/>
                <w:sz w:val="24"/>
                <w:szCs w:val="24"/>
                <w:lang w:val="en-US"/>
              </w:rPr>
            </w:pPr>
            <w:r w:rsidRPr="00230635">
              <w:rPr>
                <w:rFonts w:eastAsia="Times New Roman" w:cstheme="minorHAnsi"/>
                <w:sz w:val="24"/>
                <w:szCs w:val="24"/>
                <w:lang w:val="en-US"/>
              </w:rPr>
              <w:t>Staff Nurses/Healthcare/Rehab Assistants</w:t>
            </w:r>
          </w:p>
        </w:tc>
      </w:tr>
      <w:tr w:rsidR="00230635" w:rsidRPr="00230635" w14:paraId="6FD3C785" w14:textId="77777777" w:rsidTr="00230635">
        <w:tc>
          <w:tcPr>
            <w:tcW w:w="9648" w:type="dxa"/>
            <w:gridSpan w:val="2"/>
            <w:shd w:val="clear" w:color="auto" w:fill="auto"/>
          </w:tcPr>
          <w:p w14:paraId="2D4B8097" w14:textId="77777777" w:rsidR="00230635" w:rsidRPr="00230635" w:rsidRDefault="00230635" w:rsidP="00230635">
            <w:pPr>
              <w:spacing w:after="0" w:line="240" w:lineRule="auto"/>
              <w:rPr>
                <w:rFonts w:eastAsia="Times New Roman" w:cstheme="minorHAnsi"/>
                <w:b/>
                <w:sz w:val="24"/>
                <w:szCs w:val="24"/>
              </w:rPr>
            </w:pPr>
            <w:r w:rsidRPr="00230635">
              <w:rPr>
                <w:rFonts w:eastAsia="Times New Roman" w:cstheme="minorHAnsi"/>
                <w:b/>
                <w:sz w:val="24"/>
                <w:szCs w:val="24"/>
              </w:rPr>
              <w:t xml:space="preserve">Job Purpose: </w:t>
            </w:r>
          </w:p>
          <w:tbl>
            <w:tblPr>
              <w:tblW w:w="0" w:type="auto"/>
              <w:tblBorders>
                <w:top w:val="nil"/>
                <w:left w:val="nil"/>
                <w:bottom w:val="nil"/>
                <w:right w:val="nil"/>
              </w:tblBorders>
              <w:tblLook w:val="01E0" w:firstRow="1" w:lastRow="1" w:firstColumn="1" w:lastColumn="1" w:noHBand="0" w:noVBand="0"/>
            </w:tblPr>
            <w:tblGrid>
              <w:gridCol w:w="9432"/>
            </w:tblGrid>
            <w:tr w:rsidR="00230635" w:rsidRPr="00230635" w14:paraId="44628DBE" w14:textId="77777777" w:rsidTr="00230635">
              <w:trPr>
                <w:trHeight w:val="1656"/>
              </w:trPr>
              <w:tc>
                <w:tcPr>
                  <w:tcW w:w="0" w:type="auto"/>
                </w:tcPr>
                <w:p w14:paraId="4490F4DA" w14:textId="77777777" w:rsidR="00230635" w:rsidRPr="00230635" w:rsidRDefault="00230635" w:rsidP="00230635">
                  <w:pPr>
                    <w:autoSpaceDE w:val="0"/>
                    <w:autoSpaceDN w:val="0"/>
                    <w:adjustRightInd w:val="0"/>
                    <w:spacing w:after="0" w:line="240" w:lineRule="auto"/>
                    <w:rPr>
                      <w:rFonts w:eastAsia="Times New Roman" w:cstheme="minorHAnsi"/>
                      <w:color w:val="000000"/>
                      <w:sz w:val="24"/>
                      <w:szCs w:val="24"/>
                      <w:lang w:eastAsia="en-GB"/>
                    </w:rPr>
                  </w:pPr>
                  <w:r w:rsidRPr="00230635">
                    <w:rPr>
                      <w:rFonts w:eastAsia="Times New Roman" w:cstheme="minorHAnsi"/>
                      <w:color w:val="000000"/>
                      <w:sz w:val="24"/>
                      <w:szCs w:val="24"/>
                      <w:lang w:eastAsia="en-GB"/>
                    </w:rPr>
                    <w:t xml:space="preserve">To manage the day-to-day running of a team of nurses, and the unit when required or in the absence of the Ward Manager. </w:t>
                  </w:r>
                </w:p>
                <w:p w14:paraId="080E1A6D" w14:textId="77777777" w:rsidR="00230635" w:rsidRPr="00230635" w:rsidRDefault="00230635" w:rsidP="00230635">
                  <w:pPr>
                    <w:autoSpaceDE w:val="0"/>
                    <w:autoSpaceDN w:val="0"/>
                    <w:adjustRightInd w:val="0"/>
                    <w:spacing w:after="0" w:line="240" w:lineRule="auto"/>
                    <w:rPr>
                      <w:rFonts w:eastAsia="Times New Roman" w:cstheme="minorHAnsi"/>
                      <w:color w:val="000000"/>
                      <w:sz w:val="24"/>
                      <w:szCs w:val="24"/>
                      <w:lang w:eastAsia="en-GB"/>
                    </w:rPr>
                  </w:pPr>
                </w:p>
                <w:p w14:paraId="2018892A" w14:textId="77777777" w:rsidR="00230635" w:rsidRPr="00230635" w:rsidRDefault="00230635" w:rsidP="00230635">
                  <w:pPr>
                    <w:autoSpaceDE w:val="0"/>
                    <w:autoSpaceDN w:val="0"/>
                    <w:adjustRightInd w:val="0"/>
                    <w:spacing w:after="0" w:line="240" w:lineRule="auto"/>
                    <w:rPr>
                      <w:rFonts w:eastAsia="Times New Roman" w:cstheme="minorHAnsi"/>
                      <w:color w:val="000000"/>
                      <w:sz w:val="24"/>
                      <w:szCs w:val="24"/>
                      <w:lang w:eastAsia="en-GB"/>
                    </w:rPr>
                  </w:pPr>
                  <w:r w:rsidRPr="00230635">
                    <w:rPr>
                      <w:rFonts w:eastAsia="Times New Roman" w:cstheme="minorHAnsi"/>
                      <w:color w:val="000000"/>
                      <w:sz w:val="24"/>
                      <w:szCs w:val="24"/>
                      <w:lang w:eastAsia="en-GB"/>
                    </w:rPr>
                    <w:t xml:space="preserve">To Support the Ward Manger to develop effective evidence-based unit with a focus on producing and auditing a supportive learning environment for both patients and staff. </w:t>
                  </w:r>
                </w:p>
                <w:p w14:paraId="6852C142" w14:textId="77777777" w:rsidR="00230635" w:rsidRPr="00230635" w:rsidRDefault="00230635" w:rsidP="00230635">
                  <w:pPr>
                    <w:autoSpaceDE w:val="0"/>
                    <w:autoSpaceDN w:val="0"/>
                    <w:adjustRightInd w:val="0"/>
                    <w:spacing w:after="0" w:line="240" w:lineRule="auto"/>
                    <w:rPr>
                      <w:rFonts w:eastAsia="Times New Roman" w:cstheme="minorHAnsi"/>
                      <w:color w:val="000000"/>
                      <w:sz w:val="24"/>
                      <w:szCs w:val="24"/>
                      <w:lang w:eastAsia="en-GB"/>
                    </w:rPr>
                  </w:pPr>
                </w:p>
                <w:p w14:paraId="49CCF93C" w14:textId="77777777" w:rsidR="00230635" w:rsidRPr="00230635" w:rsidRDefault="00230635" w:rsidP="00230635">
                  <w:pPr>
                    <w:autoSpaceDE w:val="0"/>
                    <w:autoSpaceDN w:val="0"/>
                    <w:adjustRightInd w:val="0"/>
                    <w:spacing w:after="0" w:line="240" w:lineRule="auto"/>
                    <w:rPr>
                      <w:rFonts w:eastAsia="Times New Roman" w:cstheme="minorHAnsi"/>
                      <w:color w:val="000000"/>
                      <w:sz w:val="24"/>
                      <w:szCs w:val="24"/>
                      <w:lang w:eastAsia="en-GB"/>
                    </w:rPr>
                  </w:pPr>
                  <w:r w:rsidRPr="00230635">
                    <w:rPr>
                      <w:rFonts w:eastAsia="Times New Roman" w:cstheme="minorHAnsi"/>
                      <w:color w:val="000000"/>
                      <w:sz w:val="24"/>
                      <w:szCs w:val="24"/>
                      <w:lang w:eastAsia="en-GB"/>
                    </w:rPr>
                    <w:t xml:space="preserve">To assist and support the Ward Manager in the implementation of change in line with government initiatives. </w:t>
                  </w:r>
                </w:p>
                <w:p w14:paraId="57826117" w14:textId="77777777" w:rsidR="00230635" w:rsidRPr="00230635" w:rsidRDefault="00230635" w:rsidP="00230635">
                  <w:pPr>
                    <w:autoSpaceDE w:val="0"/>
                    <w:autoSpaceDN w:val="0"/>
                    <w:adjustRightInd w:val="0"/>
                    <w:spacing w:after="0" w:line="240" w:lineRule="auto"/>
                    <w:rPr>
                      <w:rFonts w:eastAsia="Times New Roman" w:cstheme="minorHAnsi"/>
                      <w:color w:val="000000"/>
                      <w:sz w:val="24"/>
                      <w:szCs w:val="24"/>
                      <w:lang w:eastAsia="en-GB"/>
                    </w:rPr>
                  </w:pPr>
                </w:p>
                <w:p w14:paraId="3FD39795" w14:textId="6848EA18" w:rsidR="00230635" w:rsidRPr="00230635" w:rsidRDefault="00230635" w:rsidP="00230635">
                  <w:pPr>
                    <w:spacing w:after="0" w:line="240" w:lineRule="auto"/>
                    <w:rPr>
                      <w:rFonts w:eastAsia="Times New Roman" w:cstheme="minorHAnsi"/>
                      <w:sz w:val="24"/>
                      <w:szCs w:val="24"/>
                      <w:lang w:val="en-US"/>
                    </w:rPr>
                  </w:pPr>
                  <w:r w:rsidRPr="00230635">
                    <w:rPr>
                      <w:rFonts w:eastAsia="Times New Roman" w:cstheme="minorHAnsi"/>
                      <w:sz w:val="24"/>
                      <w:szCs w:val="24"/>
                      <w:lang w:val="en-US"/>
                    </w:rPr>
                    <w:t xml:space="preserve">To actively work as a member on the nursing team to provide high quality nursing care to patients, be an excellent clinical </w:t>
                  </w:r>
                  <w:r w:rsidR="00A669B9" w:rsidRPr="00A669B9">
                    <w:rPr>
                      <w:rFonts w:eastAsia="Times New Roman" w:cstheme="minorHAnsi"/>
                      <w:sz w:val="24"/>
                      <w:szCs w:val="24"/>
                      <w:lang w:val="en-US"/>
                    </w:rPr>
                    <w:t>resource.</w:t>
                  </w:r>
                </w:p>
                <w:p w14:paraId="336AFC02" w14:textId="77777777" w:rsidR="00230635" w:rsidRPr="00230635" w:rsidRDefault="00230635" w:rsidP="00230635">
                  <w:pPr>
                    <w:spacing w:after="0" w:line="240" w:lineRule="auto"/>
                    <w:rPr>
                      <w:rFonts w:eastAsia="Times New Roman" w:cstheme="minorHAnsi"/>
                      <w:sz w:val="24"/>
                      <w:szCs w:val="24"/>
                      <w:lang w:val="en-US"/>
                    </w:rPr>
                  </w:pPr>
                </w:p>
                <w:p w14:paraId="2A529A24" w14:textId="77777777" w:rsidR="00230635" w:rsidRPr="00230635" w:rsidRDefault="00230635" w:rsidP="00230635">
                  <w:pPr>
                    <w:spacing w:after="0" w:line="240" w:lineRule="auto"/>
                    <w:rPr>
                      <w:rFonts w:eastAsia="Calibri" w:cstheme="minorHAnsi"/>
                      <w:sz w:val="24"/>
                      <w:szCs w:val="24"/>
                      <w:lang w:val="en"/>
                    </w:rPr>
                  </w:pPr>
                  <w:r w:rsidRPr="00230635">
                    <w:rPr>
                      <w:rFonts w:eastAsia="Calibri" w:cstheme="minorHAnsi"/>
                      <w:sz w:val="24"/>
                      <w:szCs w:val="24"/>
                      <w:lang w:val="en"/>
                    </w:rPr>
                    <w:t xml:space="preserve">Possessing exceptional interpersonal, communication, organizational and leadership skills is essential to this role to be able to support the ward manager to lead a team and manage the team structure, dynamics, and development, to influence and assist in leading sustained improvements within the unit. </w:t>
                  </w:r>
                </w:p>
                <w:p w14:paraId="3DF02082" w14:textId="77777777" w:rsidR="00230635" w:rsidRPr="00230635" w:rsidRDefault="00230635" w:rsidP="00230635">
                  <w:pPr>
                    <w:spacing w:after="0" w:line="240" w:lineRule="auto"/>
                    <w:rPr>
                      <w:rFonts w:eastAsia="Calibri" w:cstheme="minorHAnsi"/>
                      <w:sz w:val="24"/>
                      <w:szCs w:val="24"/>
                      <w:lang w:val="en"/>
                    </w:rPr>
                  </w:pPr>
                </w:p>
                <w:p w14:paraId="401BF55E" w14:textId="77777777" w:rsidR="00230635" w:rsidRPr="00230635" w:rsidRDefault="00230635" w:rsidP="00230635">
                  <w:pPr>
                    <w:spacing w:after="0" w:line="240" w:lineRule="auto"/>
                    <w:rPr>
                      <w:rFonts w:eastAsia="Calibri" w:cstheme="minorHAnsi"/>
                      <w:sz w:val="24"/>
                      <w:szCs w:val="24"/>
                      <w:lang w:val="en"/>
                    </w:rPr>
                  </w:pPr>
                </w:p>
                <w:p w14:paraId="0BA0DE55" w14:textId="77777777" w:rsidR="00230635" w:rsidRPr="00230635" w:rsidRDefault="00230635" w:rsidP="00230635">
                  <w:pPr>
                    <w:spacing w:after="200" w:line="276" w:lineRule="auto"/>
                    <w:rPr>
                      <w:rFonts w:eastAsia="Calibri" w:cstheme="minorHAnsi"/>
                      <w:sz w:val="24"/>
                      <w:szCs w:val="24"/>
                      <w:lang w:val="en"/>
                    </w:rPr>
                  </w:pPr>
                  <w:r w:rsidRPr="00230635">
                    <w:rPr>
                      <w:rFonts w:eastAsia="Calibri" w:cstheme="minorHAnsi"/>
                      <w:sz w:val="24"/>
                      <w:szCs w:val="24"/>
                      <w:lang w:val="en"/>
                    </w:rPr>
                    <w:t xml:space="preserve">The successful applicant will be dynamic, innovative, and motivated with an understanding and passion for multidisciplinary working taking a lead role in the further development of collaborative working between the acute trusts and community </w:t>
                  </w:r>
                  <w:proofErr w:type="gramStart"/>
                  <w:r w:rsidRPr="00230635">
                    <w:rPr>
                      <w:rFonts w:eastAsia="Calibri" w:cstheme="minorHAnsi"/>
                      <w:sz w:val="24"/>
                      <w:szCs w:val="24"/>
                      <w:lang w:val="en"/>
                    </w:rPr>
                    <w:t>hospitals</w:t>
                  </w:r>
                  <w:proofErr w:type="gramEnd"/>
                  <w:r w:rsidRPr="00230635">
                    <w:rPr>
                      <w:rFonts w:eastAsia="Calibri" w:cstheme="minorHAnsi"/>
                      <w:sz w:val="24"/>
                      <w:szCs w:val="24"/>
                      <w:lang w:val="en"/>
                    </w:rPr>
                    <w:t xml:space="preserve"> </w:t>
                  </w:r>
                </w:p>
                <w:p w14:paraId="357E2BC9" w14:textId="77777777" w:rsidR="00230635" w:rsidRPr="00230635" w:rsidRDefault="00230635" w:rsidP="00230635">
                  <w:pPr>
                    <w:autoSpaceDE w:val="0"/>
                    <w:autoSpaceDN w:val="0"/>
                    <w:adjustRightInd w:val="0"/>
                    <w:spacing w:after="0" w:line="240" w:lineRule="auto"/>
                    <w:rPr>
                      <w:rFonts w:eastAsia="Times New Roman" w:cstheme="minorHAnsi"/>
                      <w:color w:val="000000"/>
                      <w:sz w:val="24"/>
                      <w:szCs w:val="24"/>
                      <w:lang w:eastAsia="en-GB"/>
                    </w:rPr>
                  </w:pPr>
                </w:p>
              </w:tc>
            </w:tr>
          </w:tbl>
          <w:p w14:paraId="13E4960E" w14:textId="77777777" w:rsidR="00230635" w:rsidRPr="00230635" w:rsidRDefault="00230635" w:rsidP="00230635">
            <w:pPr>
              <w:spacing w:after="0" w:line="240" w:lineRule="auto"/>
              <w:rPr>
                <w:rFonts w:eastAsia="Times New Roman" w:cstheme="minorHAnsi"/>
                <w:sz w:val="24"/>
                <w:szCs w:val="24"/>
              </w:rPr>
            </w:pPr>
          </w:p>
          <w:p w14:paraId="435D5D5E" w14:textId="77777777" w:rsidR="00230635" w:rsidRPr="00230635" w:rsidRDefault="00230635" w:rsidP="00230635">
            <w:pPr>
              <w:spacing w:after="0" w:line="240" w:lineRule="auto"/>
              <w:rPr>
                <w:rFonts w:eastAsia="Times New Roman" w:cstheme="minorHAnsi"/>
                <w:sz w:val="24"/>
                <w:szCs w:val="24"/>
              </w:rPr>
            </w:pPr>
          </w:p>
        </w:tc>
      </w:tr>
      <w:tr w:rsidR="00230635" w:rsidRPr="00230635" w14:paraId="2D60B93D" w14:textId="77777777" w:rsidTr="00230635">
        <w:tc>
          <w:tcPr>
            <w:tcW w:w="9648" w:type="dxa"/>
            <w:gridSpan w:val="2"/>
            <w:shd w:val="clear" w:color="auto" w:fill="auto"/>
          </w:tcPr>
          <w:p w14:paraId="2A9A3A7F" w14:textId="77777777" w:rsidR="00230635" w:rsidRPr="00230635" w:rsidRDefault="00230635" w:rsidP="00230635">
            <w:pPr>
              <w:spacing w:after="0" w:line="240" w:lineRule="auto"/>
              <w:rPr>
                <w:rFonts w:eastAsia="Times New Roman" w:cstheme="minorHAnsi"/>
                <w:b/>
                <w:sz w:val="24"/>
                <w:szCs w:val="24"/>
              </w:rPr>
            </w:pPr>
            <w:r w:rsidRPr="00230635">
              <w:rPr>
                <w:rFonts w:eastAsia="Times New Roman" w:cstheme="minorHAnsi"/>
                <w:b/>
                <w:sz w:val="24"/>
                <w:szCs w:val="24"/>
              </w:rPr>
              <w:t>Key Responsibilities</w:t>
            </w:r>
          </w:p>
          <w:p w14:paraId="79C2D34E" w14:textId="77777777" w:rsidR="00230635" w:rsidRPr="00230635" w:rsidRDefault="00230635" w:rsidP="00230635">
            <w:pPr>
              <w:spacing w:after="0" w:line="240" w:lineRule="auto"/>
              <w:rPr>
                <w:rFonts w:eastAsia="Times New Roman" w:cstheme="minorHAnsi"/>
                <w:sz w:val="24"/>
                <w:szCs w:val="24"/>
                <w:lang w:eastAsia="en-GB"/>
              </w:rPr>
            </w:pPr>
            <w:r w:rsidRPr="00230635">
              <w:rPr>
                <w:rFonts w:eastAsia="Times New Roman" w:cstheme="minorHAnsi"/>
                <w:sz w:val="24"/>
                <w:szCs w:val="24"/>
                <w:lang w:eastAsia="en-GB"/>
              </w:rPr>
              <w:t>This list is intended to summarise the key responsibilities and is not intended to cover every task that may be required of the role: -</w:t>
            </w:r>
          </w:p>
          <w:p w14:paraId="423147E1" w14:textId="77777777" w:rsidR="00230635" w:rsidRPr="00230635" w:rsidRDefault="00230635" w:rsidP="00230635">
            <w:pPr>
              <w:spacing w:after="0" w:line="240" w:lineRule="auto"/>
              <w:rPr>
                <w:rFonts w:eastAsia="Times New Roman" w:cstheme="minorHAnsi"/>
                <w:sz w:val="24"/>
                <w:szCs w:val="24"/>
                <w:lang w:eastAsia="en-GB"/>
              </w:rPr>
            </w:pPr>
          </w:p>
          <w:p w14:paraId="779F55FB" w14:textId="77777777" w:rsidR="00230635" w:rsidRPr="00230635" w:rsidRDefault="00230635" w:rsidP="00230635">
            <w:pPr>
              <w:numPr>
                <w:ilvl w:val="0"/>
                <w:numId w:val="2"/>
              </w:numPr>
              <w:spacing w:after="0" w:line="240" w:lineRule="auto"/>
              <w:rPr>
                <w:rFonts w:eastAsia="Times New Roman" w:cstheme="minorHAnsi"/>
                <w:b/>
                <w:sz w:val="24"/>
                <w:szCs w:val="24"/>
              </w:rPr>
            </w:pPr>
            <w:r w:rsidRPr="00230635">
              <w:rPr>
                <w:rFonts w:eastAsia="Times New Roman" w:cstheme="minorHAnsi"/>
                <w:sz w:val="24"/>
                <w:szCs w:val="24"/>
                <w:lang w:val="en-US"/>
              </w:rPr>
              <w:t xml:space="preserve">As the Clinical Sister, manage daily with support of the Ward Manager, a team of Registered Nurses, Rehabilitation Assistants and Health Care Assistants, including supervision of student nurses on placement.  </w:t>
            </w:r>
          </w:p>
          <w:p w14:paraId="36B276D2" w14:textId="77777777" w:rsidR="00230635" w:rsidRPr="00230635" w:rsidRDefault="00230635" w:rsidP="00230635">
            <w:pPr>
              <w:numPr>
                <w:ilvl w:val="0"/>
                <w:numId w:val="2"/>
              </w:numPr>
              <w:spacing w:after="0" w:line="240" w:lineRule="auto"/>
              <w:rPr>
                <w:rFonts w:eastAsia="Times New Roman" w:cstheme="minorHAnsi"/>
                <w:b/>
                <w:sz w:val="24"/>
                <w:szCs w:val="24"/>
              </w:rPr>
            </w:pPr>
            <w:r w:rsidRPr="00230635">
              <w:rPr>
                <w:rFonts w:eastAsia="Times New Roman" w:cstheme="minorHAnsi"/>
                <w:sz w:val="24"/>
                <w:szCs w:val="24"/>
                <w:lang w:val="en-US"/>
              </w:rPr>
              <w:t>Supporting orientation programs for new staff and undertaking staff appraisals and completing probationary periods.</w:t>
            </w:r>
          </w:p>
          <w:p w14:paraId="77851AD8" w14:textId="77777777" w:rsidR="00230635" w:rsidRPr="00230635" w:rsidRDefault="00230635" w:rsidP="00230635">
            <w:pPr>
              <w:numPr>
                <w:ilvl w:val="0"/>
                <w:numId w:val="2"/>
              </w:numPr>
              <w:spacing w:after="0" w:line="240" w:lineRule="auto"/>
              <w:rPr>
                <w:rFonts w:eastAsia="Times New Roman" w:cstheme="minorHAnsi"/>
                <w:b/>
                <w:sz w:val="24"/>
                <w:szCs w:val="24"/>
              </w:rPr>
            </w:pPr>
            <w:r w:rsidRPr="00230635">
              <w:rPr>
                <w:rFonts w:eastAsia="Times New Roman" w:cstheme="minorHAnsi"/>
                <w:bCs/>
                <w:sz w:val="24"/>
                <w:szCs w:val="24"/>
                <w:lang w:val="en-US"/>
              </w:rPr>
              <w:lastRenderedPageBreak/>
              <w:t>Identify staff development needs and formulate Personal Development Plans with staff liaising with TLE for specific training needs.</w:t>
            </w:r>
          </w:p>
          <w:p w14:paraId="4863D863" w14:textId="77777777" w:rsidR="00230635" w:rsidRPr="00230635" w:rsidRDefault="00230635" w:rsidP="00230635">
            <w:pPr>
              <w:numPr>
                <w:ilvl w:val="0"/>
                <w:numId w:val="2"/>
              </w:numPr>
              <w:spacing w:after="0" w:line="240" w:lineRule="auto"/>
              <w:rPr>
                <w:rFonts w:eastAsia="Times New Roman" w:cstheme="minorHAnsi"/>
                <w:b/>
                <w:sz w:val="24"/>
                <w:szCs w:val="24"/>
              </w:rPr>
            </w:pPr>
            <w:r w:rsidRPr="00230635">
              <w:rPr>
                <w:rFonts w:eastAsia="Times New Roman" w:cstheme="minorHAnsi"/>
                <w:bCs/>
                <w:sz w:val="24"/>
                <w:szCs w:val="24"/>
              </w:rPr>
              <w:t>Act as a role model for the delivery of high standards of care that complies with the NMC codes of conduct and Trust policies.</w:t>
            </w:r>
          </w:p>
          <w:p w14:paraId="39713AFC" w14:textId="77777777" w:rsidR="00230635" w:rsidRPr="00230635" w:rsidRDefault="00230635" w:rsidP="00230635">
            <w:pPr>
              <w:numPr>
                <w:ilvl w:val="0"/>
                <w:numId w:val="2"/>
              </w:numPr>
              <w:spacing w:after="0" w:line="240" w:lineRule="auto"/>
              <w:rPr>
                <w:rFonts w:eastAsia="Times New Roman" w:cstheme="minorHAnsi"/>
                <w:b/>
                <w:sz w:val="24"/>
                <w:szCs w:val="24"/>
              </w:rPr>
            </w:pPr>
            <w:r w:rsidRPr="00230635">
              <w:rPr>
                <w:rFonts w:eastAsia="Times New Roman" w:cstheme="minorHAnsi"/>
                <w:bCs/>
                <w:sz w:val="24"/>
                <w:szCs w:val="24"/>
              </w:rPr>
              <w:t xml:space="preserve">Support the Ward Manager to manage urgent clinical issues as they develop </w:t>
            </w:r>
            <w:proofErr w:type="spellStart"/>
            <w:r w:rsidRPr="00230635">
              <w:rPr>
                <w:rFonts w:eastAsia="Times New Roman" w:cstheme="minorHAnsi"/>
                <w:bCs/>
                <w:sz w:val="24"/>
                <w:szCs w:val="24"/>
              </w:rPr>
              <w:t>e.g</w:t>
            </w:r>
            <w:proofErr w:type="spellEnd"/>
            <w:r w:rsidRPr="00230635">
              <w:rPr>
                <w:rFonts w:eastAsia="Times New Roman" w:cstheme="minorHAnsi"/>
                <w:bCs/>
                <w:sz w:val="24"/>
                <w:szCs w:val="24"/>
              </w:rPr>
              <w:t xml:space="preserve"> crisis management of both staff and patients. Develop coping strategies for dealing with stressful situations with support from senior colleagues.</w:t>
            </w:r>
          </w:p>
          <w:p w14:paraId="47F0BA66" w14:textId="77777777" w:rsidR="00230635" w:rsidRPr="00230635" w:rsidRDefault="00230635" w:rsidP="00230635">
            <w:pPr>
              <w:numPr>
                <w:ilvl w:val="0"/>
                <w:numId w:val="2"/>
              </w:numPr>
              <w:spacing w:after="0" w:line="240" w:lineRule="auto"/>
              <w:rPr>
                <w:rFonts w:eastAsia="Times New Roman" w:cstheme="minorHAnsi"/>
                <w:b/>
                <w:sz w:val="24"/>
                <w:szCs w:val="24"/>
              </w:rPr>
            </w:pPr>
            <w:r w:rsidRPr="00230635">
              <w:rPr>
                <w:rFonts w:eastAsia="Times New Roman" w:cstheme="minorHAnsi"/>
                <w:sz w:val="24"/>
                <w:szCs w:val="24"/>
                <w:lang w:val="en-US"/>
              </w:rPr>
              <w:t>Participate and provide in-house teaching sessions for colleagues and students as appropriate to their experience.</w:t>
            </w:r>
            <w:r w:rsidRPr="00230635">
              <w:rPr>
                <w:rFonts w:eastAsia="Times New Roman" w:cstheme="minorHAnsi"/>
                <w:b/>
                <w:sz w:val="24"/>
                <w:szCs w:val="24"/>
              </w:rPr>
              <w:t xml:space="preserve"> </w:t>
            </w:r>
          </w:p>
          <w:p w14:paraId="792BC79F" w14:textId="77777777" w:rsidR="00230635" w:rsidRPr="00230635" w:rsidRDefault="00230635" w:rsidP="00230635">
            <w:pPr>
              <w:numPr>
                <w:ilvl w:val="0"/>
                <w:numId w:val="2"/>
              </w:numPr>
              <w:spacing w:after="0" w:line="240" w:lineRule="auto"/>
              <w:rPr>
                <w:rFonts w:eastAsia="Times New Roman" w:cstheme="minorHAnsi"/>
                <w:b/>
                <w:sz w:val="24"/>
                <w:szCs w:val="24"/>
              </w:rPr>
            </w:pPr>
            <w:r w:rsidRPr="00230635">
              <w:rPr>
                <w:rFonts w:eastAsia="Times New Roman" w:cstheme="minorHAnsi"/>
                <w:bCs/>
                <w:sz w:val="24"/>
                <w:szCs w:val="24"/>
              </w:rPr>
              <w:t>Assess clinical staff against specific competencies to ensure professional standards are being delivered.</w:t>
            </w:r>
          </w:p>
          <w:p w14:paraId="1F962689" w14:textId="3811C94B" w:rsidR="00230635" w:rsidRPr="00230635" w:rsidRDefault="00230635" w:rsidP="00230635">
            <w:pPr>
              <w:numPr>
                <w:ilvl w:val="0"/>
                <w:numId w:val="2"/>
              </w:numPr>
              <w:spacing w:after="0" w:line="240" w:lineRule="auto"/>
              <w:rPr>
                <w:rFonts w:eastAsia="Times New Roman" w:cstheme="minorHAnsi"/>
                <w:b/>
                <w:sz w:val="24"/>
                <w:szCs w:val="24"/>
              </w:rPr>
            </w:pPr>
            <w:r w:rsidRPr="00230635">
              <w:rPr>
                <w:rFonts w:eastAsia="Times New Roman" w:cstheme="minorHAnsi"/>
                <w:sz w:val="24"/>
                <w:szCs w:val="24"/>
                <w:lang w:val="en-US"/>
              </w:rPr>
              <w:t xml:space="preserve">Assist Ward Manager to ensure Statuary and mandatory study days are undertaken by all </w:t>
            </w:r>
            <w:r w:rsidR="00A669B9" w:rsidRPr="00A669B9">
              <w:rPr>
                <w:rFonts w:eastAsia="Times New Roman" w:cstheme="minorHAnsi"/>
                <w:sz w:val="24"/>
                <w:szCs w:val="24"/>
                <w:lang w:val="en-US"/>
              </w:rPr>
              <w:t>staff.</w:t>
            </w:r>
          </w:p>
          <w:p w14:paraId="5E510E57" w14:textId="1A7C03E5" w:rsidR="00230635" w:rsidRPr="00230635" w:rsidRDefault="00230635" w:rsidP="00230635">
            <w:pPr>
              <w:numPr>
                <w:ilvl w:val="0"/>
                <w:numId w:val="2"/>
              </w:numPr>
              <w:spacing w:after="0" w:line="240" w:lineRule="auto"/>
              <w:rPr>
                <w:rFonts w:eastAsia="Times New Roman" w:cstheme="minorHAnsi"/>
                <w:b/>
                <w:sz w:val="24"/>
                <w:szCs w:val="24"/>
              </w:rPr>
            </w:pPr>
            <w:r w:rsidRPr="00230635">
              <w:rPr>
                <w:rFonts w:eastAsia="Times New Roman" w:cstheme="minorHAnsi"/>
                <w:sz w:val="24"/>
                <w:szCs w:val="24"/>
                <w:lang w:val="en-US"/>
              </w:rPr>
              <w:t>Authori</w:t>
            </w:r>
            <w:r w:rsidR="00A669B9" w:rsidRPr="00A669B9">
              <w:rPr>
                <w:rFonts w:eastAsia="Times New Roman" w:cstheme="minorHAnsi"/>
                <w:sz w:val="24"/>
                <w:szCs w:val="24"/>
                <w:lang w:val="en-US"/>
              </w:rPr>
              <w:t>s</w:t>
            </w:r>
            <w:r w:rsidRPr="00230635">
              <w:rPr>
                <w:rFonts w:eastAsia="Times New Roman" w:cstheme="minorHAnsi"/>
                <w:sz w:val="24"/>
                <w:szCs w:val="24"/>
                <w:lang w:val="en-US"/>
              </w:rPr>
              <w:t xml:space="preserve">ation of annual leave up to two weeks in one </w:t>
            </w:r>
            <w:r w:rsidR="00A669B9" w:rsidRPr="00A669B9">
              <w:rPr>
                <w:rFonts w:eastAsia="Times New Roman" w:cstheme="minorHAnsi"/>
                <w:sz w:val="24"/>
                <w:szCs w:val="24"/>
                <w:lang w:val="en-US"/>
              </w:rPr>
              <w:t>episode.</w:t>
            </w:r>
          </w:p>
          <w:p w14:paraId="669FFEC3" w14:textId="2C2740DD" w:rsidR="00230635" w:rsidRPr="00230635" w:rsidRDefault="00230635" w:rsidP="00230635">
            <w:pPr>
              <w:numPr>
                <w:ilvl w:val="0"/>
                <w:numId w:val="2"/>
              </w:numPr>
              <w:spacing w:after="0" w:line="240" w:lineRule="auto"/>
              <w:rPr>
                <w:rFonts w:eastAsia="Times New Roman" w:cstheme="minorHAnsi"/>
                <w:b/>
                <w:sz w:val="24"/>
                <w:szCs w:val="24"/>
              </w:rPr>
            </w:pPr>
            <w:r w:rsidRPr="00230635">
              <w:rPr>
                <w:rFonts w:eastAsia="Times New Roman" w:cstheme="minorHAnsi"/>
                <w:bCs/>
                <w:sz w:val="24"/>
                <w:szCs w:val="24"/>
              </w:rPr>
              <w:t xml:space="preserve">Support the Ward Manager to manage sickness levels within the team, undertaking return to work interviews as required whilst promoting the health and </w:t>
            </w:r>
            <w:r w:rsidR="00A669B9" w:rsidRPr="00A669B9">
              <w:rPr>
                <w:rFonts w:eastAsia="Times New Roman" w:cstheme="minorHAnsi"/>
                <w:bCs/>
                <w:sz w:val="24"/>
                <w:szCs w:val="24"/>
              </w:rPr>
              <w:t>wellbeing</w:t>
            </w:r>
            <w:r w:rsidRPr="00230635">
              <w:rPr>
                <w:rFonts w:eastAsia="Times New Roman" w:cstheme="minorHAnsi"/>
                <w:bCs/>
                <w:sz w:val="24"/>
                <w:szCs w:val="24"/>
              </w:rPr>
              <w:t xml:space="preserve"> of all staff.</w:t>
            </w:r>
          </w:p>
          <w:p w14:paraId="22FD72E8" w14:textId="56E265A2" w:rsidR="00230635" w:rsidRPr="00230635" w:rsidRDefault="00230635" w:rsidP="00230635">
            <w:pPr>
              <w:numPr>
                <w:ilvl w:val="0"/>
                <w:numId w:val="2"/>
              </w:numPr>
              <w:spacing w:after="0" w:line="240" w:lineRule="auto"/>
              <w:rPr>
                <w:rFonts w:eastAsia="Times New Roman" w:cstheme="minorHAnsi"/>
                <w:b/>
                <w:sz w:val="24"/>
                <w:szCs w:val="24"/>
              </w:rPr>
            </w:pPr>
            <w:r w:rsidRPr="00230635">
              <w:rPr>
                <w:rFonts w:eastAsia="Times New Roman" w:cstheme="minorHAnsi"/>
                <w:sz w:val="24"/>
                <w:szCs w:val="24"/>
                <w:lang w:val="en-US"/>
              </w:rPr>
              <w:t xml:space="preserve">Be aware of cost implications of equipment, supplies and bank or agency staff usage in line with establishment and set </w:t>
            </w:r>
            <w:r w:rsidR="00A669B9" w:rsidRPr="00A669B9">
              <w:rPr>
                <w:rFonts w:eastAsia="Times New Roman" w:cstheme="minorHAnsi"/>
                <w:sz w:val="24"/>
                <w:szCs w:val="24"/>
                <w:lang w:val="en-US"/>
              </w:rPr>
              <w:t>budget.</w:t>
            </w:r>
            <w:r w:rsidRPr="00230635">
              <w:rPr>
                <w:rFonts w:eastAsia="Times New Roman" w:cstheme="minorHAnsi"/>
                <w:b/>
                <w:sz w:val="24"/>
                <w:szCs w:val="24"/>
              </w:rPr>
              <w:t xml:space="preserve"> </w:t>
            </w:r>
          </w:p>
          <w:p w14:paraId="702DEF9E" w14:textId="0F1ACB3A" w:rsidR="00230635" w:rsidRPr="00230635" w:rsidRDefault="00230635" w:rsidP="00230635">
            <w:pPr>
              <w:numPr>
                <w:ilvl w:val="0"/>
                <w:numId w:val="2"/>
              </w:numPr>
              <w:spacing w:after="0" w:line="240" w:lineRule="auto"/>
              <w:rPr>
                <w:rFonts w:eastAsia="Times New Roman" w:cstheme="minorHAnsi"/>
                <w:b/>
                <w:sz w:val="24"/>
                <w:szCs w:val="24"/>
              </w:rPr>
            </w:pPr>
            <w:r w:rsidRPr="00230635">
              <w:rPr>
                <w:rFonts w:eastAsia="Times New Roman" w:cstheme="minorHAnsi"/>
                <w:sz w:val="24"/>
                <w:szCs w:val="24"/>
                <w:lang w:val="en-US"/>
              </w:rPr>
              <w:t xml:space="preserve">Able to interpret and comply with professional codes of conduct and trust operational policies and </w:t>
            </w:r>
            <w:r w:rsidR="00A669B9" w:rsidRPr="00A669B9">
              <w:rPr>
                <w:rFonts w:eastAsia="Times New Roman" w:cstheme="minorHAnsi"/>
                <w:sz w:val="24"/>
                <w:szCs w:val="24"/>
                <w:lang w:val="en-US"/>
              </w:rPr>
              <w:t>procedures.</w:t>
            </w:r>
            <w:r w:rsidRPr="00230635">
              <w:rPr>
                <w:rFonts w:eastAsia="Times New Roman" w:cstheme="minorHAnsi"/>
                <w:b/>
                <w:sz w:val="24"/>
                <w:szCs w:val="24"/>
              </w:rPr>
              <w:t xml:space="preserve"> </w:t>
            </w:r>
          </w:p>
          <w:p w14:paraId="2D4E6939" w14:textId="77777777" w:rsidR="00230635" w:rsidRPr="00230635" w:rsidRDefault="00230635" w:rsidP="00230635">
            <w:pPr>
              <w:numPr>
                <w:ilvl w:val="0"/>
                <w:numId w:val="2"/>
              </w:numPr>
              <w:spacing w:after="0" w:line="240" w:lineRule="auto"/>
              <w:rPr>
                <w:rFonts w:eastAsia="Times New Roman" w:cstheme="minorHAnsi"/>
                <w:sz w:val="24"/>
                <w:szCs w:val="24"/>
              </w:rPr>
            </w:pPr>
            <w:r w:rsidRPr="00230635">
              <w:rPr>
                <w:rFonts w:eastAsia="Times New Roman" w:cstheme="minorHAnsi"/>
                <w:sz w:val="24"/>
                <w:szCs w:val="24"/>
              </w:rPr>
              <w:t>To ensure that holistic high-quality care is provided to the patients.</w:t>
            </w:r>
          </w:p>
          <w:p w14:paraId="6C8109C5" w14:textId="5A648B0E" w:rsidR="00230635" w:rsidRPr="00230635" w:rsidRDefault="00230635" w:rsidP="00A669B9">
            <w:pPr>
              <w:numPr>
                <w:ilvl w:val="0"/>
                <w:numId w:val="2"/>
              </w:numPr>
              <w:spacing w:after="0" w:line="240" w:lineRule="auto"/>
              <w:rPr>
                <w:rFonts w:eastAsia="Times New Roman" w:cstheme="minorHAnsi"/>
                <w:sz w:val="24"/>
                <w:szCs w:val="24"/>
              </w:rPr>
            </w:pPr>
            <w:r w:rsidRPr="00230635">
              <w:rPr>
                <w:rFonts w:eastAsia="Times New Roman" w:cstheme="minorHAnsi"/>
                <w:sz w:val="24"/>
                <w:szCs w:val="24"/>
              </w:rPr>
              <w:t>To work in a team structure, liaising with colleagues, Nurse Specialists, Specialist community teams and other members of the organisation.</w:t>
            </w:r>
          </w:p>
        </w:tc>
      </w:tr>
      <w:tr w:rsidR="00230635" w:rsidRPr="00230635" w14:paraId="074E9FE0" w14:textId="77777777" w:rsidTr="00230635">
        <w:tc>
          <w:tcPr>
            <w:tcW w:w="9648" w:type="dxa"/>
            <w:gridSpan w:val="2"/>
            <w:shd w:val="clear" w:color="auto" w:fill="auto"/>
          </w:tcPr>
          <w:p w14:paraId="72AF1793" w14:textId="77777777" w:rsidR="00230635" w:rsidRPr="00230635" w:rsidRDefault="00230635" w:rsidP="00230635">
            <w:pPr>
              <w:spacing w:after="0" w:line="240" w:lineRule="auto"/>
              <w:rPr>
                <w:rFonts w:eastAsia="Times New Roman" w:cstheme="minorHAnsi"/>
                <w:b/>
                <w:bCs/>
                <w:sz w:val="24"/>
                <w:szCs w:val="24"/>
                <w:lang w:val="en-US"/>
              </w:rPr>
            </w:pPr>
            <w:r w:rsidRPr="00230635">
              <w:rPr>
                <w:rFonts w:eastAsia="Times New Roman" w:cstheme="minorHAnsi"/>
                <w:b/>
                <w:bCs/>
                <w:sz w:val="24"/>
                <w:szCs w:val="24"/>
                <w:lang w:val="en-US"/>
              </w:rPr>
              <w:lastRenderedPageBreak/>
              <w:t>Our Values</w:t>
            </w:r>
          </w:p>
          <w:p w14:paraId="42284801" w14:textId="77777777" w:rsidR="00230635" w:rsidRPr="00230635" w:rsidRDefault="00230635" w:rsidP="00230635">
            <w:pPr>
              <w:spacing w:after="0" w:line="240" w:lineRule="auto"/>
              <w:rPr>
                <w:rFonts w:eastAsia="Times New Roman" w:cstheme="minorHAnsi"/>
                <w:b/>
                <w:bCs/>
                <w:sz w:val="24"/>
                <w:szCs w:val="24"/>
                <w:lang w:val="en-US"/>
              </w:rPr>
            </w:pPr>
          </w:p>
          <w:p w14:paraId="1E5F33E5" w14:textId="77777777" w:rsidR="00230635" w:rsidRPr="00230635" w:rsidRDefault="00230635" w:rsidP="00230635">
            <w:pPr>
              <w:spacing w:after="330" w:line="240" w:lineRule="auto"/>
              <w:rPr>
                <w:rFonts w:eastAsia="Times New Roman" w:cstheme="minorHAnsi"/>
                <w:sz w:val="24"/>
                <w:szCs w:val="24"/>
                <w:lang w:val="en-US" w:eastAsia="en-GB"/>
              </w:rPr>
            </w:pPr>
            <w:r w:rsidRPr="00230635">
              <w:rPr>
                <w:rFonts w:eastAsia="Times New Roman" w:cstheme="minorHAnsi"/>
                <w:sz w:val="24"/>
                <w:szCs w:val="24"/>
                <w:lang w:val="en-US" w:eastAsia="en-GB"/>
              </w:rPr>
              <w:t>Our values are our moral compass and core to our DNA. They underpin the way we deliver our services and treat those who use our services.</w:t>
            </w:r>
          </w:p>
          <w:p w14:paraId="45569063" w14:textId="38D13A20" w:rsidR="00230635" w:rsidRPr="00230635" w:rsidRDefault="00230635" w:rsidP="00230635">
            <w:pPr>
              <w:spacing w:after="330" w:line="240" w:lineRule="auto"/>
              <w:rPr>
                <w:rFonts w:eastAsia="Times New Roman" w:cstheme="minorHAnsi"/>
                <w:sz w:val="24"/>
                <w:szCs w:val="24"/>
                <w:lang w:val="en-US" w:eastAsia="en-GB"/>
              </w:rPr>
            </w:pPr>
            <w:r w:rsidRPr="00230635">
              <w:rPr>
                <w:rFonts w:eastAsia="Times New Roman" w:cstheme="minorHAnsi"/>
                <w:sz w:val="24"/>
                <w:szCs w:val="24"/>
                <w:lang w:val="en-US" w:eastAsia="en-GB"/>
              </w:rPr>
              <w:t xml:space="preserve">To many organisations values are just words which don’t translate into reality of the day to day.  At </w:t>
            </w:r>
            <w:r w:rsidRPr="00A669B9">
              <w:rPr>
                <w:rFonts w:eastAsia="Times New Roman" w:cstheme="minorHAnsi"/>
                <w:sz w:val="24"/>
                <w:szCs w:val="24"/>
                <w:lang w:val="en-US" w:eastAsia="en-GB"/>
              </w:rPr>
              <w:t>HCRG</w:t>
            </w:r>
            <w:r w:rsidRPr="00230635">
              <w:rPr>
                <w:rFonts w:eastAsia="Times New Roman" w:cstheme="minorHAnsi"/>
                <w:sz w:val="24"/>
                <w:szCs w:val="24"/>
                <w:lang w:val="en-US" w:eastAsia="en-GB"/>
              </w:rPr>
              <w: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3FB44AB7" w14:textId="46DA23FA" w:rsidR="00230635" w:rsidRPr="00230635" w:rsidRDefault="00230635" w:rsidP="00230635">
            <w:pPr>
              <w:shd w:val="clear" w:color="auto" w:fill="FFFFFF"/>
              <w:spacing w:after="330" w:line="240" w:lineRule="auto"/>
              <w:rPr>
                <w:rFonts w:eastAsia="Times New Roman" w:cstheme="minorHAnsi"/>
                <w:sz w:val="24"/>
                <w:szCs w:val="24"/>
                <w:lang w:val="en-US" w:eastAsia="en-GB"/>
              </w:rPr>
            </w:pPr>
            <w:r w:rsidRPr="00230635">
              <w:rPr>
                <w:rFonts w:eastAsia="Times New Roman" w:cstheme="minorHAnsi"/>
                <w:sz w:val="24"/>
                <w:szCs w:val="24"/>
                <w:lang w:val="en-US" w:eastAsia="en-GB"/>
              </w:rPr>
              <w:t>We have three values which help us stand out from the crowd, not just because there’s only three, but because they are unique to who we are. They’re our moral compass and define the way we </w:t>
            </w:r>
            <w:r w:rsidRPr="00230635">
              <w:rPr>
                <w:rFonts w:eastAsia="Times New Roman" w:cstheme="minorHAnsi"/>
                <w:i/>
                <w:iCs/>
                <w:sz w:val="24"/>
                <w:szCs w:val="24"/>
                <w:lang w:val="en-US" w:eastAsia="en-GB"/>
              </w:rPr>
              <w:t>Think, Care</w:t>
            </w:r>
            <w:r w:rsidRPr="00230635">
              <w:rPr>
                <w:rFonts w:eastAsia="Times New Roman" w:cstheme="minorHAnsi"/>
                <w:sz w:val="24"/>
                <w:szCs w:val="24"/>
                <w:lang w:val="en-US" w:eastAsia="en-GB"/>
              </w:rPr>
              <w:t xml:space="preserve"> and </w:t>
            </w:r>
            <w:r w:rsidRPr="00230635">
              <w:rPr>
                <w:rFonts w:eastAsia="Times New Roman" w:cstheme="minorHAnsi"/>
                <w:i/>
                <w:iCs/>
                <w:sz w:val="24"/>
                <w:szCs w:val="24"/>
                <w:lang w:val="en-US" w:eastAsia="en-GB"/>
              </w:rPr>
              <w:t>Do</w:t>
            </w:r>
            <w:r w:rsidRPr="00230635">
              <w:rPr>
                <w:rFonts w:eastAsia="Times New Roman" w:cstheme="minorHAnsi"/>
                <w:sz w:val="24"/>
                <w:szCs w:val="24"/>
                <w:lang w:val="en-US" w:eastAsia="en-GB"/>
              </w:rPr>
              <w:t> our bit.</w:t>
            </w:r>
          </w:p>
          <w:p w14:paraId="02A3228E" w14:textId="77777777" w:rsidR="00230635" w:rsidRPr="00230635" w:rsidRDefault="00230635" w:rsidP="00230635">
            <w:pPr>
              <w:numPr>
                <w:ilvl w:val="0"/>
                <w:numId w:val="4"/>
              </w:numPr>
              <w:spacing w:after="0" w:line="240" w:lineRule="auto"/>
              <w:rPr>
                <w:rFonts w:eastAsia="Times New Roman" w:cstheme="minorHAnsi"/>
                <w:sz w:val="24"/>
                <w:szCs w:val="24"/>
                <w:lang w:val="en-US" w:eastAsia="en-GB"/>
              </w:rPr>
            </w:pPr>
            <w:r w:rsidRPr="00230635">
              <w:rPr>
                <w:rFonts w:eastAsia="Times New Roman" w:cstheme="minorHAnsi"/>
                <w:b/>
                <w:sz w:val="24"/>
                <w:szCs w:val="24"/>
                <w:lang w:val="en-US" w:eastAsia="en-GB"/>
              </w:rPr>
              <w:t>Strive for Better</w:t>
            </w:r>
            <w:r w:rsidRPr="00230635">
              <w:rPr>
                <w:rFonts w:eastAsia="Times New Roman" w:cstheme="minorHAnsi"/>
                <w:sz w:val="24"/>
                <w:szCs w:val="24"/>
                <w:lang w:val="en-US" w:eastAsia="en-GB"/>
              </w:rPr>
              <w:t xml:space="preserve"> – </w:t>
            </w:r>
            <w:r w:rsidRPr="00230635">
              <w:rPr>
                <w:rFonts w:eastAsia="Times New Roman" w:cstheme="minorHAnsi"/>
                <w:color w:val="FF0000"/>
                <w:sz w:val="24"/>
                <w:szCs w:val="24"/>
                <w:lang w:val="en-US" w:eastAsia="en-GB"/>
              </w:rPr>
              <w:t>Think</w:t>
            </w:r>
          </w:p>
          <w:p w14:paraId="47714D6B" w14:textId="77777777" w:rsidR="00230635" w:rsidRPr="00230635" w:rsidRDefault="00230635" w:rsidP="00230635">
            <w:pPr>
              <w:numPr>
                <w:ilvl w:val="0"/>
                <w:numId w:val="5"/>
              </w:numPr>
              <w:spacing w:after="0" w:line="240" w:lineRule="auto"/>
              <w:rPr>
                <w:rFonts w:eastAsia="Times New Roman" w:cstheme="minorHAnsi"/>
                <w:sz w:val="24"/>
                <w:szCs w:val="24"/>
                <w:lang w:val="en-US" w:eastAsia="en-GB"/>
              </w:rPr>
            </w:pPr>
            <w:r w:rsidRPr="00230635">
              <w:rPr>
                <w:rFonts w:eastAsia="Times New Roman" w:cstheme="minorHAnsi"/>
                <w:sz w:val="24"/>
                <w:szCs w:val="24"/>
                <w:lang w:val="en-US" w:eastAsia="en-GB"/>
              </w:rPr>
              <w:t>Challenge</w:t>
            </w:r>
          </w:p>
          <w:p w14:paraId="60B3E5AD" w14:textId="77777777" w:rsidR="00230635" w:rsidRPr="00230635" w:rsidRDefault="00230635" w:rsidP="00230635">
            <w:pPr>
              <w:numPr>
                <w:ilvl w:val="0"/>
                <w:numId w:val="5"/>
              </w:numPr>
              <w:spacing w:after="0" w:line="240" w:lineRule="auto"/>
              <w:rPr>
                <w:rFonts w:eastAsia="Times New Roman" w:cstheme="minorHAnsi"/>
                <w:sz w:val="24"/>
                <w:szCs w:val="24"/>
                <w:lang w:val="en-US" w:eastAsia="en-GB"/>
              </w:rPr>
            </w:pPr>
            <w:r w:rsidRPr="00230635">
              <w:rPr>
                <w:rFonts w:eastAsia="Times New Roman" w:cstheme="minorHAnsi"/>
                <w:sz w:val="24"/>
                <w:szCs w:val="24"/>
                <w:lang w:val="en-US" w:eastAsia="en-GB"/>
              </w:rPr>
              <w:t>Improve</w:t>
            </w:r>
          </w:p>
          <w:p w14:paraId="707F0C97" w14:textId="77777777" w:rsidR="00230635" w:rsidRPr="00230635" w:rsidRDefault="00230635" w:rsidP="00230635">
            <w:pPr>
              <w:numPr>
                <w:ilvl w:val="0"/>
                <w:numId w:val="5"/>
              </w:numPr>
              <w:spacing w:after="0" w:line="240" w:lineRule="auto"/>
              <w:rPr>
                <w:rFonts w:eastAsia="Times New Roman" w:cstheme="minorHAnsi"/>
                <w:sz w:val="24"/>
                <w:szCs w:val="24"/>
                <w:lang w:val="en-US" w:eastAsia="en-GB"/>
              </w:rPr>
            </w:pPr>
            <w:r w:rsidRPr="00230635">
              <w:rPr>
                <w:rFonts w:eastAsia="Times New Roman" w:cstheme="minorHAnsi"/>
                <w:sz w:val="24"/>
                <w:szCs w:val="24"/>
                <w:lang w:val="en-US" w:eastAsia="en-GB"/>
              </w:rPr>
              <w:t>Learn</w:t>
            </w:r>
          </w:p>
          <w:p w14:paraId="5512E887" w14:textId="77777777" w:rsidR="00230635" w:rsidRPr="00230635" w:rsidRDefault="00230635" w:rsidP="00230635">
            <w:pPr>
              <w:spacing w:after="0" w:line="240" w:lineRule="auto"/>
              <w:rPr>
                <w:rFonts w:eastAsia="Times New Roman" w:cstheme="minorHAnsi"/>
                <w:sz w:val="24"/>
                <w:szCs w:val="24"/>
                <w:lang w:val="en-US" w:eastAsia="en-GB"/>
              </w:rPr>
            </w:pPr>
          </w:p>
          <w:p w14:paraId="516F5DA1" w14:textId="77777777" w:rsidR="00230635" w:rsidRPr="00230635" w:rsidRDefault="00230635" w:rsidP="00230635">
            <w:pPr>
              <w:numPr>
                <w:ilvl w:val="0"/>
                <w:numId w:val="4"/>
              </w:numPr>
              <w:spacing w:after="0" w:line="240" w:lineRule="auto"/>
              <w:rPr>
                <w:rFonts w:eastAsia="Times New Roman" w:cstheme="minorHAnsi"/>
                <w:sz w:val="24"/>
                <w:szCs w:val="24"/>
                <w:lang w:val="en-US" w:eastAsia="en-GB"/>
              </w:rPr>
            </w:pPr>
            <w:r w:rsidRPr="00230635">
              <w:rPr>
                <w:rFonts w:eastAsia="Times New Roman" w:cstheme="minorHAnsi"/>
                <w:b/>
                <w:sz w:val="24"/>
                <w:szCs w:val="24"/>
                <w:lang w:val="en-US" w:eastAsia="en-GB"/>
              </w:rPr>
              <w:t>Heartfelt Service</w:t>
            </w:r>
            <w:r w:rsidRPr="00230635">
              <w:rPr>
                <w:rFonts w:eastAsia="Times New Roman" w:cstheme="minorHAnsi"/>
                <w:sz w:val="24"/>
                <w:szCs w:val="24"/>
                <w:lang w:val="en-US" w:eastAsia="en-GB"/>
              </w:rPr>
              <w:t xml:space="preserve"> - </w:t>
            </w:r>
            <w:r w:rsidRPr="00230635">
              <w:rPr>
                <w:rFonts w:eastAsia="Times New Roman" w:cstheme="minorHAnsi"/>
                <w:color w:val="FF0000"/>
                <w:sz w:val="24"/>
                <w:szCs w:val="24"/>
                <w:lang w:val="en-US" w:eastAsia="en-GB"/>
              </w:rPr>
              <w:t>Care</w:t>
            </w:r>
          </w:p>
          <w:p w14:paraId="3867DA7B" w14:textId="77777777" w:rsidR="00230635" w:rsidRPr="00230635" w:rsidRDefault="00230635" w:rsidP="00230635">
            <w:pPr>
              <w:numPr>
                <w:ilvl w:val="0"/>
                <w:numId w:val="6"/>
              </w:numPr>
              <w:spacing w:after="0" w:line="240" w:lineRule="auto"/>
              <w:rPr>
                <w:rFonts w:eastAsia="Times New Roman" w:cstheme="minorHAnsi"/>
                <w:sz w:val="24"/>
                <w:szCs w:val="24"/>
                <w:lang w:val="en-US" w:eastAsia="en-GB"/>
              </w:rPr>
            </w:pPr>
            <w:r w:rsidRPr="00230635">
              <w:rPr>
                <w:rFonts w:eastAsia="Times New Roman" w:cstheme="minorHAnsi"/>
                <w:sz w:val="24"/>
                <w:szCs w:val="24"/>
                <w:lang w:val="en-US" w:eastAsia="en-GB"/>
              </w:rPr>
              <w:t xml:space="preserve">Inspire </w:t>
            </w:r>
          </w:p>
          <w:p w14:paraId="0335773B" w14:textId="77777777" w:rsidR="00230635" w:rsidRPr="00230635" w:rsidRDefault="00230635" w:rsidP="00230635">
            <w:pPr>
              <w:numPr>
                <w:ilvl w:val="0"/>
                <w:numId w:val="6"/>
              </w:numPr>
              <w:spacing w:after="0" w:line="240" w:lineRule="auto"/>
              <w:rPr>
                <w:rFonts w:eastAsia="Times New Roman" w:cstheme="minorHAnsi"/>
                <w:sz w:val="24"/>
                <w:szCs w:val="24"/>
                <w:lang w:val="en-US" w:eastAsia="en-GB"/>
              </w:rPr>
            </w:pPr>
            <w:r w:rsidRPr="00230635">
              <w:rPr>
                <w:rFonts w:eastAsia="Times New Roman" w:cstheme="minorHAnsi"/>
                <w:sz w:val="24"/>
                <w:szCs w:val="24"/>
                <w:lang w:val="en-US" w:eastAsia="en-GB"/>
              </w:rPr>
              <w:t>Understand</w:t>
            </w:r>
          </w:p>
          <w:p w14:paraId="352BBE0B" w14:textId="77777777" w:rsidR="00230635" w:rsidRPr="00230635" w:rsidRDefault="00230635" w:rsidP="00230635">
            <w:pPr>
              <w:numPr>
                <w:ilvl w:val="0"/>
                <w:numId w:val="6"/>
              </w:numPr>
              <w:spacing w:after="0" w:line="240" w:lineRule="auto"/>
              <w:rPr>
                <w:rFonts w:eastAsia="Times New Roman" w:cstheme="minorHAnsi"/>
                <w:sz w:val="24"/>
                <w:szCs w:val="24"/>
                <w:lang w:val="en-US" w:eastAsia="en-GB"/>
              </w:rPr>
            </w:pPr>
            <w:r w:rsidRPr="00230635">
              <w:rPr>
                <w:rFonts w:eastAsia="Times New Roman" w:cstheme="minorHAnsi"/>
                <w:sz w:val="24"/>
                <w:szCs w:val="24"/>
                <w:lang w:val="en-US" w:eastAsia="en-GB"/>
              </w:rPr>
              <w:t>Communicate</w:t>
            </w:r>
          </w:p>
          <w:p w14:paraId="6A267AE5" w14:textId="77777777" w:rsidR="00230635" w:rsidRPr="00230635" w:rsidRDefault="00230635" w:rsidP="00230635">
            <w:pPr>
              <w:spacing w:after="0" w:line="240" w:lineRule="auto"/>
              <w:rPr>
                <w:rFonts w:eastAsia="Times New Roman" w:cstheme="minorHAnsi"/>
                <w:sz w:val="24"/>
                <w:szCs w:val="24"/>
                <w:lang w:val="en-US" w:eastAsia="en-GB"/>
              </w:rPr>
            </w:pPr>
          </w:p>
          <w:p w14:paraId="61459E4C" w14:textId="77777777" w:rsidR="00230635" w:rsidRPr="00230635" w:rsidRDefault="00230635" w:rsidP="00230635">
            <w:pPr>
              <w:numPr>
                <w:ilvl w:val="0"/>
                <w:numId w:val="4"/>
              </w:numPr>
              <w:spacing w:after="0" w:line="240" w:lineRule="auto"/>
              <w:rPr>
                <w:rFonts w:eastAsia="Times New Roman" w:cstheme="minorHAnsi"/>
                <w:sz w:val="24"/>
                <w:szCs w:val="24"/>
                <w:lang w:val="en-US" w:eastAsia="en-GB"/>
              </w:rPr>
            </w:pPr>
            <w:r w:rsidRPr="00230635">
              <w:rPr>
                <w:rFonts w:eastAsia="Times New Roman" w:cstheme="minorHAnsi"/>
                <w:b/>
                <w:sz w:val="24"/>
                <w:szCs w:val="24"/>
                <w:lang w:val="en-US" w:eastAsia="en-GB"/>
              </w:rPr>
              <w:t>Team Spirit</w:t>
            </w:r>
            <w:r w:rsidRPr="00230635">
              <w:rPr>
                <w:rFonts w:eastAsia="Times New Roman" w:cstheme="minorHAnsi"/>
                <w:sz w:val="24"/>
                <w:szCs w:val="24"/>
                <w:lang w:val="en-US" w:eastAsia="en-GB"/>
              </w:rPr>
              <w:t xml:space="preserve"> - </w:t>
            </w:r>
            <w:r w:rsidRPr="00230635">
              <w:rPr>
                <w:rFonts w:eastAsia="Times New Roman" w:cstheme="minorHAnsi"/>
                <w:color w:val="FF0000"/>
                <w:sz w:val="24"/>
                <w:szCs w:val="24"/>
                <w:lang w:val="en-US" w:eastAsia="en-GB"/>
              </w:rPr>
              <w:t>Do</w:t>
            </w:r>
          </w:p>
          <w:p w14:paraId="46D6B428" w14:textId="77777777" w:rsidR="00230635" w:rsidRPr="00230635" w:rsidRDefault="00230635" w:rsidP="00230635">
            <w:pPr>
              <w:numPr>
                <w:ilvl w:val="0"/>
                <w:numId w:val="7"/>
              </w:numPr>
              <w:spacing w:after="0" w:line="240" w:lineRule="auto"/>
              <w:rPr>
                <w:rFonts w:eastAsia="Times New Roman" w:cstheme="minorHAnsi"/>
                <w:sz w:val="24"/>
                <w:szCs w:val="24"/>
                <w:lang w:val="en-US" w:eastAsia="en-GB"/>
              </w:rPr>
            </w:pPr>
            <w:r w:rsidRPr="00230635">
              <w:rPr>
                <w:rFonts w:eastAsia="Times New Roman" w:cstheme="minorHAnsi"/>
                <w:sz w:val="24"/>
                <w:szCs w:val="24"/>
                <w:lang w:val="en-US" w:eastAsia="en-GB"/>
              </w:rPr>
              <w:t>Accountability</w:t>
            </w:r>
          </w:p>
          <w:p w14:paraId="35CA479C" w14:textId="77777777" w:rsidR="00230635" w:rsidRPr="00230635" w:rsidRDefault="00230635" w:rsidP="00230635">
            <w:pPr>
              <w:numPr>
                <w:ilvl w:val="0"/>
                <w:numId w:val="7"/>
              </w:numPr>
              <w:spacing w:after="0" w:line="240" w:lineRule="auto"/>
              <w:rPr>
                <w:rFonts w:eastAsia="Times New Roman" w:cstheme="minorHAnsi"/>
                <w:sz w:val="24"/>
                <w:szCs w:val="24"/>
                <w:lang w:val="en-US" w:eastAsia="en-GB"/>
              </w:rPr>
            </w:pPr>
            <w:r w:rsidRPr="00230635">
              <w:rPr>
                <w:rFonts w:eastAsia="Times New Roman" w:cstheme="minorHAnsi"/>
                <w:sz w:val="24"/>
                <w:szCs w:val="24"/>
                <w:lang w:val="en-US" w:eastAsia="en-GB"/>
              </w:rPr>
              <w:t>Involve</w:t>
            </w:r>
          </w:p>
          <w:p w14:paraId="2C2A06C9" w14:textId="77777777" w:rsidR="00230635" w:rsidRPr="00230635" w:rsidRDefault="00230635" w:rsidP="00230635">
            <w:pPr>
              <w:numPr>
                <w:ilvl w:val="0"/>
                <w:numId w:val="7"/>
              </w:numPr>
              <w:spacing w:after="0" w:line="240" w:lineRule="auto"/>
              <w:rPr>
                <w:rFonts w:eastAsia="Times New Roman" w:cstheme="minorHAnsi"/>
                <w:sz w:val="24"/>
                <w:szCs w:val="24"/>
                <w:lang w:val="en-US" w:eastAsia="en-GB"/>
              </w:rPr>
            </w:pPr>
            <w:r w:rsidRPr="00230635">
              <w:rPr>
                <w:rFonts w:eastAsia="Times New Roman" w:cstheme="minorHAnsi"/>
                <w:sz w:val="24"/>
                <w:szCs w:val="24"/>
                <w:lang w:val="en-US" w:eastAsia="en-GB"/>
              </w:rPr>
              <w:t>Resilience</w:t>
            </w:r>
          </w:p>
          <w:p w14:paraId="63532210" w14:textId="77777777" w:rsidR="00230635" w:rsidRPr="00230635" w:rsidRDefault="00230635" w:rsidP="00230635">
            <w:pPr>
              <w:spacing w:after="0" w:line="240" w:lineRule="auto"/>
              <w:rPr>
                <w:rFonts w:eastAsia="Times New Roman" w:cstheme="minorHAnsi"/>
                <w:sz w:val="24"/>
                <w:szCs w:val="24"/>
                <w:lang w:val="en-US" w:eastAsia="en-GB"/>
              </w:rPr>
            </w:pPr>
          </w:p>
        </w:tc>
      </w:tr>
      <w:tr w:rsidR="00230635" w:rsidRPr="00230635" w14:paraId="51B02DDC" w14:textId="77777777" w:rsidTr="00230635">
        <w:tc>
          <w:tcPr>
            <w:tcW w:w="9648" w:type="dxa"/>
            <w:gridSpan w:val="2"/>
            <w:shd w:val="clear" w:color="auto" w:fill="auto"/>
          </w:tcPr>
          <w:p w14:paraId="6E58029A" w14:textId="77777777" w:rsidR="00230635" w:rsidRPr="00230635" w:rsidRDefault="00230635" w:rsidP="00230635">
            <w:pPr>
              <w:spacing w:after="0" w:line="240" w:lineRule="auto"/>
              <w:rPr>
                <w:rFonts w:eastAsia="Times New Roman" w:cstheme="minorHAnsi"/>
                <w:b/>
                <w:bCs/>
                <w:sz w:val="24"/>
                <w:szCs w:val="24"/>
                <w:lang w:val="en-US"/>
              </w:rPr>
            </w:pPr>
          </w:p>
          <w:p w14:paraId="4168D0EC" w14:textId="77777777" w:rsidR="00230635" w:rsidRPr="00230635" w:rsidRDefault="00230635" w:rsidP="00230635">
            <w:pPr>
              <w:spacing w:after="0" w:line="240" w:lineRule="auto"/>
              <w:rPr>
                <w:rFonts w:eastAsia="Times New Roman" w:cstheme="minorHAnsi"/>
                <w:b/>
                <w:bCs/>
                <w:sz w:val="24"/>
                <w:szCs w:val="24"/>
                <w:lang w:val="en-US"/>
              </w:rPr>
            </w:pPr>
            <w:r w:rsidRPr="00230635">
              <w:rPr>
                <w:rFonts w:eastAsia="Times New Roman" w:cstheme="minorHAnsi"/>
                <w:b/>
                <w:bCs/>
                <w:sz w:val="24"/>
                <w:szCs w:val="24"/>
                <w:lang w:val="en-US"/>
              </w:rPr>
              <w:t>Confidentiality and Information Security:</w:t>
            </w:r>
          </w:p>
          <w:p w14:paraId="6D23B4B0" w14:textId="6B36E88E" w:rsidR="00230635" w:rsidRPr="00230635" w:rsidRDefault="00230635" w:rsidP="00230635">
            <w:pPr>
              <w:spacing w:after="0" w:line="240" w:lineRule="auto"/>
              <w:jc w:val="both"/>
              <w:rPr>
                <w:rFonts w:eastAsia="Times New Roman" w:cstheme="minorHAnsi"/>
                <w:sz w:val="24"/>
                <w:szCs w:val="24"/>
                <w:lang w:val="en-US"/>
              </w:rPr>
            </w:pPr>
            <w:r w:rsidRPr="00230635">
              <w:rPr>
                <w:rFonts w:eastAsia="Times New Roman" w:cstheme="minorHAnsi"/>
                <w:sz w:val="24"/>
                <w:szCs w:val="24"/>
                <w:lang w:val="en-US"/>
              </w:rPr>
              <w:t xml:space="preserve">As a </w:t>
            </w:r>
            <w:r w:rsidRPr="00A669B9">
              <w:rPr>
                <w:rFonts w:eastAsia="Times New Roman" w:cstheme="minorHAnsi"/>
                <w:sz w:val="24"/>
                <w:szCs w:val="24"/>
                <w:lang w:val="en-US"/>
              </w:rPr>
              <w:t>HCRG</w:t>
            </w:r>
            <w:r w:rsidRPr="00230635">
              <w:rPr>
                <w:rFonts w:eastAsia="Times New Roman" w:cstheme="minorHAnsi"/>
                <w:sz w:val="24"/>
                <w:szCs w:val="24"/>
                <w:lang w:val="en-US"/>
              </w:rPr>
              <w:t xml:space="preserve"> employee you will be required to uphold the confidentiality of all records held by the company, whether patients/service records or corporate information.  This duty lasts indefinitely and will continue after you leave the company’s employment.</w:t>
            </w:r>
          </w:p>
          <w:p w14:paraId="0DD7C4AB" w14:textId="77777777" w:rsidR="00230635" w:rsidRPr="00230635" w:rsidRDefault="00230635" w:rsidP="00230635">
            <w:pPr>
              <w:spacing w:after="0" w:line="240" w:lineRule="auto"/>
              <w:jc w:val="both"/>
              <w:rPr>
                <w:rFonts w:eastAsia="Times New Roman" w:cstheme="minorHAnsi"/>
                <w:sz w:val="24"/>
                <w:szCs w:val="24"/>
              </w:rPr>
            </w:pPr>
          </w:p>
          <w:p w14:paraId="29A089FF" w14:textId="77777777" w:rsidR="00230635" w:rsidRPr="00230635" w:rsidRDefault="00230635" w:rsidP="00230635">
            <w:pPr>
              <w:spacing w:after="0" w:line="240" w:lineRule="auto"/>
              <w:rPr>
                <w:rFonts w:eastAsia="Times New Roman" w:cstheme="minorHAnsi"/>
                <w:sz w:val="24"/>
                <w:szCs w:val="24"/>
                <w:lang w:val="en-US"/>
              </w:rPr>
            </w:pPr>
            <w:r w:rsidRPr="00230635">
              <w:rPr>
                <w:rFonts w:eastAsia="Times New Roman" w:cstheme="minorHAnsi"/>
                <w:sz w:val="24"/>
                <w:szCs w:val="24"/>
                <w:lang w:val="en-US"/>
              </w:rPr>
              <w:t xml:space="preserve">All information which identifies living individuals in whatever form (paper/pictures, electronic data/images or voice) is covered by the 1998 Data Protection Act and should be managed in accordance with this legislation. This and all other information must be held in line with NHS national standards including the </w:t>
            </w:r>
            <w:hyperlink r:id="rId8" w:history="1">
              <w:r w:rsidRPr="00230635">
                <w:rPr>
                  <w:rFonts w:eastAsia="Times New Roman" w:cstheme="minorHAnsi"/>
                  <w:color w:val="548DD4"/>
                  <w:sz w:val="24"/>
                  <w:szCs w:val="24"/>
                  <w:u w:val="single"/>
                  <w:lang w:val="en-US"/>
                </w:rPr>
                <w:t> Records Management:  NHS Code of Practice</w:t>
              </w:r>
            </w:hyperlink>
            <w:r w:rsidRPr="00230635">
              <w:rPr>
                <w:rFonts w:eastAsia="Times New Roman" w:cstheme="minorHAnsi"/>
                <w:color w:val="548DD4"/>
                <w:sz w:val="24"/>
                <w:szCs w:val="24"/>
                <w:lang w:val="en-US"/>
              </w:rPr>
              <w:t xml:space="preserve"> , </w:t>
            </w:r>
            <w:hyperlink r:id="rId9" w:history="1">
              <w:r w:rsidRPr="00230635">
                <w:rPr>
                  <w:rFonts w:eastAsia="Times New Roman" w:cstheme="minorHAnsi"/>
                  <w:color w:val="548DD4"/>
                  <w:sz w:val="24"/>
                  <w:szCs w:val="24"/>
                  <w:u w:val="single"/>
                  <w:lang w:val="en-US"/>
                </w:rPr>
                <w:t>NHS Constitution</w:t>
              </w:r>
            </w:hyperlink>
            <w:r w:rsidRPr="00230635">
              <w:rPr>
                <w:rFonts w:eastAsia="Times New Roman" w:cstheme="minorHAnsi"/>
                <w:sz w:val="24"/>
                <w:szCs w:val="24"/>
                <w:lang w:val="en-US"/>
              </w:rPr>
              <w:t xml:space="preserve"> and </w:t>
            </w:r>
            <w:hyperlink r:id="rId10" w:history="1">
              <w:r w:rsidRPr="00230635">
                <w:rPr>
                  <w:rFonts w:eastAsia="Times New Roman" w:cstheme="minorHAnsi"/>
                  <w:color w:val="548DD4"/>
                  <w:sz w:val="24"/>
                  <w:szCs w:val="24"/>
                  <w:u w:val="single"/>
                  <w:lang w:val="en-US"/>
                </w:rPr>
                <w:t>HSCIC Code of Practice on Confidential Information</w:t>
              </w:r>
            </w:hyperlink>
            <w:r w:rsidRPr="00230635">
              <w:rPr>
                <w:rFonts w:eastAsia="Times New Roman" w:cstheme="minorHAnsi"/>
                <w:sz w:val="24"/>
                <w:szCs w:val="24"/>
                <w:lang w:val="en-US"/>
              </w:rP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0EDAC61E" w14:textId="77777777" w:rsidR="00230635" w:rsidRPr="00230635" w:rsidRDefault="00230635" w:rsidP="00230635">
            <w:pPr>
              <w:autoSpaceDE w:val="0"/>
              <w:autoSpaceDN w:val="0"/>
              <w:spacing w:after="0" w:line="240" w:lineRule="auto"/>
              <w:jc w:val="both"/>
              <w:rPr>
                <w:rFonts w:eastAsia="Times New Roman" w:cstheme="minorHAnsi"/>
                <w:sz w:val="24"/>
                <w:szCs w:val="24"/>
                <w:lang w:val="en-US"/>
              </w:rPr>
            </w:pPr>
          </w:p>
          <w:p w14:paraId="79EF3580" w14:textId="77777777" w:rsidR="00230635" w:rsidRPr="00230635" w:rsidRDefault="00230635" w:rsidP="00230635">
            <w:pPr>
              <w:spacing w:after="0" w:line="240" w:lineRule="auto"/>
              <w:rPr>
                <w:rFonts w:eastAsia="Times New Roman" w:cstheme="minorHAnsi"/>
                <w:b/>
                <w:bCs/>
                <w:sz w:val="24"/>
                <w:szCs w:val="24"/>
                <w:lang w:val="en-US"/>
              </w:rPr>
            </w:pPr>
            <w:r w:rsidRPr="00230635">
              <w:rPr>
                <w:rFonts w:eastAsia="Times New Roman" w:cstheme="minorHAnsi"/>
                <w:b/>
                <w:bCs/>
                <w:sz w:val="24"/>
                <w:szCs w:val="24"/>
                <w:lang w:val="en-US"/>
              </w:rPr>
              <w:t>Information Governance Responsibilities</w:t>
            </w:r>
          </w:p>
          <w:p w14:paraId="68E47013" w14:textId="0EF7CE12" w:rsidR="00230635" w:rsidRPr="00230635" w:rsidRDefault="00230635" w:rsidP="00230635">
            <w:pPr>
              <w:spacing w:after="0" w:line="240" w:lineRule="auto"/>
              <w:rPr>
                <w:rFonts w:eastAsia="Times New Roman" w:cstheme="minorHAnsi"/>
                <w:sz w:val="24"/>
                <w:szCs w:val="24"/>
                <w:lang w:val="en-US"/>
              </w:rPr>
            </w:pPr>
            <w:r w:rsidRPr="00230635">
              <w:rPr>
                <w:rFonts w:eastAsia="Times New Roman" w:cstheme="minorHAnsi"/>
                <w:sz w:val="24"/>
                <w:szCs w:val="24"/>
                <w:lang w:val="en-US"/>
              </w:rPr>
              <w:t>As a</w:t>
            </w:r>
            <w:r w:rsidRPr="00A669B9">
              <w:rPr>
                <w:rFonts w:eastAsia="Times New Roman" w:cstheme="minorHAnsi"/>
                <w:sz w:val="24"/>
                <w:szCs w:val="24"/>
                <w:lang w:val="en-US"/>
              </w:rPr>
              <w:t>n HCRG</w:t>
            </w:r>
            <w:r w:rsidRPr="00230635">
              <w:rPr>
                <w:rFonts w:eastAsia="Times New Roman" w:cstheme="minorHAnsi"/>
                <w:sz w:val="24"/>
                <w:szCs w:val="24"/>
                <w:lang w:val="en-US"/>
              </w:rPr>
              <w:t xml:space="preserve"> employee you are responsible for the following key aspects of Information Governance (not an exhaustive list):</w:t>
            </w:r>
          </w:p>
          <w:p w14:paraId="1EAC7D6B" w14:textId="77777777" w:rsidR="00230635" w:rsidRPr="00230635" w:rsidRDefault="00230635" w:rsidP="00230635">
            <w:pPr>
              <w:numPr>
                <w:ilvl w:val="0"/>
                <w:numId w:val="1"/>
              </w:numPr>
              <w:spacing w:after="0" w:line="240" w:lineRule="auto"/>
              <w:ind w:left="360"/>
              <w:rPr>
                <w:rFonts w:eastAsia="Times New Roman" w:cstheme="minorHAnsi"/>
                <w:sz w:val="24"/>
                <w:szCs w:val="24"/>
                <w:lang w:val="en-US"/>
              </w:rPr>
            </w:pPr>
            <w:r w:rsidRPr="00230635">
              <w:rPr>
                <w:rFonts w:eastAsia="Times New Roman" w:cstheme="minorHAnsi"/>
                <w:sz w:val="24"/>
                <w:szCs w:val="24"/>
                <w:lang w:val="en-US"/>
              </w:rPr>
              <w:t>Completion of annual information governance training</w:t>
            </w:r>
          </w:p>
          <w:p w14:paraId="5A5436A7" w14:textId="77777777" w:rsidR="00230635" w:rsidRPr="00230635" w:rsidRDefault="00230635" w:rsidP="00230635">
            <w:pPr>
              <w:numPr>
                <w:ilvl w:val="0"/>
                <w:numId w:val="1"/>
              </w:numPr>
              <w:spacing w:after="0" w:line="240" w:lineRule="auto"/>
              <w:ind w:left="360"/>
              <w:rPr>
                <w:rFonts w:eastAsia="Times New Roman" w:cstheme="minorHAnsi"/>
                <w:sz w:val="24"/>
                <w:szCs w:val="24"/>
                <w:lang w:val="en-US"/>
              </w:rPr>
            </w:pPr>
            <w:r w:rsidRPr="00230635">
              <w:rPr>
                <w:rFonts w:eastAsia="Times New Roman" w:cstheme="minorHAnsi"/>
                <w:sz w:val="24"/>
                <w:szCs w:val="24"/>
                <w:lang w:val="en-US"/>
              </w:rPr>
              <w:t xml:space="preserve">Reading applicable policies and procedures </w:t>
            </w:r>
          </w:p>
          <w:p w14:paraId="6BC19B21" w14:textId="1CCD57A0" w:rsidR="00230635" w:rsidRPr="00230635" w:rsidRDefault="00230635" w:rsidP="00230635">
            <w:pPr>
              <w:numPr>
                <w:ilvl w:val="0"/>
                <w:numId w:val="1"/>
              </w:numPr>
              <w:spacing w:after="0" w:line="240" w:lineRule="auto"/>
              <w:ind w:left="360"/>
              <w:rPr>
                <w:rFonts w:eastAsia="Times New Roman" w:cstheme="minorHAnsi"/>
                <w:sz w:val="24"/>
                <w:szCs w:val="24"/>
                <w:lang w:val="en-US"/>
              </w:rPr>
            </w:pPr>
            <w:r w:rsidRPr="00230635">
              <w:rPr>
                <w:rFonts w:eastAsia="Times New Roman" w:cstheme="minorHAnsi"/>
                <w:sz w:val="24"/>
                <w:szCs w:val="24"/>
                <w:lang w:val="en-US"/>
              </w:rPr>
              <w:t xml:space="preserve">Understanding key responsibilities outlined in the Information Governance acceptable usage policies and procedures including NHS mandated encryption </w:t>
            </w:r>
            <w:r w:rsidR="00A669B9" w:rsidRPr="00A669B9">
              <w:rPr>
                <w:rFonts w:eastAsia="Times New Roman" w:cstheme="minorHAnsi"/>
                <w:sz w:val="24"/>
                <w:szCs w:val="24"/>
                <w:lang w:val="en-US"/>
              </w:rPr>
              <w:t>requirements.</w:t>
            </w:r>
          </w:p>
          <w:p w14:paraId="7D69217E" w14:textId="77777777" w:rsidR="00230635" w:rsidRPr="00230635" w:rsidRDefault="00230635" w:rsidP="00230635">
            <w:pPr>
              <w:numPr>
                <w:ilvl w:val="0"/>
                <w:numId w:val="1"/>
              </w:numPr>
              <w:spacing w:after="0" w:line="240" w:lineRule="auto"/>
              <w:ind w:left="360"/>
              <w:rPr>
                <w:rFonts w:eastAsia="Times New Roman" w:cstheme="minorHAnsi"/>
                <w:sz w:val="24"/>
                <w:szCs w:val="24"/>
                <w:lang w:val="en-US"/>
              </w:rPr>
            </w:pPr>
            <w:r w:rsidRPr="00230635">
              <w:rPr>
                <w:rFonts w:eastAsia="Times New Roman" w:cstheme="minorHAnsi"/>
                <w:sz w:val="24"/>
                <w:szCs w:val="24"/>
                <w:lang w:val="en-US"/>
              </w:rPr>
              <w:t xml:space="preserve">Ensuring the security and confidentiality of all records and personal information assets </w:t>
            </w:r>
          </w:p>
          <w:p w14:paraId="4536DD2D" w14:textId="77777777" w:rsidR="00230635" w:rsidRPr="00230635" w:rsidRDefault="00230635" w:rsidP="00230635">
            <w:pPr>
              <w:numPr>
                <w:ilvl w:val="0"/>
                <w:numId w:val="1"/>
              </w:numPr>
              <w:spacing w:after="0" w:line="240" w:lineRule="auto"/>
              <w:ind w:left="360"/>
              <w:rPr>
                <w:rFonts w:eastAsia="Times New Roman" w:cstheme="minorHAnsi"/>
                <w:sz w:val="24"/>
                <w:szCs w:val="24"/>
                <w:lang w:val="en-US"/>
              </w:rPr>
            </w:pPr>
            <w:r w:rsidRPr="00230635">
              <w:rPr>
                <w:rFonts w:eastAsia="Times New Roman" w:cstheme="minorHAnsi"/>
                <w:sz w:val="24"/>
                <w:szCs w:val="24"/>
                <w:lang w:val="en-US"/>
              </w:rPr>
              <w:t xml:space="preserve">Maintaining timely and accurate record keeping and where appropriate, in accordance with professional guidelines </w:t>
            </w:r>
          </w:p>
          <w:p w14:paraId="64CFF1AB" w14:textId="77777777" w:rsidR="00230635" w:rsidRPr="00230635" w:rsidRDefault="00230635" w:rsidP="00230635">
            <w:pPr>
              <w:numPr>
                <w:ilvl w:val="0"/>
                <w:numId w:val="1"/>
              </w:numPr>
              <w:spacing w:after="0" w:line="240" w:lineRule="auto"/>
              <w:ind w:left="360"/>
              <w:rPr>
                <w:rFonts w:eastAsia="Times New Roman" w:cstheme="minorHAnsi"/>
                <w:sz w:val="24"/>
                <w:szCs w:val="24"/>
                <w:lang w:val="en-US"/>
              </w:rPr>
            </w:pPr>
            <w:r w:rsidRPr="00230635">
              <w:rPr>
                <w:rFonts w:eastAsia="Times New Roman" w:cstheme="minorHAnsi"/>
                <w:sz w:val="24"/>
                <w:szCs w:val="24"/>
                <w:lang w:val="en-US"/>
              </w:rPr>
              <w:t xml:space="preserve">Adherence to the clear desk/screen policy </w:t>
            </w:r>
          </w:p>
          <w:p w14:paraId="187723A9" w14:textId="77301BC7" w:rsidR="00230635" w:rsidRPr="00230635" w:rsidRDefault="00230635" w:rsidP="00230635">
            <w:pPr>
              <w:numPr>
                <w:ilvl w:val="0"/>
                <w:numId w:val="1"/>
              </w:numPr>
              <w:spacing w:after="0" w:line="240" w:lineRule="auto"/>
              <w:ind w:left="360"/>
              <w:rPr>
                <w:rFonts w:eastAsia="Times New Roman" w:cstheme="minorHAnsi"/>
                <w:sz w:val="24"/>
                <w:szCs w:val="24"/>
                <w:lang w:val="en-US"/>
              </w:rPr>
            </w:pPr>
            <w:r w:rsidRPr="00230635">
              <w:rPr>
                <w:rFonts w:eastAsia="Times New Roman" w:cstheme="minorHAnsi"/>
                <w:sz w:val="24"/>
                <w:szCs w:val="24"/>
                <w:lang w:val="en-US"/>
              </w:rPr>
              <w:t xml:space="preserve">Only using email accounts authorised by </w:t>
            </w:r>
            <w:r w:rsidRPr="00A669B9">
              <w:rPr>
                <w:rFonts w:eastAsia="Times New Roman" w:cstheme="minorHAnsi"/>
                <w:sz w:val="24"/>
                <w:szCs w:val="24"/>
                <w:lang w:val="en-US"/>
              </w:rPr>
              <w:t>HCRG</w:t>
            </w:r>
            <w:r w:rsidRPr="00230635">
              <w:rPr>
                <w:rFonts w:eastAsia="Times New Roman" w:cstheme="minorHAnsi"/>
                <w:sz w:val="24"/>
                <w:szCs w:val="24"/>
                <w:lang w:val="en-US"/>
              </w:rPr>
              <w:t xml:space="preserve"> – </w:t>
            </w:r>
            <w:proofErr w:type="spellStart"/>
            <w:proofErr w:type="gramStart"/>
            <w:r w:rsidRPr="00230635">
              <w:rPr>
                <w:rFonts w:eastAsia="Times New Roman" w:cstheme="minorHAnsi"/>
                <w:sz w:val="24"/>
                <w:szCs w:val="24"/>
                <w:lang w:val="en-US"/>
              </w:rPr>
              <w:t>eg</w:t>
            </w:r>
            <w:proofErr w:type="spellEnd"/>
            <w:proofErr w:type="gramEnd"/>
            <w:r w:rsidRPr="00230635">
              <w:rPr>
                <w:rFonts w:eastAsia="Times New Roman" w:cstheme="minorHAnsi"/>
                <w:sz w:val="24"/>
                <w:szCs w:val="24"/>
                <w:lang w:val="en-US"/>
              </w:rPr>
              <w:t xml:space="preserve"> @</w:t>
            </w:r>
            <w:r w:rsidRPr="00A669B9">
              <w:rPr>
                <w:rFonts w:eastAsia="Times New Roman" w:cstheme="minorHAnsi"/>
                <w:sz w:val="24"/>
                <w:szCs w:val="24"/>
                <w:lang w:val="en-US"/>
              </w:rPr>
              <w:t>hcrgcaregroup</w:t>
            </w:r>
            <w:r w:rsidRPr="00230635">
              <w:rPr>
                <w:rFonts w:eastAsia="Times New Roman" w:cstheme="minorHAnsi"/>
                <w:sz w:val="24"/>
                <w:szCs w:val="24"/>
                <w:lang w:val="en-US"/>
              </w:rPr>
              <w:t xml:space="preserve">.co.uk, </w:t>
            </w:r>
            <w:proofErr w:type="spellStart"/>
            <w:r w:rsidRPr="00230635">
              <w:rPr>
                <w:rFonts w:eastAsia="Times New Roman" w:cstheme="minorHAnsi"/>
                <w:sz w:val="24"/>
                <w:szCs w:val="24"/>
                <w:lang w:val="en-US"/>
              </w:rPr>
              <w:t>NHSmail</w:t>
            </w:r>
            <w:proofErr w:type="spellEnd"/>
            <w:r w:rsidRPr="00230635">
              <w:rPr>
                <w:rFonts w:eastAsia="Times New Roman" w:cstheme="minorHAnsi"/>
                <w:sz w:val="24"/>
                <w:szCs w:val="24"/>
                <w:lang w:val="en-US"/>
              </w:rPr>
              <w:t xml:space="preserve"> etc. These should be used in accordance with the Sending and Transferring Information Securely Procedures and Acceptable Use Policies.</w:t>
            </w:r>
          </w:p>
          <w:p w14:paraId="2D9FCB82" w14:textId="5735980B" w:rsidR="00230635" w:rsidRPr="00230635" w:rsidRDefault="00230635" w:rsidP="00230635">
            <w:pPr>
              <w:numPr>
                <w:ilvl w:val="0"/>
                <w:numId w:val="1"/>
              </w:numPr>
              <w:spacing w:after="0" w:line="240" w:lineRule="auto"/>
              <w:ind w:left="360"/>
              <w:rPr>
                <w:rFonts w:eastAsia="Times New Roman" w:cstheme="minorHAnsi"/>
                <w:sz w:val="24"/>
                <w:szCs w:val="24"/>
                <w:lang w:val="en-US"/>
              </w:rPr>
            </w:pPr>
            <w:r w:rsidRPr="00230635">
              <w:rPr>
                <w:rFonts w:eastAsia="Times New Roman" w:cstheme="minorHAnsi"/>
                <w:sz w:val="24"/>
                <w:szCs w:val="24"/>
                <w:lang w:val="en-US"/>
              </w:rPr>
              <w:t xml:space="preserve">Reporting information governance incidents and near misses on CIRIS or to the appropriate </w:t>
            </w:r>
            <w:r w:rsidR="00A669B9" w:rsidRPr="00A669B9">
              <w:rPr>
                <w:rFonts w:eastAsia="Times New Roman" w:cstheme="minorHAnsi"/>
                <w:sz w:val="24"/>
                <w:szCs w:val="24"/>
                <w:lang w:val="en-US"/>
              </w:rPr>
              <w:t xml:space="preserve">person </w:t>
            </w:r>
            <w:proofErr w:type="spellStart"/>
            <w:proofErr w:type="gramStart"/>
            <w:r w:rsidR="00A669B9" w:rsidRPr="00A669B9">
              <w:rPr>
                <w:rFonts w:eastAsia="Times New Roman" w:cstheme="minorHAnsi"/>
                <w:sz w:val="24"/>
                <w:szCs w:val="24"/>
                <w:lang w:val="en-US"/>
              </w:rPr>
              <w:t>eg</w:t>
            </w:r>
            <w:proofErr w:type="spellEnd"/>
            <w:proofErr w:type="gramEnd"/>
            <w:r w:rsidRPr="00230635">
              <w:rPr>
                <w:rFonts w:eastAsia="Times New Roman" w:cstheme="minorHAnsi"/>
                <w:sz w:val="24"/>
                <w:szCs w:val="24"/>
                <w:lang w:val="en-US"/>
              </w:rPr>
              <w:t xml:space="preserve"> line manager, Head of Information Governance, Information Security Lead</w:t>
            </w:r>
          </w:p>
          <w:p w14:paraId="01DE8C12" w14:textId="75623F96" w:rsidR="00230635" w:rsidRPr="00230635" w:rsidRDefault="00230635" w:rsidP="00A669B9">
            <w:pPr>
              <w:numPr>
                <w:ilvl w:val="0"/>
                <w:numId w:val="1"/>
              </w:numPr>
              <w:spacing w:after="0" w:line="240" w:lineRule="auto"/>
              <w:ind w:left="360"/>
              <w:rPr>
                <w:rFonts w:eastAsia="Times New Roman" w:cstheme="minorHAnsi"/>
                <w:b/>
                <w:bCs/>
                <w:sz w:val="24"/>
                <w:szCs w:val="24"/>
                <w:lang w:val="en-US"/>
              </w:rPr>
            </w:pPr>
            <w:r w:rsidRPr="00230635">
              <w:rPr>
                <w:rFonts w:eastAsia="Times New Roman" w:cstheme="minorHAnsi"/>
                <w:sz w:val="24"/>
                <w:szCs w:val="24"/>
                <w:lang w:val="en-US"/>
              </w:rPr>
              <w:t xml:space="preserve">Only using approved equipment for the use of </w:t>
            </w:r>
            <w:r w:rsidR="00A669B9" w:rsidRPr="00A669B9">
              <w:rPr>
                <w:rFonts w:eastAsia="Times New Roman" w:cstheme="minorHAnsi"/>
                <w:sz w:val="24"/>
                <w:szCs w:val="24"/>
                <w:lang w:val="en-US"/>
              </w:rPr>
              <w:t>HCRG</w:t>
            </w:r>
            <w:r w:rsidRPr="00230635">
              <w:rPr>
                <w:rFonts w:eastAsia="Times New Roman" w:cstheme="minorHAnsi"/>
                <w:sz w:val="24"/>
                <w:szCs w:val="24"/>
                <w:lang w:val="en-US"/>
              </w:rPr>
              <w:t xml:space="preserve"> business</w:t>
            </w:r>
            <w:r w:rsidR="00A669B9">
              <w:rPr>
                <w:rFonts w:eastAsia="Times New Roman" w:cstheme="minorHAnsi"/>
                <w:sz w:val="24"/>
                <w:szCs w:val="24"/>
                <w:lang w:val="en-US"/>
              </w:rPr>
              <w:t>.</w:t>
            </w:r>
          </w:p>
        </w:tc>
      </w:tr>
      <w:tr w:rsidR="00230635" w:rsidRPr="00230635" w14:paraId="20124D04" w14:textId="77777777" w:rsidTr="00230635">
        <w:tc>
          <w:tcPr>
            <w:tcW w:w="9648" w:type="dxa"/>
            <w:gridSpan w:val="2"/>
            <w:shd w:val="clear" w:color="auto" w:fill="auto"/>
          </w:tcPr>
          <w:p w14:paraId="09499666" w14:textId="77777777" w:rsidR="00A669B9" w:rsidRPr="00A669B9" w:rsidRDefault="00A669B9" w:rsidP="00230635">
            <w:pPr>
              <w:spacing w:after="0" w:line="240" w:lineRule="auto"/>
              <w:rPr>
                <w:rFonts w:eastAsia="Times New Roman" w:cstheme="minorHAnsi"/>
                <w:b/>
                <w:bCs/>
                <w:iCs/>
                <w:sz w:val="24"/>
                <w:szCs w:val="24"/>
                <w:lang w:val="en-US"/>
              </w:rPr>
            </w:pPr>
          </w:p>
          <w:p w14:paraId="0EF4286F" w14:textId="3E16BC7B" w:rsidR="00230635" w:rsidRPr="00230635" w:rsidRDefault="00230635" w:rsidP="00230635">
            <w:pPr>
              <w:spacing w:after="0" w:line="240" w:lineRule="auto"/>
              <w:rPr>
                <w:rFonts w:eastAsia="Times New Roman" w:cstheme="minorHAnsi"/>
                <w:b/>
                <w:bCs/>
                <w:iCs/>
                <w:sz w:val="24"/>
                <w:szCs w:val="24"/>
                <w:lang w:val="en-US"/>
              </w:rPr>
            </w:pPr>
            <w:r w:rsidRPr="00230635">
              <w:rPr>
                <w:rFonts w:eastAsia="Times New Roman" w:cstheme="minorHAnsi"/>
                <w:b/>
                <w:bCs/>
                <w:iCs/>
                <w:sz w:val="24"/>
                <w:szCs w:val="24"/>
                <w:lang w:val="en-US"/>
              </w:rPr>
              <w:t>Governance</w:t>
            </w:r>
          </w:p>
          <w:p w14:paraId="47BFD781" w14:textId="3E7669E9" w:rsidR="00230635" w:rsidRPr="00230635" w:rsidRDefault="00230635" w:rsidP="00230635">
            <w:pPr>
              <w:spacing w:after="0" w:line="240" w:lineRule="auto"/>
              <w:jc w:val="both"/>
              <w:rPr>
                <w:rFonts w:eastAsia="Times New Roman" w:cstheme="minorHAnsi"/>
                <w:sz w:val="24"/>
                <w:szCs w:val="24"/>
              </w:rPr>
            </w:pPr>
            <w:r w:rsidRPr="00230635">
              <w:rPr>
                <w:rFonts w:eastAsia="Times New Roman" w:cstheme="minorHAnsi"/>
                <w:iCs/>
                <w:sz w:val="24"/>
                <w:szCs w:val="24"/>
                <w:lang w:val="en-US"/>
              </w:rPr>
              <w:t xml:space="preserve">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w:t>
            </w:r>
            <w:r w:rsidR="00A669B9" w:rsidRPr="00A669B9">
              <w:rPr>
                <w:rFonts w:eastAsia="Times New Roman" w:cstheme="minorHAnsi"/>
                <w:iCs/>
                <w:sz w:val="24"/>
                <w:szCs w:val="24"/>
                <w:lang w:val="en-US"/>
              </w:rPr>
              <w:t xml:space="preserve">HCRG </w:t>
            </w:r>
            <w:r w:rsidRPr="00230635">
              <w:rPr>
                <w:rFonts w:eastAsia="Times New Roman" w:cstheme="minorHAnsi"/>
                <w:iCs/>
                <w:sz w:val="24"/>
                <w:szCs w:val="24"/>
                <w:lang w:val="en-US"/>
              </w:rPr>
              <w:t>policies and procedures</w:t>
            </w:r>
            <w:r w:rsidRPr="00230635">
              <w:rPr>
                <w:rFonts w:eastAsia="Times New Roman" w:cstheme="minorHAnsi"/>
                <w:sz w:val="24"/>
                <w:szCs w:val="24"/>
              </w:rPr>
              <w:t>.</w:t>
            </w:r>
          </w:p>
          <w:p w14:paraId="25BB5E03" w14:textId="77777777" w:rsidR="00230635" w:rsidRPr="00230635" w:rsidRDefault="00230635" w:rsidP="00230635">
            <w:pPr>
              <w:spacing w:after="0" w:line="240" w:lineRule="auto"/>
              <w:rPr>
                <w:rFonts w:eastAsia="Times New Roman" w:cstheme="minorHAnsi"/>
                <w:b/>
                <w:bCs/>
                <w:sz w:val="24"/>
                <w:szCs w:val="24"/>
                <w:lang w:val="en-US"/>
              </w:rPr>
            </w:pPr>
          </w:p>
        </w:tc>
      </w:tr>
      <w:tr w:rsidR="00230635" w:rsidRPr="00230635" w14:paraId="7AC14E92" w14:textId="77777777" w:rsidTr="00230635">
        <w:tc>
          <w:tcPr>
            <w:tcW w:w="9648" w:type="dxa"/>
            <w:gridSpan w:val="2"/>
            <w:shd w:val="clear" w:color="auto" w:fill="auto"/>
          </w:tcPr>
          <w:p w14:paraId="79216792" w14:textId="77777777" w:rsidR="00230635" w:rsidRPr="00230635" w:rsidRDefault="00230635" w:rsidP="00230635">
            <w:pPr>
              <w:spacing w:after="0" w:line="240" w:lineRule="auto"/>
              <w:jc w:val="both"/>
              <w:rPr>
                <w:rFonts w:eastAsia="Times New Roman" w:cstheme="minorHAnsi"/>
                <w:b/>
                <w:sz w:val="24"/>
                <w:szCs w:val="24"/>
                <w:lang w:val="en-US"/>
              </w:rPr>
            </w:pPr>
          </w:p>
          <w:p w14:paraId="118F3312" w14:textId="77777777" w:rsidR="00230635" w:rsidRPr="00230635" w:rsidRDefault="00230635" w:rsidP="00230635">
            <w:pPr>
              <w:spacing w:after="0" w:line="240" w:lineRule="auto"/>
              <w:jc w:val="both"/>
              <w:rPr>
                <w:rFonts w:eastAsia="Times New Roman" w:cstheme="minorHAnsi"/>
                <w:b/>
                <w:sz w:val="24"/>
                <w:szCs w:val="24"/>
                <w:lang w:val="en-US"/>
              </w:rPr>
            </w:pPr>
            <w:r w:rsidRPr="00230635">
              <w:rPr>
                <w:rFonts w:eastAsia="Times New Roman" w:cstheme="minorHAnsi"/>
                <w:b/>
                <w:sz w:val="24"/>
                <w:szCs w:val="24"/>
                <w:lang w:val="en-US"/>
              </w:rPr>
              <w:t>Registered Health Professional</w:t>
            </w:r>
          </w:p>
          <w:p w14:paraId="3DA6E3B9" w14:textId="77777777" w:rsidR="00230635" w:rsidRPr="00230635" w:rsidRDefault="00230635" w:rsidP="00230635">
            <w:pPr>
              <w:spacing w:after="0" w:line="240" w:lineRule="auto"/>
              <w:jc w:val="both"/>
              <w:rPr>
                <w:rFonts w:eastAsia="Times New Roman" w:cstheme="minorHAnsi"/>
                <w:b/>
                <w:sz w:val="24"/>
                <w:szCs w:val="24"/>
              </w:rPr>
            </w:pPr>
            <w:r w:rsidRPr="00230635">
              <w:rPr>
                <w:rFonts w:eastAsia="Times New Roman" w:cstheme="minorHAnsi"/>
                <w:sz w:val="24"/>
                <w:szCs w:val="24"/>
                <w:lang w:val="en-US"/>
              </w:rPr>
              <w:t>All staff who are a member of a professional body must comply with standards of professional practice / conduct.  It is the post holder’s responsibility to ensure they are both familiar with and adhere to these requirements.</w:t>
            </w:r>
          </w:p>
          <w:p w14:paraId="467B1429" w14:textId="77777777" w:rsidR="00230635" w:rsidRPr="00230635" w:rsidRDefault="00230635" w:rsidP="00230635">
            <w:pPr>
              <w:spacing w:after="0" w:line="240" w:lineRule="auto"/>
              <w:rPr>
                <w:rFonts w:eastAsia="Times New Roman" w:cstheme="minorHAnsi"/>
                <w:b/>
                <w:bCs/>
                <w:iCs/>
                <w:sz w:val="24"/>
                <w:szCs w:val="24"/>
                <w:lang w:val="en-US"/>
              </w:rPr>
            </w:pPr>
          </w:p>
        </w:tc>
      </w:tr>
      <w:tr w:rsidR="00230635" w:rsidRPr="00230635" w14:paraId="36C8B680" w14:textId="77777777" w:rsidTr="00230635">
        <w:tc>
          <w:tcPr>
            <w:tcW w:w="9648" w:type="dxa"/>
            <w:gridSpan w:val="2"/>
            <w:shd w:val="clear" w:color="auto" w:fill="auto"/>
          </w:tcPr>
          <w:p w14:paraId="64F02389" w14:textId="77777777" w:rsidR="00230635" w:rsidRPr="00230635" w:rsidRDefault="00230635" w:rsidP="00230635">
            <w:pPr>
              <w:spacing w:after="0" w:line="240" w:lineRule="auto"/>
              <w:rPr>
                <w:rFonts w:eastAsia="Times New Roman" w:cstheme="minorHAnsi"/>
                <w:b/>
                <w:sz w:val="24"/>
                <w:szCs w:val="24"/>
              </w:rPr>
            </w:pPr>
          </w:p>
          <w:p w14:paraId="6B901935" w14:textId="77777777" w:rsidR="00230635" w:rsidRPr="00230635" w:rsidRDefault="00230635" w:rsidP="00230635">
            <w:pPr>
              <w:spacing w:after="0" w:line="240" w:lineRule="auto"/>
              <w:rPr>
                <w:rFonts w:eastAsia="Times New Roman" w:cstheme="minorHAnsi"/>
                <w:color w:val="000000"/>
                <w:sz w:val="24"/>
                <w:szCs w:val="24"/>
                <w:lang w:val="en-US"/>
              </w:rPr>
            </w:pPr>
            <w:r w:rsidRPr="00230635">
              <w:rPr>
                <w:rFonts w:eastAsia="Times New Roman" w:cstheme="minorHAnsi"/>
                <w:b/>
                <w:bCs/>
                <w:iCs/>
                <w:color w:val="000000"/>
                <w:sz w:val="24"/>
                <w:szCs w:val="24"/>
                <w:lang w:val="en-US"/>
              </w:rPr>
              <w:t xml:space="preserve">Risk Management / Health &amp; Safety </w:t>
            </w:r>
          </w:p>
          <w:p w14:paraId="1223E950" w14:textId="77777777" w:rsidR="00230635" w:rsidRPr="00230635" w:rsidRDefault="00230635" w:rsidP="00230635">
            <w:pPr>
              <w:spacing w:after="0" w:line="240" w:lineRule="auto"/>
              <w:jc w:val="both"/>
              <w:rPr>
                <w:rFonts w:eastAsia="Times New Roman" w:cstheme="minorHAnsi"/>
                <w:color w:val="000000"/>
                <w:sz w:val="24"/>
                <w:szCs w:val="24"/>
                <w:lang w:val="en-US"/>
              </w:rPr>
            </w:pPr>
            <w:r w:rsidRPr="00230635">
              <w:rPr>
                <w:rFonts w:eastAsia="Times New Roman" w:cstheme="minorHAnsi"/>
                <w:iCs/>
                <w:color w:val="000000"/>
                <w:sz w:val="24"/>
                <w:szCs w:val="24"/>
                <w:lang w:val="en-US"/>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06BA5AA3" w14:textId="77777777" w:rsidR="00230635" w:rsidRPr="00230635" w:rsidRDefault="00230635" w:rsidP="00230635">
            <w:pPr>
              <w:spacing w:after="0" w:line="240" w:lineRule="auto"/>
              <w:jc w:val="both"/>
              <w:rPr>
                <w:rFonts w:eastAsia="Times New Roman" w:cstheme="minorHAnsi"/>
                <w:color w:val="000000"/>
                <w:sz w:val="24"/>
                <w:szCs w:val="24"/>
                <w:lang w:val="en-US"/>
              </w:rPr>
            </w:pPr>
            <w:r w:rsidRPr="00230635">
              <w:rPr>
                <w:rFonts w:eastAsia="Times New Roman" w:cstheme="minorHAnsi"/>
                <w:color w:val="000000"/>
                <w:sz w:val="24"/>
                <w:szCs w:val="24"/>
                <w:lang w:val="en-US"/>
              </w:rPr>
              <w:t> </w:t>
            </w:r>
          </w:p>
          <w:p w14:paraId="3633D803" w14:textId="261B6F5A" w:rsidR="00230635" w:rsidRPr="00230635" w:rsidRDefault="00230635" w:rsidP="00230635">
            <w:pPr>
              <w:spacing w:after="0" w:line="240" w:lineRule="auto"/>
              <w:jc w:val="both"/>
              <w:rPr>
                <w:rFonts w:eastAsia="Times New Roman" w:cstheme="minorHAnsi"/>
                <w:color w:val="000000"/>
                <w:sz w:val="24"/>
                <w:szCs w:val="24"/>
                <w:lang w:val="en-US"/>
              </w:rPr>
            </w:pPr>
            <w:r w:rsidRPr="00230635">
              <w:rPr>
                <w:rFonts w:eastAsia="Times New Roman" w:cstheme="minorHAnsi"/>
                <w:iCs/>
                <w:color w:val="000000"/>
                <w:sz w:val="24"/>
                <w:szCs w:val="24"/>
                <w:lang w:val="en-US"/>
              </w:rPr>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r w:rsidR="00A669B9" w:rsidRPr="00A669B9">
              <w:rPr>
                <w:rFonts w:eastAsia="Times New Roman" w:cstheme="minorHAnsi"/>
                <w:iCs/>
                <w:color w:val="000000"/>
                <w:sz w:val="24"/>
                <w:szCs w:val="24"/>
                <w:lang w:val="en-US"/>
              </w:rPr>
              <w:t>always observe strict fire and security precautions</w:t>
            </w:r>
            <w:r w:rsidRPr="00230635">
              <w:rPr>
                <w:rFonts w:eastAsia="Times New Roman" w:cstheme="minorHAnsi"/>
                <w:iCs/>
                <w:color w:val="000000"/>
                <w:sz w:val="24"/>
                <w:szCs w:val="24"/>
                <w:lang w:val="en-US"/>
              </w:rPr>
              <w:t>.</w:t>
            </w:r>
          </w:p>
          <w:p w14:paraId="7DF2B8C9" w14:textId="77777777" w:rsidR="00230635" w:rsidRPr="00230635" w:rsidRDefault="00230635" w:rsidP="00230635">
            <w:pPr>
              <w:spacing w:after="0" w:line="240" w:lineRule="auto"/>
              <w:jc w:val="both"/>
              <w:rPr>
                <w:rFonts w:eastAsia="Times New Roman" w:cstheme="minorHAnsi"/>
                <w:color w:val="000000"/>
                <w:sz w:val="24"/>
                <w:szCs w:val="24"/>
                <w:lang w:val="en-US"/>
              </w:rPr>
            </w:pPr>
            <w:r w:rsidRPr="00230635">
              <w:rPr>
                <w:rFonts w:eastAsia="Times New Roman" w:cstheme="minorHAnsi"/>
                <w:color w:val="000000"/>
                <w:sz w:val="24"/>
                <w:szCs w:val="24"/>
                <w:lang w:val="en-US"/>
              </w:rPr>
              <w:t> </w:t>
            </w:r>
          </w:p>
          <w:p w14:paraId="63A80515" w14:textId="77777777" w:rsidR="00230635" w:rsidRPr="00230635" w:rsidRDefault="00230635" w:rsidP="00230635">
            <w:pPr>
              <w:spacing w:after="0" w:line="240" w:lineRule="auto"/>
              <w:jc w:val="both"/>
              <w:rPr>
                <w:rFonts w:eastAsia="Times New Roman" w:cstheme="minorHAnsi"/>
                <w:color w:val="000000"/>
                <w:sz w:val="24"/>
                <w:szCs w:val="24"/>
                <w:lang w:val="en-US"/>
              </w:rPr>
            </w:pPr>
            <w:r w:rsidRPr="00230635">
              <w:rPr>
                <w:rFonts w:eastAsia="Times New Roman" w:cstheme="minorHAnsi"/>
                <w:iCs/>
                <w:color w:val="000000"/>
                <w:sz w:val="24"/>
                <w:szCs w:val="24"/>
                <w:lang w:val="en-US"/>
              </w:rPr>
              <w:t xml:space="preserve">All staff have a responsibility to access occupational health, other staff support services and/or any relevant others in times of need and advice. </w:t>
            </w:r>
          </w:p>
          <w:p w14:paraId="3FD7DF74" w14:textId="77777777" w:rsidR="00230635" w:rsidRPr="00230635" w:rsidRDefault="00230635" w:rsidP="00230635">
            <w:pPr>
              <w:spacing w:after="0" w:line="240" w:lineRule="auto"/>
              <w:jc w:val="both"/>
              <w:rPr>
                <w:rFonts w:eastAsia="Times New Roman" w:cstheme="minorHAnsi"/>
                <w:color w:val="000000"/>
                <w:sz w:val="24"/>
                <w:szCs w:val="24"/>
                <w:lang w:val="en-US"/>
              </w:rPr>
            </w:pPr>
            <w:r w:rsidRPr="00230635">
              <w:rPr>
                <w:rFonts w:eastAsia="Times New Roman" w:cstheme="minorHAnsi"/>
                <w:color w:val="000000"/>
                <w:sz w:val="24"/>
                <w:szCs w:val="24"/>
                <w:lang w:val="en-US"/>
              </w:rPr>
              <w:t> </w:t>
            </w:r>
          </w:p>
          <w:p w14:paraId="57A44366" w14:textId="77777777" w:rsidR="00230635" w:rsidRPr="00230635" w:rsidRDefault="00230635" w:rsidP="00230635">
            <w:pPr>
              <w:spacing w:after="0" w:line="240" w:lineRule="auto"/>
              <w:jc w:val="both"/>
              <w:rPr>
                <w:rFonts w:eastAsia="Times New Roman" w:cstheme="minorHAnsi"/>
                <w:iCs/>
                <w:color w:val="000000"/>
                <w:sz w:val="24"/>
                <w:szCs w:val="24"/>
                <w:lang w:val="en-US"/>
              </w:rPr>
            </w:pPr>
            <w:r w:rsidRPr="00230635">
              <w:rPr>
                <w:rFonts w:eastAsia="Times New Roman" w:cstheme="minorHAnsi"/>
                <w:iCs/>
                <w:color w:val="000000"/>
                <w:sz w:val="24"/>
                <w:szCs w:val="24"/>
                <w:lang w:val="en-US"/>
              </w:rPr>
              <w:t>All staff must report accidents, incidents and near misses so that the company can learn from them and improve safety.</w:t>
            </w:r>
          </w:p>
          <w:p w14:paraId="53BA8D39" w14:textId="77777777" w:rsidR="00230635" w:rsidRPr="00230635" w:rsidRDefault="00230635" w:rsidP="00230635">
            <w:pPr>
              <w:spacing w:after="0" w:line="240" w:lineRule="auto"/>
              <w:jc w:val="both"/>
              <w:rPr>
                <w:rFonts w:eastAsia="Times New Roman" w:cstheme="minorHAnsi"/>
                <w:b/>
                <w:bCs/>
                <w:sz w:val="24"/>
                <w:szCs w:val="24"/>
                <w:lang w:val="en-US"/>
              </w:rPr>
            </w:pPr>
          </w:p>
        </w:tc>
      </w:tr>
      <w:tr w:rsidR="00230635" w:rsidRPr="00230635" w14:paraId="36F5A776" w14:textId="77777777" w:rsidTr="00230635">
        <w:tc>
          <w:tcPr>
            <w:tcW w:w="9648" w:type="dxa"/>
            <w:gridSpan w:val="2"/>
            <w:shd w:val="clear" w:color="auto" w:fill="auto"/>
          </w:tcPr>
          <w:p w14:paraId="4D0E0A77" w14:textId="77777777" w:rsidR="00230635" w:rsidRPr="00230635" w:rsidRDefault="00230635" w:rsidP="00230635">
            <w:pPr>
              <w:spacing w:after="0" w:line="240" w:lineRule="auto"/>
              <w:rPr>
                <w:rFonts w:eastAsia="Times New Roman" w:cstheme="minorHAnsi"/>
                <w:b/>
                <w:sz w:val="24"/>
                <w:szCs w:val="24"/>
              </w:rPr>
            </w:pPr>
          </w:p>
          <w:p w14:paraId="2EB45963" w14:textId="77777777" w:rsidR="00230635" w:rsidRPr="00230635" w:rsidRDefault="00230635" w:rsidP="00230635">
            <w:pPr>
              <w:spacing w:after="0" w:line="240" w:lineRule="auto"/>
              <w:rPr>
                <w:rFonts w:eastAsia="Times New Roman" w:cstheme="minorHAnsi"/>
                <w:color w:val="000000"/>
                <w:sz w:val="24"/>
                <w:szCs w:val="24"/>
                <w:lang w:val="en-US"/>
              </w:rPr>
            </w:pPr>
            <w:r w:rsidRPr="00230635">
              <w:rPr>
                <w:rFonts w:eastAsia="Times New Roman" w:cstheme="minorHAnsi"/>
                <w:b/>
                <w:bCs/>
                <w:color w:val="000000"/>
                <w:sz w:val="24"/>
                <w:szCs w:val="24"/>
                <w:lang w:val="en-US"/>
              </w:rPr>
              <w:t>Safeguarding Children and Vulnerable Adults Responsibility</w:t>
            </w:r>
          </w:p>
          <w:p w14:paraId="57D602DB" w14:textId="379ADA73" w:rsidR="00230635" w:rsidRPr="00230635" w:rsidRDefault="00A669B9" w:rsidP="00230635">
            <w:pPr>
              <w:spacing w:after="0" w:line="240" w:lineRule="auto"/>
              <w:rPr>
                <w:rFonts w:eastAsia="Times New Roman" w:cstheme="minorHAnsi"/>
                <w:color w:val="000000"/>
                <w:sz w:val="24"/>
                <w:szCs w:val="24"/>
                <w:lang w:val="en-US"/>
              </w:rPr>
            </w:pPr>
            <w:r w:rsidRPr="00A669B9">
              <w:rPr>
                <w:rFonts w:eastAsia="Times New Roman" w:cstheme="minorHAnsi"/>
                <w:color w:val="000000"/>
                <w:sz w:val="24"/>
                <w:szCs w:val="24"/>
                <w:lang w:val="en-US"/>
              </w:rPr>
              <w:t>HCRG</w:t>
            </w:r>
            <w:r w:rsidR="00230635" w:rsidRPr="00230635">
              <w:rPr>
                <w:rFonts w:eastAsia="Times New Roman" w:cstheme="minorHAnsi"/>
                <w:color w:val="000000"/>
                <w:sz w:val="24"/>
                <w:szCs w:val="24"/>
                <w:lang w:val="en-US"/>
              </w:rPr>
              <w:t xml:space="preserve"> as an employer is committed to safeguarding and promoting the welfare of children and adults at risk of harm and expects all employees to share this commitment. </w:t>
            </w:r>
          </w:p>
          <w:p w14:paraId="483867DF" w14:textId="77777777" w:rsidR="00230635" w:rsidRPr="00230635" w:rsidRDefault="00230635" w:rsidP="00230635">
            <w:pPr>
              <w:spacing w:after="0" w:line="240" w:lineRule="auto"/>
              <w:rPr>
                <w:rFonts w:eastAsia="Times New Roman" w:cstheme="minorHAnsi"/>
                <w:b/>
                <w:sz w:val="24"/>
                <w:szCs w:val="24"/>
              </w:rPr>
            </w:pPr>
          </w:p>
        </w:tc>
      </w:tr>
      <w:tr w:rsidR="00230635" w:rsidRPr="00230635" w14:paraId="30332CE0" w14:textId="77777777" w:rsidTr="00230635">
        <w:tc>
          <w:tcPr>
            <w:tcW w:w="9648" w:type="dxa"/>
            <w:gridSpan w:val="2"/>
            <w:shd w:val="clear" w:color="auto" w:fill="auto"/>
          </w:tcPr>
          <w:p w14:paraId="09261E5B" w14:textId="77777777" w:rsidR="00230635" w:rsidRPr="00230635" w:rsidRDefault="00230635" w:rsidP="00230635">
            <w:pPr>
              <w:spacing w:after="0" w:line="240" w:lineRule="auto"/>
              <w:rPr>
                <w:rFonts w:eastAsia="Times New Roman" w:cstheme="minorHAnsi"/>
                <w:b/>
                <w:sz w:val="24"/>
                <w:szCs w:val="24"/>
              </w:rPr>
            </w:pPr>
          </w:p>
          <w:p w14:paraId="16673D49" w14:textId="77777777" w:rsidR="00230635" w:rsidRPr="00230635" w:rsidRDefault="00230635" w:rsidP="00230635">
            <w:pPr>
              <w:spacing w:after="0" w:line="240" w:lineRule="auto"/>
              <w:rPr>
                <w:rFonts w:eastAsia="Times New Roman" w:cstheme="minorHAnsi"/>
                <w:color w:val="000000"/>
                <w:sz w:val="24"/>
                <w:szCs w:val="24"/>
                <w:lang w:val="en-US"/>
              </w:rPr>
            </w:pPr>
            <w:r w:rsidRPr="00230635">
              <w:rPr>
                <w:rFonts w:eastAsia="Times New Roman" w:cstheme="minorHAnsi"/>
                <w:b/>
                <w:bCs/>
                <w:color w:val="000000"/>
                <w:sz w:val="24"/>
                <w:szCs w:val="24"/>
                <w:lang w:val="en-US"/>
              </w:rPr>
              <w:t>Medicines Management Responsibility</w:t>
            </w:r>
          </w:p>
          <w:p w14:paraId="11A6E427" w14:textId="77777777" w:rsidR="00230635" w:rsidRPr="00230635" w:rsidRDefault="00230635" w:rsidP="00230635">
            <w:pPr>
              <w:spacing w:after="0" w:line="240" w:lineRule="auto"/>
              <w:rPr>
                <w:rFonts w:eastAsia="Times New Roman" w:cstheme="minorHAnsi"/>
                <w:color w:val="000000"/>
                <w:sz w:val="24"/>
                <w:szCs w:val="24"/>
                <w:lang w:val="en-US"/>
              </w:rPr>
            </w:pPr>
            <w:r w:rsidRPr="00230635">
              <w:rPr>
                <w:rFonts w:eastAsia="Times New Roman" w:cstheme="minorHAnsi"/>
                <w:b/>
                <w:bCs/>
                <w:color w:val="000000"/>
                <w:sz w:val="24"/>
                <w:szCs w:val="24"/>
                <w:lang w:val="en-US"/>
              </w:rPr>
              <w:t>Nursing or registered healthcare professionals</w:t>
            </w:r>
          </w:p>
          <w:p w14:paraId="4A8B5C59" w14:textId="599D8252" w:rsidR="00230635" w:rsidRPr="00230635" w:rsidRDefault="00230635" w:rsidP="00230635">
            <w:pPr>
              <w:spacing w:after="0" w:line="240" w:lineRule="auto"/>
              <w:jc w:val="both"/>
              <w:rPr>
                <w:rFonts w:eastAsia="Times New Roman" w:cstheme="minorHAnsi"/>
                <w:color w:val="000000"/>
                <w:sz w:val="24"/>
                <w:szCs w:val="24"/>
                <w:lang w:val="en-US"/>
              </w:rPr>
            </w:pPr>
            <w:r w:rsidRPr="00230635">
              <w:rPr>
                <w:rFonts w:eastAsia="Times New Roman" w:cstheme="minorHAnsi"/>
                <w:color w:val="000000"/>
                <w:sz w:val="24"/>
                <w:szCs w:val="24"/>
                <w:lang w:val="en-US"/>
              </w:rPr>
              <w:t xml:space="preserve">Undertake all aspects of medicines management related activities </w:t>
            </w:r>
            <w:r w:rsidRPr="00230635">
              <w:rPr>
                <w:rFonts w:eastAsia="Times New Roman" w:cstheme="minorHAnsi"/>
                <w:sz w:val="24"/>
                <w:szCs w:val="24"/>
                <w:lang w:val="en-US"/>
              </w:rPr>
              <w:t xml:space="preserve">in accordance </w:t>
            </w:r>
            <w:r w:rsidR="00A669B9" w:rsidRPr="00A669B9">
              <w:rPr>
                <w:rFonts w:eastAsia="Times New Roman" w:cstheme="minorHAnsi"/>
                <w:sz w:val="24"/>
                <w:szCs w:val="24"/>
                <w:lang w:val="en-US"/>
              </w:rPr>
              <w:t>with</w:t>
            </w:r>
            <w:r w:rsidRPr="00230635">
              <w:rPr>
                <w:rFonts w:eastAsia="Times New Roman" w:cstheme="minorHAnsi"/>
                <w:sz w:val="24"/>
                <w:szCs w:val="24"/>
                <w:lang w:val="en-US"/>
              </w:rPr>
              <w:t xml:space="preserve"> the company’s medicines policies to ensure the safe, legal and appropri</w:t>
            </w:r>
            <w:r w:rsidRPr="00230635">
              <w:rPr>
                <w:rFonts w:eastAsia="Times New Roman" w:cstheme="minorHAnsi"/>
                <w:color w:val="000000"/>
                <w:sz w:val="24"/>
                <w:szCs w:val="24"/>
                <w:lang w:val="en-US"/>
              </w:rPr>
              <w:t xml:space="preserve">ate use of medicines. </w:t>
            </w:r>
          </w:p>
          <w:p w14:paraId="5F62944D" w14:textId="77777777" w:rsidR="00230635" w:rsidRPr="00230635" w:rsidRDefault="00230635" w:rsidP="00230635">
            <w:pPr>
              <w:spacing w:after="0" w:line="240" w:lineRule="auto"/>
              <w:jc w:val="both"/>
              <w:rPr>
                <w:rFonts w:eastAsia="Calibri" w:cstheme="minorHAnsi"/>
                <w:color w:val="000000"/>
                <w:sz w:val="24"/>
                <w:szCs w:val="24"/>
                <w:lang w:val="en-US"/>
              </w:rPr>
            </w:pPr>
            <w:r w:rsidRPr="00230635">
              <w:rPr>
                <w:rFonts w:eastAsia="Times New Roman" w:cstheme="minorHAnsi"/>
                <w:color w:val="000000"/>
                <w:sz w:val="24"/>
                <w:szCs w:val="24"/>
                <w:lang w:val="en-US"/>
              </w:rPr>
              <w:lastRenderedPageBreak/>
              <w:t> </w:t>
            </w:r>
          </w:p>
          <w:p w14:paraId="63E0433C" w14:textId="77777777" w:rsidR="00230635" w:rsidRPr="00230635" w:rsidRDefault="00230635" w:rsidP="00230635">
            <w:pPr>
              <w:spacing w:after="0" w:line="240" w:lineRule="auto"/>
              <w:jc w:val="both"/>
              <w:rPr>
                <w:rFonts w:eastAsia="Times New Roman" w:cstheme="minorHAnsi"/>
                <w:color w:val="000000"/>
                <w:sz w:val="24"/>
                <w:szCs w:val="24"/>
                <w:lang w:val="en-US"/>
              </w:rPr>
            </w:pPr>
            <w:r w:rsidRPr="00230635">
              <w:rPr>
                <w:rFonts w:eastAsia="Times New Roman" w:cstheme="minorHAnsi"/>
                <w:b/>
                <w:bCs/>
                <w:color w:val="000000"/>
                <w:sz w:val="24"/>
                <w:szCs w:val="24"/>
                <w:lang w:val="en-US"/>
              </w:rPr>
              <w:t>Skilled non-registered staff</w:t>
            </w:r>
          </w:p>
          <w:p w14:paraId="2D8038E7" w14:textId="77777777" w:rsidR="00230635" w:rsidRPr="00230635" w:rsidRDefault="00230635" w:rsidP="00230635">
            <w:pPr>
              <w:spacing w:after="0" w:line="240" w:lineRule="auto"/>
              <w:jc w:val="both"/>
              <w:rPr>
                <w:rFonts w:eastAsia="Times New Roman" w:cstheme="minorHAnsi"/>
                <w:color w:val="000000"/>
                <w:sz w:val="24"/>
                <w:szCs w:val="24"/>
                <w:lang w:val="en-US"/>
              </w:rPr>
            </w:pPr>
            <w:r w:rsidRPr="00230635">
              <w:rPr>
                <w:rFonts w:eastAsia="Times New Roman" w:cstheme="minorHAnsi"/>
                <w:color w:val="000000"/>
                <w:sz w:val="24"/>
                <w:szCs w:val="24"/>
                <w:lang w:val="en-US"/>
              </w:rPr>
              <w:t xml:space="preserve">Undertake all aspects of medicines management related activities in accordance with the company’s medicines policy where appropriate training has been given and competencies have been achieved: </w:t>
            </w:r>
          </w:p>
          <w:p w14:paraId="2B13C32C" w14:textId="77777777" w:rsidR="00230635" w:rsidRPr="00230635" w:rsidRDefault="00230635" w:rsidP="00230635">
            <w:pPr>
              <w:spacing w:after="0" w:line="240" w:lineRule="auto"/>
              <w:rPr>
                <w:rFonts w:eastAsia="Times New Roman" w:cstheme="minorHAnsi"/>
                <w:b/>
                <w:sz w:val="24"/>
                <w:szCs w:val="24"/>
              </w:rPr>
            </w:pPr>
          </w:p>
        </w:tc>
      </w:tr>
      <w:tr w:rsidR="00230635" w:rsidRPr="00230635" w14:paraId="3BBBD864" w14:textId="77777777" w:rsidTr="00230635">
        <w:tc>
          <w:tcPr>
            <w:tcW w:w="9648" w:type="dxa"/>
            <w:gridSpan w:val="2"/>
            <w:shd w:val="clear" w:color="auto" w:fill="auto"/>
          </w:tcPr>
          <w:p w14:paraId="364D6890" w14:textId="77777777" w:rsidR="00230635" w:rsidRPr="00230635" w:rsidRDefault="00230635" w:rsidP="00230635">
            <w:pPr>
              <w:spacing w:after="0" w:line="240" w:lineRule="auto"/>
              <w:jc w:val="both"/>
              <w:rPr>
                <w:rFonts w:eastAsia="Times New Roman" w:cstheme="minorHAnsi"/>
                <w:b/>
                <w:sz w:val="24"/>
                <w:szCs w:val="24"/>
                <w:lang w:val="en-US"/>
              </w:rPr>
            </w:pPr>
          </w:p>
          <w:p w14:paraId="52B13853" w14:textId="77777777" w:rsidR="00230635" w:rsidRPr="00230635" w:rsidRDefault="00230635" w:rsidP="00230635">
            <w:pPr>
              <w:spacing w:after="0" w:line="240" w:lineRule="auto"/>
              <w:jc w:val="both"/>
              <w:rPr>
                <w:rFonts w:eastAsia="Times New Roman" w:cstheme="minorHAnsi"/>
                <w:b/>
                <w:sz w:val="24"/>
                <w:szCs w:val="24"/>
                <w:lang w:val="en-US"/>
              </w:rPr>
            </w:pPr>
            <w:r w:rsidRPr="00230635">
              <w:rPr>
                <w:rFonts w:eastAsia="Times New Roman" w:cstheme="minorHAnsi"/>
                <w:b/>
                <w:sz w:val="24"/>
                <w:szCs w:val="24"/>
                <w:lang w:val="en-US"/>
              </w:rPr>
              <w:t>Policies &amp; Procedures</w:t>
            </w:r>
          </w:p>
          <w:p w14:paraId="73CAA416" w14:textId="77777777" w:rsidR="00230635" w:rsidRPr="00230635" w:rsidRDefault="00230635" w:rsidP="00230635">
            <w:pPr>
              <w:spacing w:after="0" w:line="240" w:lineRule="auto"/>
              <w:jc w:val="both"/>
              <w:rPr>
                <w:rFonts w:eastAsia="Times New Roman" w:cstheme="minorHAnsi"/>
                <w:b/>
                <w:sz w:val="24"/>
                <w:szCs w:val="24"/>
              </w:rPr>
            </w:pPr>
            <w:r w:rsidRPr="00230635">
              <w:rPr>
                <w:rFonts w:eastAsia="Times New Roman" w:cstheme="minorHAnsi"/>
                <w:sz w:val="24"/>
                <w:szCs w:val="24"/>
                <w:lang w:val="en-US"/>
              </w:rPr>
              <w:t>All Staff will comply with the Companies Policies and Procedures which can be found on the company intranet.</w:t>
            </w:r>
          </w:p>
          <w:p w14:paraId="4005DB53" w14:textId="77777777" w:rsidR="00230635" w:rsidRPr="00230635" w:rsidRDefault="00230635" w:rsidP="00230635">
            <w:pPr>
              <w:spacing w:after="0" w:line="240" w:lineRule="auto"/>
              <w:jc w:val="both"/>
              <w:rPr>
                <w:rFonts w:eastAsia="Times New Roman" w:cstheme="minorHAnsi"/>
                <w:b/>
                <w:sz w:val="24"/>
                <w:szCs w:val="24"/>
              </w:rPr>
            </w:pPr>
          </w:p>
        </w:tc>
      </w:tr>
      <w:tr w:rsidR="00230635" w:rsidRPr="00230635" w14:paraId="5ADD9D1E" w14:textId="77777777" w:rsidTr="00A669B9">
        <w:tc>
          <w:tcPr>
            <w:tcW w:w="9648" w:type="dxa"/>
            <w:gridSpan w:val="2"/>
            <w:tcBorders>
              <w:bottom w:val="single" w:sz="12" w:space="0" w:color="auto"/>
            </w:tcBorders>
            <w:shd w:val="clear" w:color="auto" w:fill="auto"/>
          </w:tcPr>
          <w:p w14:paraId="30695AFB" w14:textId="77777777" w:rsidR="00230635" w:rsidRPr="00230635" w:rsidRDefault="00230635" w:rsidP="00230635">
            <w:pPr>
              <w:spacing w:after="0" w:line="240" w:lineRule="auto"/>
              <w:rPr>
                <w:rFonts w:eastAsia="Times New Roman" w:cstheme="minorHAnsi"/>
                <w:b/>
                <w:sz w:val="24"/>
                <w:szCs w:val="24"/>
              </w:rPr>
            </w:pPr>
          </w:p>
          <w:p w14:paraId="54D4232D" w14:textId="77777777" w:rsidR="00230635" w:rsidRPr="00230635" w:rsidRDefault="00230635" w:rsidP="00230635">
            <w:pPr>
              <w:spacing w:after="0" w:line="240" w:lineRule="auto"/>
              <w:rPr>
                <w:rFonts w:eastAsia="Times New Roman" w:cstheme="minorHAnsi"/>
                <w:b/>
                <w:sz w:val="24"/>
                <w:szCs w:val="24"/>
              </w:rPr>
            </w:pPr>
            <w:r w:rsidRPr="00230635">
              <w:rPr>
                <w:rFonts w:eastAsia="Times New Roman" w:cstheme="minorHAnsi"/>
                <w:b/>
                <w:sz w:val="24"/>
                <w:szCs w:val="24"/>
              </w:rPr>
              <w:t>General</w:t>
            </w:r>
          </w:p>
          <w:p w14:paraId="695666F0" w14:textId="56C4F4B7" w:rsidR="00230635" w:rsidRPr="00230635" w:rsidRDefault="00A669B9" w:rsidP="00230635">
            <w:pPr>
              <w:spacing w:after="0" w:line="240" w:lineRule="auto"/>
              <w:rPr>
                <w:rFonts w:eastAsia="Times New Roman" w:cstheme="minorHAnsi"/>
                <w:sz w:val="24"/>
                <w:szCs w:val="24"/>
              </w:rPr>
            </w:pPr>
            <w:r w:rsidRPr="00A669B9">
              <w:rPr>
                <w:rFonts w:eastAsia="Times New Roman" w:cstheme="minorHAnsi"/>
                <w:sz w:val="24"/>
                <w:szCs w:val="24"/>
              </w:rPr>
              <w:t>HCRG</w:t>
            </w:r>
            <w:r w:rsidR="00230635" w:rsidRPr="00230635">
              <w:rPr>
                <w:rFonts w:eastAsia="Times New Roman" w:cstheme="minorHAnsi"/>
                <w:sz w:val="24"/>
                <w:szCs w:val="24"/>
              </w:rPr>
              <w:t xml:space="preserve"> is committed to serving our community.  We aim to make our services exemplary in both clinical and operational aspects.  We will show leadership in identifying healthcare needs to which we can respond and in determining the most cost-effective way of doing so.  </w:t>
            </w:r>
          </w:p>
          <w:p w14:paraId="32B7ED1D" w14:textId="77777777" w:rsidR="00230635" w:rsidRPr="00230635" w:rsidRDefault="00230635" w:rsidP="00230635">
            <w:pPr>
              <w:spacing w:after="0" w:line="240" w:lineRule="auto"/>
              <w:rPr>
                <w:rFonts w:eastAsia="Times New Roman" w:cstheme="minorHAnsi"/>
                <w:sz w:val="24"/>
                <w:szCs w:val="24"/>
              </w:rPr>
            </w:pPr>
          </w:p>
          <w:p w14:paraId="551048E7" w14:textId="77777777" w:rsidR="00230635" w:rsidRPr="00230635" w:rsidRDefault="00230635" w:rsidP="00230635">
            <w:pPr>
              <w:spacing w:after="0" w:line="240" w:lineRule="auto"/>
              <w:rPr>
                <w:rFonts w:eastAsia="Times New Roman" w:cstheme="minorHAnsi"/>
                <w:sz w:val="24"/>
                <w:szCs w:val="24"/>
              </w:rPr>
            </w:pPr>
            <w:r w:rsidRPr="00230635">
              <w:rPr>
                <w:rFonts w:eastAsia="Times New Roman" w:cstheme="minorHAnsi"/>
                <w:sz w:val="24"/>
                <w:szCs w:val="24"/>
              </w:rPr>
              <w:t>We recruit competent staff that we support in maintaining and extending their skills in accordance with the needs of the people we serve.  We will recognise the commitment from our staff to meeting the needs of our patients.</w:t>
            </w:r>
          </w:p>
          <w:p w14:paraId="6CC997D0" w14:textId="77777777" w:rsidR="00230635" w:rsidRPr="00230635" w:rsidRDefault="00230635" w:rsidP="00230635">
            <w:pPr>
              <w:spacing w:after="0" w:line="240" w:lineRule="auto"/>
              <w:rPr>
                <w:rFonts w:eastAsia="Times New Roman" w:cstheme="minorHAnsi"/>
                <w:sz w:val="24"/>
                <w:szCs w:val="24"/>
              </w:rPr>
            </w:pPr>
          </w:p>
          <w:p w14:paraId="0CD1F4DC" w14:textId="53542D31" w:rsidR="00230635" w:rsidRPr="00230635" w:rsidRDefault="00230635" w:rsidP="00230635">
            <w:pPr>
              <w:spacing w:after="0" w:line="240" w:lineRule="auto"/>
              <w:rPr>
                <w:rFonts w:eastAsia="Times New Roman" w:cstheme="minorHAnsi"/>
                <w:sz w:val="24"/>
                <w:szCs w:val="24"/>
              </w:rPr>
            </w:pPr>
            <w:r w:rsidRPr="00230635">
              <w:rPr>
                <w:rFonts w:eastAsia="Times New Roman" w:cstheme="minorHAnsi"/>
                <w:sz w:val="24"/>
                <w:szCs w:val="24"/>
              </w:rPr>
              <w:t>The company recognises a “</w:t>
            </w:r>
            <w:r w:rsidR="00A669B9" w:rsidRPr="00A669B9">
              <w:rPr>
                <w:rFonts w:eastAsia="Times New Roman" w:cstheme="minorHAnsi"/>
                <w:sz w:val="24"/>
                <w:szCs w:val="24"/>
              </w:rPr>
              <w:t>non-smoking</w:t>
            </w:r>
            <w:r w:rsidRPr="00230635">
              <w:rPr>
                <w:rFonts w:eastAsia="Times New Roman" w:cstheme="minorHAnsi"/>
                <w:sz w:val="24"/>
                <w:szCs w:val="24"/>
              </w:rPr>
              <w:t>” policy.  Employees are not able to smoke anywhere within the premises or when outside on official business.</w:t>
            </w:r>
          </w:p>
          <w:p w14:paraId="6DAB5DC8" w14:textId="77777777" w:rsidR="00230635" w:rsidRPr="00230635" w:rsidRDefault="00230635" w:rsidP="00230635">
            <w:pPr>
              <w:spacing w:after="0" w:line="240" w:lineRule="auto"/>
              <w:rPr>
                <w:rFonts w:eastAsia="Times New Roman" w:cstheme="minorHAnsi"/>
                <w:sz w:val="24"/>
                <w:szCs w:val="24"/>
              </w:rPr>
            </w:pPr>
          </w:p>
          <w:p w14:paraId="6239B4E5" w14:textId="516018F3" w:rsidR="00230635" w:rsidRPr="00230635" w:rsidRDefault="00230635" w:rsidP="00230635">
            <w:pPr>
              <w:spacing w:after="200" w:line="240" w:lineRule="auto"/>
              <w:rPr>
                <w:rFonts w:eastAsia="Times New Roman" w:cstheme="minorHAnsi"/>
                <w:sz w:val="24"/>
                <w:szCs w:val="24"/>
                <w:lang w:val="en-US"/>
              </w:rPr>
            </w:pPr>
            <w:r w:rsidRPr="00230635">
              <w:rPr>
                <w:rFonts w:eastAsia="Times New Roman" w:cstheme="minorHAnsi"/>
                <w:b/>
                <w:bCs/>
                <w:color w:val="000000"/>
                <w:sz w:val="24"/>
                <w:szCs w:val="24"/>
                <w:lang w:val="en-US"/>
              </w:rPr>
              <w:t xml:space="preserve">Our children and young people say… </w:t>
            </w:r>
            <w:r w:rsidRPr="00230635">
              <w:rPr>
                <w:rFonts w:eastAsia="Times New Roman" w:cstheme="minorHAnsi"/>
                <w:b/>
                <w:bCs/>
                <w:color w:val="000000"/>
                <w:sz w:val="24"/>
                <w:szCs w:val="24"/>
                <w:lang w:val="en-US"/>
              </w:rPr>
              <w:br/>
            </w:r>
            <w:r w:rsidRPr="00230635">
              <w:rPr>
                <w:rFonts w:eastAsia="Times New Roman" w:cstheme="minorHAnsi"/>
                <w:i/>
                <w:iCs/>
                <w:color w:val="000000"/>
                <w:sz w:val="24"/>
                <w:szCs w:val="24"/>
                <w:lang w:val="en-US"/>
              </w:rPr>
              <w:t>“We would like the people who work for </w:t>
            </w:r>
            <w:r w:rsidR="00A669B9" w:rsidRPr="00A669B9">
              <w:rPr>
                <w:rFonts w:eastAsia="Times New Roman" w:cstheme="minorHAnsi"/>
                <w:i/>
                <w:iCs/>
                <w:color w:val="000000"/>
                <w:sz w:val="24"/>
                <w:szCs w:val="24"/>
                <w:lang w:val="en-US"/>
              </w:rPr>
              <w:t>HCRG</w:t>
            </w:r>
            <w:r w:rsidRPr="00230635">
              <w:rPr>
                <w:rFonts w:eastAsia="Times New Roman" w:cstheme="minorHAnsi"/>
                <w:i/>
                <w:iCs/>
                <w:color w:val="000000"/>
                <w:sz w:val="24"/>
                <w:szCs w:val="24"/>
                <w:lang w:val="en-US"/>
              </w:rPr>
              <w:t> to be understanding, patient and respectful. They should be trustworthy and make us feel safe and comfortable. It is important that they use their skills and experience to listen carefully in a non-patronising and non -</w:t>
            </w:r>
            <w:r w:rsidR="00A669B9" w:rsidRPr="00A669B9">
              <w:rPr>
                <w:rFonts w:eastAsia="Times New Roman" w:cstheme="minorHAnsi"/>
                <w:i/>
                <w:iCs/>
                <w:color w:val="000000"/>
                <w:sz w:val="24"/>
                <w:szCs w:val="24"/>
                <w:lang w:val="en-US"/>
              </w:rPr>
              <w:t>judgmental</w:t>
            </w:r>
            <w:r w:rsidRPr="00230635">
              <w:rPr>
                <w:rFonts w:eastAsia="Times New Roman" w:cstheme="minorHAnsi"/>
                <w:i/>
                <w:iCs/>
                <w:color w:val="000000"/>
                <w:sz w:val="24"/>
                <w:szCs w:val="24"/>
                <w:lang w:val="en-US"/>
              </w:rPr>
              <w:t xml:space="preserve"> way. </w:t>
            </w:r>
            <w:r w:rsidR="00A669B9" w:rsidRPr="00A669B9">
              <w:rPr>
                <w:rFonts w:eastAsia="Times New Roman" w:cstheme="minorHAnsi"/>
                <w:i/>
                <w:iCs/>
                <w:color w:val="000000"/>
                <w:sz w:val="24"/>
                <w:szCs w:val="24"/>
                <w:lang w:val="en-US"/>
              </w:rPr>
              <w:t>When staff</w:t>
            </w:r>
            <w:r w:rsidRPr="00230635">
              <w:rPr>
                <w:rFonts w:eastAsia="Times New Roman" w:cstheme="minorHAnsi"/>
                <w:i/>
                <w:iCs/>
                <w:color w:val="000000"/>
                <w:sz w:val="24"/>
                <w:szCs w:val="24"/>
                <w:lang w:val="en-US"/>
              </w:rPr>
              <w:t xml:space="preserve"> are positive and friendly, they help to create an environment that is informal and without pressure”</w:t>
            </w:r>
          </w:p>
        </w:tc>
      </w:tr>
      <w:tr w:rsidR="00230635" w:rsidRPr="00230635" w14:paraId="1F7EDA1F" w14:textId="77777777" w:rsidTr="00230635">
        <w:tc>
          <w:tcPr>
            <w:tcW w:w="9648" w:type="dxa"/>
            <w:gridSpan w:val="2"/>
            <w:shd w:val="clear" w:color="auto" w:fill="auto"/>
          </w:tcPr>
          <w:p w14:paraId="02E15F45" w14:textId="77777777" w:rsidR="00230635" w:rsidRPr="00230635" w:rsidRDefault="00230635" w:rsidP="00230635">
            <w:pPr>
              <w:spacing w:after="0" w:line="240" w:lineRule="auto"/>
              <w:rPr>
                <w:rFonts w:eastAsia="Times New Roman" w:cstheme="minorHAnsi"/>
                <w:b/>
                <w:iCs/>
                <w:sz w:val="24"/>
                <w:szCs w:val="24"/>
                <w:lang w:val="en-US"/>
              </w:rPr>
            </w:pPr>
          </w:p>
          <w:p w14:paraId="1B10859A" w14:textId="77777777" w:rsidR="00230635" w:rsidRPr="00230635" w:rsidRDefault="00230635" w:rsidP="00230635">
            <w:pPr>
              <w:spacing w:after="0" w:line="240" w:lineRule="auto"/>
              <w:rPr>
                <w:rFonts w:eastAsia="Times New Roman" w:cstheme="minorHAnsi"/>
                <w:iCs/>
                <w:sz w:val="24"/>
                <w:szCs w:val="24"/>
                <w:lang w:val="en-US"/>
              </w:rPr>
            </w:pPr>
            <w:r w:rsidRPr="00230635">
              <w:rPr>
                <w:rFonts w:eastAsia="Times New Roman" w:cstheme="minorHAnsi"/>
                <w:b/>
                <w:iCs/>
                <w:sz w:val="24"/>
                <w:szCs w:val="24"/>
                <w:lang w:val="en-US"/>
              </w:rPr>
              <w:t>Equal Opportunities</w:t>
            </w:r>
          </w:p>
          <w:p w14:paraId="63E22CE0" w14:textId="352C70D8" w:rsidR="00230635" w:rsidRPr="00230635" w:rsidRDefault="00230635" w:rsidP="00230635">
            <w:pPr>
              <w:spacing w:after="0" w:line="240" w:lineRule="auto"/>
              <w:rPr>
                <w:rFonts w:eastAsia="Times New Roman" w:cstheme="minorHAnsi"/>
                <w:iCs/>
                <w:sz w:val="24"/>
                <w:szCs w:val="24"/>
                <w:lang w:val="en-US"/>
              </w:rPr>
            </w:pPr>
            <w:r w:rsidRPr="00230635">
              <w:rPr>
                <w:rFonts w:eastAsia="Times New Roman" w:cstheme="minorHAnsi"/>
                <w:iCs/>
                <w:sz w:val="24"/>
                <w:szCs w:val="24"/>
                <w:lang w:val="en-US"/>
              </w:rP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r w:rsidR="00A669B9" w:rsidRPr="00A669B9">
              <w:rPr>
                <w:rFonts w:eastAsia="Times New Roman" w:cstheme="minorHAnsi"/>
                <w:iCs/>
                <w:sz w:val="24"/>
                <w:szCs w:val="24"/>
                <w:lang w:val="en-US"/>
              </w:rPr>
              <w:t>policy,</w:t>
            </w:r>
            <w:r w:rsidRPr="00230635">
              <w:rPr>
                <w:rFonts w:eastAsia="Times New Roman" w:cstheme="minorHAnsi"/>
                <w:iCs/>
                <w:sz w:val="24"/>
                <w:szCs w:val="24"/>
                <w:lang w:val="en-US"/>
              </w:rPr>
              <w:t xml:space="preserve"> and it is the responsibility of each employee to contribute to its success.</w:t>
            </w:r>
          </w:p>
          <w:p w14:paraId="76E08C9A" w14:textId="77777777" w:rsidR="00230635" w:rsidRPr="00230635" w:rsidRDefault="00230635" w:rsidP="00230635">
            <w:pPr>
              <w:spacing w:after="0" w:line="240" w:lineRule="auto"/>
              <w:rPr>
                <w:rFonts w:eastAsia="Times New Roman" w:cstheme="minorHAnsi"/>
                <w:b/>
                <w:bCs/>
                <w:sz w:val="24"/>
                <w:szCs w:val="24"/>
                <w:lang w:val="en-US"/>
              </w:rPr>
            </w:pPr>
          </w:p>
        </w:tc>
      </w:tr>
      <w:tr w:rsidR="00230635" w:rsidRPr="00230635" w14:paraId="7B39EA9E" w14:textId="77777777" w:rsidTr="00230635">
        <w:tc>
          <w:tcPr>
            <w:tcW w:w="9648" w:type="dxa"/>
            <w:gridSpan w:val="2"/>
            <w:shd w:val="clear" w:color="auto" w:fill="auto"/>
          </w:tcPr>
          <w:p w14:paraId="4F501189" w14:textId="77777777" w:rsidR="00A669B9" w:rsidRPr="00A669B9" w:rsidRDefault="00A669B9" w:rsidP="00230635">
            <w:pPr>
              <w:spacing w:after="0" w:line="240" w:lineRule="auto"/>
              <w:rPr>
                <w:rFonts w:eastAsia="Times New Roman" w:cstheme="minorHAnsi"/>
                <w:b/>
                <w:iCs/>
                <w:sz w:val="24"/>
                <w:szCs w:val="24"/>
                <w:lang w:val="en-US"/>
              </w:rPr>
            </w:pPr>
          </w:p>
          <w:p w14:paraId="60829992" w14:textId="04F1E7A3" w:rsidR="00230635" w:rsidRPr="00230635" w:rsidRDefault="00230635" w:rsidP="00230635">
            <w:pPr>
              <w:spacing w:after="0" w:line="240" w:lineRule="auto"/>
              <w:rPr>
                <w:rFonts w:eastAsia="Times New Roman" w:cstheme="minorHAnsi"/>
                <w:iCs/>
                <w:sz w:val="24"/>
                <w:szCs w:val="24"/>
                <w:lang w:val="en-US"/>
              </w:rPr>
            </w:pPr>
            <w:r w:rsidRPr="00230635">
              <w:rPr>
                <w:rFonts w:eastAsia="Times New Roman" w:cstheme="minorHAnsi"/>
                <w:b/>
                <w:iCs/>
                <w:sz w:val="24"/>
                <w:szCs w:val="24"/>
                <w:lang w:val="en-US"/>
              </w:rPr>
              <w:t>Flexibility Statement</w:t>
            </w:r>
          </w:p>
          <w:p w14:paraId="0D4A6CBB" w14:textId="77777777" w:rsidR="00230635" w:rsidRPr="00230635" w:rsidRDefault="00230635" w:rsidP="00230635">
            <w:pPr>
              <w:spacing w:after="0" w:line="240" w:lineRule="auto"/>
              <w:rPr>
                <w:rFonts w:eastAsia="Times New Roman" w:cstheme="minorHAnsi"/>
                <w:sz w:val="24"/>
                <w:szCs w:val="24"/>
              </w:rPr>
            </w:pPr>
            <w:r w:rsidRPr="00230635">
              <w:rPr>
                <w:rFonts w:eastAsia="Times New Roman" w:cstheme="minorHAnsi"/>
                <w:iCs/>
                <w:sz w:val="24"/>
                <w:szCs w:val="24"/>
                <w:lang w:val="en-US"/>
              </w:rPr>
              <w:t>This job description is not exhaustive and may change as the post develops or changes to align with service needs.  Any such changes will be discussed directly between the post holder and their line manager.</w:t>
            </w:r>
          </w:p>
        </w:tc>
      </w:tr>
    </w:tbl>
    <w:p w14:paraId="77EAA170" w14:textId="4DBD8CE2" w:rsidR="00230635" w:rsidRPr="00230635" w:rsidRDefault="00230635" w:rsidP="00A669B9">
      <w:pPr>
        <w:tabs>
          <w:tab w:val="left" w:pos="720"/>
        </w:tabs>
        <w:spacing w:after="0" w:line="240" w:lineRule="auto"/>
        <w:rPr>
          <w:rFonts w:eastAsia="Times New Roman" w:cstheme="minorHAnsi"/>
          <w:b/>
          <w:color w:val="FF0000"/>
          <w:sz w:val="24"/>
          <w:szCs w:val="24"/>
          <w:lang w:eastAsia="en-GB"/>
        </w:rPr>
      </w:pPr>
    </w:p>
    <w:p w14:paraId="7F403135" w14:textId="77777777" w:rsidR="00230635" w:rsidRPr="00230635" w:rsidRDefault="00230635" w:rsidP="00A669B9">
      <w:pPr>
        <w:pBdr>
          <w:top w:val="single" w:sz="12" w:space="1" w:color="auto"/>
          <w:left w:val="single" w:sz="12" w:space="4" w:color="auto"/>
          <w:bottom w:val="single" w:sz="12" w:space="1" w:color="auto"/>
          <w:right w:val="single" w:sz="12" w:space="4" w:color="auto"/>
        </w:pBdr>
        <w:tabs>
          <w:tab w:val="left" w:pos="720"/>
        </w:tabs>
        <w:spacing w:after="0" w:line="240" w:lineRule="auto"/>
        <w:jc w:val="center"/>
        <w:rPr>
          <w:rFonts w:eastAsia="Times New Roman" w:cstheme="minorHAnsi"/>
          <w:sz w:val="24"/>
          <w:szCs w:val="24"/>
          <w:lang w:eastAsia="en-GB"/>
        </w:rPr>
      </w:pPr>
      <w:r w:rsidRPr="00230635">
        <w:rPr>
          <w:rFonts w:eastAsia="Times New Roman" w:cstheme="minorHAnsi"/>
          <w:b/>
          <w:sz w:val="24"/>
          <w:szCs w:val="24"/>
          <w:lang w:eastAsia="en-GB"/>
        </w:rPr>
        <w:t>PERSON SPECIFICATION</w:t>
      </w:r>
    </w:p>
    <w:p w14:paraId="5CACB144" w14:textId="77777777" w:rsidR="00230635" w:rsidRPr="00230635" w:rsidRDefault="00230635" w:rsidP="00230635">
      <w:pPr>
        <w:tabs>
          <w:tab w:val="left" w:pos="720"/>
        </w:tabs>
        <w:spacing w:after="0" w:line="240" w:lineRule="auto"/>
        <w:jc w:val="center"/>
        <w:rPr>
          <w:rFonts w:eastAsia="Times New Roman" w:cstheme="minorHAnsi"/>
          <w:sz w:val="24"/>
          <w:szCs w:val="24"/>
          <w:lang w:eastAsia="en-GB"/>
        </w:rPr>
      </w:pPr>
    </w:p>
    <w:tbl>
      <w:tblPr>
        <w:tblW w:w="99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821"/>
        <w:gridCol w:w="5102"/>
      </w:tblGrid>
      <w:tr w:rsidR="00230635" w:rsidRPr="00230635" w14:paraId="3A96A217" w14:textId="77777777" w:rsidTr="00A669B9">
        <w:trPr>
          <w:trHeight w:val="400"/>
        </w:trPr>
        <w:tc>
          <w:tcPr>
            <w:tcW w:w="4821" w:type="dxa"/>
            <w:shd w:val="clear" w:color="auto" w:fill="auto"/>
            <w:vAlign w:val="center"/>
          </w:tcPr>
          <w:p w14:paraId="68197703" w14:textId="77777777" w:rsidR="00230635" w:rsidRPr="00230635" w:rsidRDefault="00230635" w:rsidP="00230635">
            <w:pPr>
              <w:tabs>
                <w:tab w:val="left" w:pos="720"/>
              </w:tabs>
              <w:spacing w:after="0" w:line="240" w:lineRule="auto"/>
              <w:jc w:val="center"/>
              <w:rPr>
                <w:rFonts w:eastAsia="Times New Roman" w:cstheme="minorHAnsi"/>
                <w:b/>
                <w:sz w:val="24"/>
                <w:szCs w:val="24"/>
                <w:lang w:eastAsia="en-GB"/>
              </w:rPr>
            </w:pPr>
            <w:r w:rsidRPr="00230635">
              <w:rPr>
                <w:rFonts w:eastAsia="Times New Roman" w:cstheme="minorHAnsi"/>
                <w:b/>
                <w:sz w:val="24"/>
                <w:szCs w:val="24"/>
                <w:lang w:eastAsia="en-GB"/>
              </w:rPr>
              <w:t>Essential</w:t>
            </w:r>
          </w:p>
        </w:tc>
        <w:tc>
          <w:tcPr>
            <w:tcW w:w="5102" w:type="dxa"/>
            <w:shd w:val="clear" w:color="auto" w:fill="auto"/>
            <w:vAlign w:val="center"/>
          </w:tcPr>
          <w:p w14:paraId="33F78ADA" w14:textId="77777777" w:rsidR="00230635" w:rsidRPr="00230635" w:rsidRDefault="00230635" w:rsidP="00230635">
            <w:pPr>
              <w:spacing w:after="0" w:line="240" w:lineRule="auto"/>
              <w:jc w:val="center"/>
              <w:rPr>
                <w:rFonts w:eastAsia="Times New Roman" w:cstheme="minorHAnsi"/>
                <w:b/>
                <w:sz w:val="24"/>
                <w:szCs w:val="24"/>
                <w:lang w:eastAsia="en-GB"/>
              </w:rPr>
            </w:pPr>
            <w:r w:rsidRPr="00230635">
              <w:rPr>
                <w:rFonts w:eastAsia="Times New Roman" w:cstheme="minorHAnsi"/>
                <w:b/>
                <w:sz w:val="24"/>
                <w:szCs w:val="24"/>
                <w:lang w:eastAsia="en-GB"/>
              </w:rPr>
              <w:t>Desirable</w:t>
            </w:r>
          </w:p>
        </w:tc>
      </w:tr>
      <w:tr w:rsidR="00230635" w:rsidRPr="00230635" w14:paraId="7EB4D47B" w14:textId="77777777" w:rsidTr="00A669B9">
        <w:trPr>
          <w:trHeight w:val="4633"/>
        </w:trPr>
        <w:tc>
          <w:tcPr>
            <w:tcW w:w="4821" w:type="dxa"/>
            <w:shd w:val="clear" w:color="auto" w:fill="auto"/>
          </w:tcPr>
          <w:p w14:paraId="3FD51E7A" w14:textId="77777777" w:rsidR="00230635" w:rsidRPr="00230635" w:rsidRDefault="00230635" w:rsidP="00230635">
            <w:pPr>
              <w:spacing w:after="0" w:line="240" w:lineRule="auto"/>
              <w:rPr>
                <w:rFonts w:eastAsia="Times New Roman" w:cstheme="minorHAnsi"/>
                <w:b/>
                <w:sz w:val="24"/>
                <w:szCs w:val="24"/>
              </w:rPr>
            </w:pPr>
            <w:r w:rsidRPr="00230635">
              <w:rPr>
                <w:rFonts w:eastAsia="Times New Roman" w:cstheme="minorHAnsi"/>
                <w:b/>
                <w:sz w:val="24"/>
                <w:szCs w:val="24"/>
              </w:rPr>
              <w:t>Qualifications</w:t>
            </w:r>
          </w:p>
          <w:p w14:paraId="6DFF0B27" w14:textId="77777777" w:rsidR="00230635" w:rsidRPr="00230635" w:rsidRDefault="00230635" w:rsidP="00230635">
            <w:pPr>
              <w:spacing w:after="0" w:line="240" w:lineRule="auto"/>
              <w:rPr>
                <w:rFonts w:eastAsia="Times New Roman" w:cstheme="minorHAnsi"/>
                <w:b/>
                <w:sz w:val="24"/>
                <w:szCs w:val="24"/>
              </w:rPr>
            </w:pPr>
          </w:p>
          <w:p w14:paraId="6C5BD964" w14:textId="77777777" w:rsidR="00230635" w:rsidRPr="00230635" w:rsidRDefault="00230635" w:rsidP="00230635">
            <w:pPr>
              <w:numPr>
                <w:ilvl w:val="0"/>
                <w:numId w:val="3"/>
              </w:numPr>
              <w:spacing w:after="0" w:line="240" w:lineRule="auto"/>
              <w:rPr>
                <w:rFonts w:eastAsia="Times New Roman" w:cstheme="minorHAnsi"/>
                <w:b/>
                <w:bCs/>
                <w:iCs/>
                <w:sz w:val="24"/>
                <w:szCs w:val="24"/>
              </w:rPr>
            </w:pPr>
            <w:r w:rsidRPr="00230635">
              <w:rPr>
                <w:rFonts w:eastAsia="Times New Roman" w:cstheme="minorHAnsi"/>
                <w:sz w:val="24"/>
                <w:szCs w:val="24"/>
              </w:rPr>
              <w:t>First Level Registered Nurse.</w:t>
            </w:r>
            <w:r w:rsidRPr="00230635">
              <w:rPr>
                <w:rFonts w:eastAsia="Times New Roman" w:cstheme="minorHAnsi"/>
                <w:iCs/>
                <w:color w:val="808080"/>
                <w:sz w:val="24"/>
                <w:szCs w:val="24"/>
              </w:rPr>
              <w:t xml:space="preserve"> </w:t>
            </w:r>
          </w:p>
          <w:p w14:paraId="1AAFC5D8" w14:textId="77777777" w:rsidR="00230635" w:rsidRPr="00230635" w:rsidRDefault="00230635" w:rsidP="00230635">
            <w:pPr>
              <w:numPr>
                <w:ilvl w:val="0"/>
                <w:numId w:val="3"/>
              </w:numPr>
              <w:spacing w:after="0" w:line="240" w:lineRule="auto"/>
              <w:rPr>
                <w:rFonts w:eastAsia="Times New Roman" w:cstheme="minorHAnsi"/>
                <w:b/>
                <w:bCs/>
                <w:iCs/>
                <w:sz w:val="24"/>
                <w:szCs w:val="24"/>
              </w:rPr>
            </w:pPr>
            <w:r w:rsidRPr="00230635">
              <w:rPr>
                <w:rFonts w:eastAsia="Times New Roman" w:cstheme="minorHAnsi"/>
                <w:iCs/>
                <w:sz w:val="24"/>
                <w:szCs w:val="24"/>
              </w:rPr>
              <w:t>Educated to degree level with evidence of an established degree pathway</w:t>
            </w:r>
            <w:r w:rsidRPr="00230635">
              <w:rPr>
                <w:rFonts w:eastAsia="Times New Roman" w:cstheme="minorHAnsi"/>
                <w:b/>
                <w:bCs/>
                <w:iCs/>
                <w:sz w:val="24"/>
                <w:szCs w:val="24"/>
              </w:rPr>
              <w:t>.</w:t>
            </w:r>
          </w:p>
          <w:p w14:paraId="6445B453" w14:textId="77777777" w:rsidR="00230635" w:rsidRPr="00230635" w:rsidRDefault="00230635" w:rsidP="00230635">
            <w:pPr>
              <w:numPr>
                <w:ilvl w:val="0"/>
                <w:numId w:val="3"/>
              </w:numPr>
              <w:spacing w:after="0" w:line="240" w:lineRule="auto"/>
              <w:rPr>
                <w:rFonts w:eastAsia="Times New Roman" w:cstheme="minorHAnsi"/>
                <w:b/>
                <w:sz w:val="24"/>
                <w:szCs w:val="24"/>
              </w:rPr>
            </w:pPr>
            <w:r w:rsidRPr="00230635">
              <w:rPr>
                <w:rFonts w:eastAsia="Times New Roman" w:cstheme="minorHAnsi"/>
                <w:sz w:val="24"/>
                <w:szCs w:val="24"/>
              </w:rPr>
              <w:t xml:space="preserve"> Evidence continuing professional development.  Undertaken an associate mentor course/study day.</w:t>
            </w:r>
          </w:p>
          <w:p w14:paraId="6123D195" w14:textId="77777777" w:rsidR="00230635" w:rsidRPr="00230635" w:rsidRDefault="00230635" w:rsidP="00230635">
            <w:pPr>
              <w:spacing w:after="0" w:line="240" w:lineRule="auto"/>
              <w:ind w:left="720"/>
              <w:rPr>
                <w:rFonts w:eastAsia="Times New Roman" w:cstheme="minorHAnsi"/>
                <w:b/>
                <w:sz w:val="24"/>
                <w:szCs w:val="24"/>
              </w:rPr>
            </w:pPr>
          </w:p>
          <w:p w14:paraId="362C1D84" w14:textId="77777777" w:rsidR="00230635" w:rsidRPr="00230635" w:rsidRDefault="00230635" w:rsidP="00230635">
            <w:pPr>
              <w:spacing w:after="0" w:line="240" w:lineRule="auto"/>
              <w:rPr>
                <w:rFonts w:eastAsia="Times New Roman" w:cstheme="minorHAnsi"/>
                <w:b/>
                <w:sz w:val="24"/>
                <w:szCs w:val="24"/>
              </w:rPr>
            </w:pPr>
            <w:r w:rsidRPr="00230635">
              <w:rPr>
                <w:rFonts w:eastAsia="Times New Roman" w:cstheme="minorHAnsi"/>
                <w:b/>
                <w:sz w:val="24"/>
                <w:szCs w:val="24"/>
              </w:rPr>
              <w:t>Experience</w:t>
            </w:r>
          </w:p>
          <w:p w14:paraId="5575295E" w14:textId="77777777" w:rsidR="00230635" w:rsidRPr="00230635" w:rsidRDefault="00230635" w:rsidP="00230635">
            <w:pPr>
              <w:spacing w:after="0" w:line="240" w:lineRule="auto"/>
              <w:rPr>
                <w:rFonts w:eastAsia="Times New Roman" w:cstheme="minorHAnsi"/>
                <w:b/>
                <w:sz w:val="24"/>
                <w:szCs w:val="24"/>
              </w:rPr>
            </w:pPr>
          </w:p>
          <w:p w14:paraId="0AC0E1E1" w14:textId="0103B023" w:rsidR="00230635" w:rsidRPr="00230635" w:rsidRDefault="00230635" w:rsidP="00230635">
            <w:pPr>
              <w:numPr>
                <w:ilvl w:val="0"/>
                <w:numId w:val="3"/>
              </w:numPr>
              <w:spacing w:after="0" w:line="240" w:lineRule="auto"/>
              <w:rPr>
                <w:rFonts w:eastAsia="Times New Roman" w:cstheme="minorHAnsi"/>
                <w:b/>
                <w:sz w:val="24"/>
                <w:szCs w:val="24"/>
              </w:rPr>
            </w:pPr>
            <w:r w:rsidRPr="00230635">
              <w:rPr>
                <w:rFonts w:eastAsia="Times New Roman" w:cstheme="minorHAnsi"/>
                <w:sz w:val="24"/>
                <w:szCs w:val="24"/>
              </w:rPr>
              <w:t>2 years’ experience of working with older people/rehabilitation/</w:t>
            </w:r>
            <w:r w:rsidR="00A669B9" w:rsidRPr="00A669B9">
              <w:rPr>
                <w:rFonts w:eastAsia="Times New Roman" w:cstheme="minorHAnsi"/>
                <w:sz w:val="24"/>
                <w:szCs w:val="24"/>
              </w:rPr>
              <w:t>stroke.</w:t>
            </w:r>
          </w:p>
          <w:p w14:paraId="24A62957" w14:textId="77777777" w:rsidR="00230635" w:rsidRPr="00230635" w:rsidRDefault="00230635" w:rsidP="00230635">
            <w:pPr>
              <w:numPr>
                <w:ilvl w:val="0"/>
                <w:numId w:val="3"/>
              </w:numPr>
              <w:spacing w:after="0" w:line="240" w:lineRule="auto"/>
              <w:rPr>
                <w:rFonts w:eastAsia="Times New Roman" w:cstheme="minorHAnsi"/>
                <w:b/>
                <w:sz w:val="24"/>
                <w:szCs w:val="24"/>
              </w:rPr>
            </w:pPr>
            <w:r w:rsidRPr="00230635">
              <w:rPr>
                <w:rFonts w:eastAsia="Times New Roman" w:cstheme="minorHAnsi"/>
                <w:sz w:val="24"/>
                <w:szCs w:val="24"/>
              </w:rPr>
              <w:t>Line management experience and ability to work autonomously.</w:t>
            </w:r>
          </w:p>
          <w:p w14:paraId="158CB5B7" w14:textId="77777777" w:rsidR="00230635" w:rsidRPr="00230635" w:rsidRDefault="00230635" w:rsidP="00230635">
            <w:pPr>
              <w:numPr>
                <w:ilvl w:val="0"/>
                <w:numId w:val="3"/>
              </w:numPr>
              <w:spacing w:after="0" w:line="240" w:lineRule="auto"/>
              <w:rPr>
                <w:rFonts w:eastAsia="Times New Roman" w:cstheme="minorHAnsi"/>
                <w:sz w:val="24"/>
                <w:szCs w:val="24"/>
              </w:rPr>
            </w:pPr>
            <w:r w:rsidRPr="00230635">
              <w:rPr>
                <w:rFonts w:eastAsia="Times New Roman" w:cstheme="minorHAnsi"/>
                <w:sz w:val="24"/>
                <w:szCs w:val="24"/>
              </w:rPr>
              <w:t>Experience of multidisciplinary working</w:t>
            </w:r>
          </w:p>
          <w:p w14:paraId="5223EF6B" w14:textId="77777777" w:rsidR="00230635" w:rsidRPr="00230635" w:rsidRDefault="00230635" w:rsidP="00230635">
            <w:pPr>
              <w:numPr>
                <w:ilvl w:val="0"/>
                <w:numId w:val="3"/>
              </w:numPr>
              <w:spacing w:after="0" w:line="240" w:lineRule="auto"/>
              <w:rPr>
                <w:rFonts w:eastAsia="Times New Roman" w:cstheme="minorHAnsi"/>
                <w:sz w:val="24"/>
                <w:szCs w:val="24"/>
              </w:rPr>
            </w:pPr>
            <w:r w:rsidRPr="00230635">
              <w:rPr>
                <w:rFonts w:eastAsia="Times New Roman" w:cstheme="minorHAnsi"/>
                <w:sz w:val="24"/>
                <w:szCs w:val="24"/>
              </w:rPr>
              <w:t>Evidence of relevant post registration specialist continuing professional development</w:t>
            </w:r>
          </w:p>
          <w:p w14:paraId="47A4AFB7" w14:textId="77777777" w:rsidR="00230635" w:rsidRPr="00230635" w:rsidRDefault="00230635" w:rsidP="00230635">
            <w:pPr>
              <w:numPr>
                <w:ilvl w:val="0"/>
                <w:numId w:val="3"/>
              </w:numPr>
              <w:spacing w:after="0" w:line="240" w:lineRule="auto"/>
              <w:rPr>
                <w:rFonts w:eastAsia="Times New Roman" w:cstheme="minorHAnsi"/>
                <w:sz w:val="24"/>
                <w:szCs w:val="24"/>
              </w:rPr>
            </w:pPr>
            <w:r w:rsidRPr="00230635">
              <w:rPr>
                <w:rFonts w:eastAsia="Times New Roman" w:cstheme="minorHAnsi"/>
                <w:sz w:val="24"/>
                <w:szCs w:val="24"/>
              </w:rPr>
              <w:t>Evidence of supervising/leading staff</w:t>
            </w:r>
          </w:p>
          <w:p w14:paraId="13F5E323" w14:textId="77777777" w:rsidR="00230635" w:rsidRPr="00230635" w:rsidRDefault="00230635" w:rsidP="00230635">
            <w:pPr>
              <w:numPr>
                <w:ilvl w:val="0"/>
                <w:numId w:val="3"/>
              </w:numPr>
              <w:spacing w:after="0" w:line="240" w:lineRule="auto"/>
              <w:rPr>
                <w:rFonts w:eastAsia="Times New Roman" w:cstheme="minorHAnsi"/>
                <w:sz w:val="24"/>
                <w:szCs w:val="24"/>
              </w:rPr>
            </w:pPr>
            <w:r w:rsidRPr="00230635">
              <w:rPr>
                <w:rFonts w:eastAsia="Times New Roman" w:cstheme="minorHAnsi"/>
                <w:sz w:val="24"/>
                <w:szCs w:val="24"/>
              </w:rPr>
              <w:t>Evidence of innovative clinical practice development and service development</w:t>
            </w:r>
          </w:p>
          <w:p w14:paraId="5B177F85" w14:textId="77777777" w:rsidR="00230635" w:rsidRPr="00230635" w:rsidRDefault="00230635" w:rsidP="00230635">
            <w:pPr>
              <w:spacing w:after="0" w:line="240" w:lineRule="auto"/>
              <w:ind w:left="720"/>
              <w:rPr>
                <w:rFonts w:eastAsia="Times New Roman" w:cstheme="minorHAnsi"/>
                <w:sz w:val="24"/>
                <w:szCs w:val="24"/>
              </w:rPr>
            </w:pPr>
          </w:p>
          <w:p w14:paraId="2F83E7EF" w14:textId="77777777" w:rsidR="00230635" w:rsidRPr="00230635" w:rsidRDefault="00230635" w:rsidP="00230635">
            <w:pPr>
              <w:spacing w:after="0" w:line="240" w:lineRule="auto"/>
              <w:ind w:left="720"/>
              <w:rPr>
                <w:rFonts w:eastAsia="Times New Roman" w:cstheme="minorHAnsi"/>
                <w:b/>
                <w:sz w:val="24"/>
                <w:szCs w:val="24"/>
              </w:rPr>
            </w:pPr>
          </w:p>
          <w:p w14:paraId="726594C3" w14:textId="77777777" w:rsidR="00230635" w:rsidRPr="00230635" w:rsidRDefault="00230635" w:rsidP="00230635">
            <w:pPr>
              <w:spacing w:after="0" w:line="240" w:lineRule="auto"/>
              <w:rPr>
                <w:rFonts w:eastAsia="Times New Roman" w:cstheme="minorHAnsi"/>
                <w:b/>
                <w:sz w:val="24"/>
                <w:szCs w:val="24"/>
              </w:rPr>
            </w:pPr>
            <w:r w:rsidRPr="00230635">
              <w:rPr>
                <w:rFonts w:eastAsia="Times New Roman" w:cstheme="minorHAnsi"/>
                <w:b/>
                <w:sz w:val="24"/>
                <w:szCs w:val="24"/>
              </w:rPr>
              <w:t>Knowledge</w:t>
            </w:r>
          </w:p>
          <w:p w14:paraId="3E08EDFB" w14:textId="77777777" w:rsidR="00230635" w:rsidRPr="00230635" w:rsidRDefault="00230635" w:rsidP="00230635">
            <w:pPr>
              <w:spacing w:after="0" w:line="240" w:lineRule="auto"/>
              <w:rPr>
                <w:rFonts w:eastAsia="Times New Roman" w:cstheme="minorHAnsi"/>
                <w:b/>
                <w:sz w:val="24"/>
                <w:szCs w:val="24"/>
              </w:rPr>
            </w:pPr>
          </w:p>
          <w:p w14:paraId="779E9ACF" w14:textId="77777777" w:rsidR="00230635" w:rsidRPr="00230635" w:rsidRDefault="00230635" w:rsidP="00230635">
            <w:pPr>
              <w:numPr>
                <w:ilvl w:val="0"/>
                <w:numId w:val="3"/>
              </w:numPr>
              <w:spacing w:after="0" w:line="240" w:lineRule="auto"/>
              <w:rPr>
                <w:rFonts w:eastAsia="Times New Roman" w:cstheme="minorHAnsi"/>
                <w:b/>
                <w:sz w:val="24"/>
                <w:szCs w:val="24"/>
              </w:rPr>
            </w:pPr>
            <w:r w:rsidRPr="00230635">
              <w:rPr>
                <w:rFonts w:eastAsia="Times New Roman" w:cstheme="minorHAnsi"/>
                <w:sz w:val="24"/>
                <w:szCs w:val="24"/>
              </w:rPr>
              <w:t>Understanding of the National Service Framework and application to practice.</w:t>
            </w:r>
          </w:p>
          <w:p w14:paraId="1AA5F53B" w14:textId="77777777" w:rsidR="00230635" w:rsidRPr="00230635" w:rsidRDefault="00230635" w:rsidP="00230635">
            <w:pPr>
              <w:numPr>
                <w:ilvl w:val="0"/>
                <w:numId w:val="3"/>
              </w:numPr>
              <w:spacing w:after="0" w:line="240" w:lineRule="auto"/>
              <w:rPr>
                <w:rFonts w:eastAsia="Times New Roman" w:cstheme="minorHAnsi"/>
                <w:b/>
                <w:sz w:val="24"/>
                <w:szCs w:val="24"/>
              </w:rPr>
            </w:pPr>
            <w:r w:rsidRPr="00230635">
              <w:rPr>
                <w:rFonts w:eastAsia="Times New Roman" w:cstheme="minorHAnsi"/>
                <w:sz w:val="24"/>
                <w:szCs w:val="24"/>
              </w:rPr>
              <w:t>Understanding of the principle of the Essence of Care and application to practice.</w:t>
            </w:r>
          </w:p>
          <w:p w14:paraId="6BBD9FFD" w14:textId="77777777" w:rsidR="00230635" w:rsidRPr="00230635" w:rsidRDefault="00230635" w:rsidP="00230635">
            <w:pPr>
              <w:numPr>
                <w:ilvl w:val="0"/>
                <w:numId w:val="3"/>
              </w:numPr>
              <w:spacing w:after="0" w:line="240" w:lineRule="auto"/>
              <w:rPr>
                <w:rFonts w:eastAsia="Times New Roman" w:cstheme="minorHAnsi"/>
                <w:b/>
                <w:sz w:val="24"/>
                <w:szCs w:val="24"/>
              </w:rPr>
            </w:pPr>
            <w:r w:rsidRPr="00230635">
              <w:rPr>
                <w:rFonts w:eastAsia="Times New Roman" w:cstheme="minorHAnsi"/>
                <w:sz w:val="24"/>
                <w:szCs w:val="24"/>
              </w:rPr>
              <w:t>Knowledge of up-to-date clinical practice and current issues in nursing.</w:t>
            </w:r>
          </w:p>
          <w:p w14:paraId="64AF98A8" w14:textId="77777777" w:rsidR="00230635" w:rsidRPr="00230635" w:rsidRDefault="00230635" w:rsidP="00230635">
            <w:pPr>
              <w:numPr>
                <w:ilvl w:val="0"/>
                <w:numId w:val="3"/>
              </w:numPr>
              <w:spacing w:after="0" w:line="240" w:lineRule="auto"/>
              <w:rPr>
                <w:rFonts w:eastAsia="Times New Roman" w:cstheme="minorHAnsi"/>
                <w:b/>
                <w:sz w:val="24"/>
                <w:szCs w:val="24"/>
              </w:rPr>
            </w:pPr>
            <w:r w:rsidRPr="00230635">
              <w:rPr>
                <w:rFonts w:eastAsia="Times New Roman" w:cstheme="minorHAnsi"/>
                <w:sz w:val="24"/>
                <w:szCs w:val="24"/>
              </w:rPr>
              <w:t>Understanding of principles underpinning rehabilitation.</w:t>
            </w:r>
          </w:p>
          <w:p w14:paraId="3F8046AA" w14:textId="25FC1DD5" w:rsidR="00230635" w:rsidRPr="00230635" w:rsidRDefault="00230635" w:rsidP="00230635">
            <w:pPr>
              <w:numPr>
                <w:ilvl w:val="0"/>
                <w:numId w:val="3"/>
              </w:numPr>
              <w:spacing w:after="0" w:line="240" w:lineRule="auto"/>
              <w:rPr>
                <w:rFonts w:eastAsia="Times New Roman" w:cstheme="minorHAnsi"/>
                <w:b/>
                <w:sz w:val="24"/>
                <w:szCs w:val="24"/>
              </w:rPr>
            </w:pPr>
            <w:r w:rsidRPr="00230635">
              <w:rPr>
                <w:rFonts w:eastAsia="Times New Roman" w:cstheme="minorHAnsi"/>
                <w:sz w:val="24"/>
                <w:szCs w:val="24"/>
              </w:rPr>
              <w:t xml:space="preserve">Understanding of the skills required to meet complex care of older </w:t>
            </w:r>
            <w:r w:rsidR="00A669B9" w:rsidRPr="00A669B9">
              <w:rPr>
                <w:rFonts w:eastAsia="Times New Roman" w:cstheme="minorHAnsi"/>
                <w:sz w:val="24"/>
                <w:szCs w:val="24"/>
              </w:rPr>
              <w:t>people.</w:t>
            </w:r>
          </w:p>
          <w:p w14:paraId="6FEC9197" w14:textId="77777777" w:rsidR="00230635" w:rsidRPr="00230635" w:rsidRDefault="00230635" w:rsidP="00230635">
            <w:pPr>
              <w:spacing w:after="0" w:line="240" w:lineRule="auto"/>
              <w:rPr>
                <w:rFonts w:eastAsia="Times New Roman" w:cstheme="minorHAnsi"/>
                <w:b/>
                <w:sz w:val="24"/>
                <w:szCs w:val="24"/>
              </w:rPr>
            </w:pPr>
          </w:p>
        </w:tc>
        <w:tc>
          <w:tcPr>
            <w:tcW w:w="5102" w:type="dxa"/>
            <w:shd w:val="clear" w:color="auto" w:fill="auto"/>
          </w:tcPr>
          <w:p w14:paraId="619A430B" w14:textId="77777777" w:rsidR="00230635" w:rsidRPr="00230635" w:rsidRDefault="00230635" w:rsidP="00230635">
            <w:pPr>
              <w:autoSpaceDE w:val="0"/>
              <w:autoSpaceDN w:val="0"/>
              <w:adjustRightInd w:val="0"/>
              <w:spacing w:after="0" w:line="240" w:lineRule="auto"/>
              <w:rPr>
                <w:rFonts w:eastAsia="Times New Roman" w:cstheme="minorHAnsi"/>
                <w:sz w:val="24"/>
                <w:szCs w:val="24"/>
              </w:rPr>
            </w:pPr>
          </w:p>
          <w:p w14:paraId="760ADA21" w14:textId="77777777" w:rsidR="00230635" w:rsidRPr="00230635" w:rsidRDefault="00230635" w:rsidP="00230635">
            <w:pPr>
              <w:autoSpaceDE w:val="0"/>
              <w:autoSpaceDN w:val="0"/>
              <w:adjustRightInd w:val="0"/>
              <w:spacing w:after="0" w:line="240" w:lineRule="auto"/>
              <w:rPr>
                <w:rFonts w:eastAsia="Times New Roman" w:cstheme="minorHAnsi"/>
                <w:sz w:val="24"/>
                <w:szCs w:val="24"/>
              </w:rPr>
            </w:pPr>
          </w:p>
          <w:p w14:paraId="195F1BBA" w14:textId="77777777" w:rsidR="00230635" w:rsidRPr="00230635" w:rsidRDefault="00230635" w:rsidP="00230635">
            <w:pPr>
              <w:numPr>
                <w:ilvl w:val="0"/>
                <w:numId w:val="3"/>
              </w:numPr>
              <w:spacing w:after="0" w:line="240" w:lineRule="auto"/>
              <w:rPr>
                <w:rFonts w:eastAsia="Times New Roman" w:cstheme="minorHAnsi"/>
                <w:sz w:val="24"/>
                <w:szCs w:val="24"/>
              </w:rPr>
            </w:pPr>
            <w:r w:rsidRPr="00230635">
              <w:rPr>
                <w:rFonts w:eastAsia="Times New Roman" w:cstheme="minorHAnsi"/>
                <w:sz w:val="24"/>
                <w:szCs w:val="24"/>
              </w:rPr>
              <w:t xml:space="preserve">Has or is working towards a </w:t>
            </w:r>
            <w:proofErr w:type="gramStart"/>
            <w:r w:rsidRPr="00230635">
              <w:rPr>
                <w:rFonts w:eastAsia="Times New Roman" w:cstheme="minorHAnsi"/>
                <w:sz w:val="24"/>
                <w:szCs w:val="24"/>
              </w:rPr>
              <w:t>Masters</w:t>
            </w:r>
            <w:proofErr w:type="gramEnd"/>
            <w:r w:rsidRPr="00230635">
              <w:rPr>
                <w:rFonts w:eastAsia="Times New Roman" w:cstheme="minorHAnsi"/>
                <w:sz w:val="24"/>
                <w:szCs w:val="24"/>
              </w:rPr>
              <w:t xml:space="preserve"> level leadership and management education programme.</w:t>
            </w:r>
          </w:p>
          <w:p w14:paraId="70B76C3C" w14:textId="77777777" w:rsidR="00230635" w:rsidRPr="00230635" w:rsidRDefault="00230635" w:rsidP="00230635">
            <w:pPr>
              <w:spacing w:after="0" w:line="240" w:lineRule="auto"/>
              <w:rPr>
                <w:rFonts w:eastAsia="Times New Roman" w:cstheme="minorHAnsi"/>
                <w:sz w:val="24"/>
                <w:szCs w:val="24"/>
              </w:rPr>
            </w:pPr>
          </w:p>
          <w:p w14:paraId="47C02671" w14:textId="77777777" w:rsidR="00230635" w:rsidRPr="00230635" w:rsidRDefault="00230635" w:rsidP="00230635">
            <w:pPr>
              <w:spacing w:after="0" w:line="240" w:lineRule="auto"/>
              <w:rPr>
                <w:rFonts w:eastAsia="Times New Roman" w:cstheme="minorHAnsi"/>
                <w:sz w:val="24"/>
                <w:szCs w:val="24"/>
              </w:rPr>
            </w:pPr>
          </w:p>
          <w:p w14:paraId="318FA594" w14:textId="77777777" w:rsidR="00230635" w:rsidRPr="00230635" w:rsidRDefault="00230635" w:rsidP="00230635">
            <w:pPr>
              <w:spacing w:after="0" w:line="240" w:lineRule="auto"/>
              <w:rPr>
                <w:rFonts w:eastAsia="Times New Roman" w:cstheme="minorHAnsi"/>
                <w:sz w:val="24"/>
                <w:szCs w:val="24"/>
              </w:rPr>
            </w:pPr>
          </w:p>
          <w:p w14:paraId="6ECFE126" w14:textId="77777777" w:rsidR="00230635" w:rsidRPr="00230635" w:rsidRDefault="00230635" w:rsidP="00230635">
            <w:pPr>
              <w:spacing w:after="0" w:line="240" w:lineRule="auto"/>
              <w:rPr>
                <w:rFonts w:eastAsia="Times New Roman" w:cstheme="minorHAnsi"/>
                <w:sz w:val="24"/>
                <w:szCs w:val="24"/>
              </w:rPr>
            </w:pPr>
          </w:p>
          <w:p w14:paraId="37FD6C76" w14:textId="77777777" w:rsidR="00230635" w:rsidRPr="00230635" w:rsidRDefault="00230635" w:rsidP="00230635">
            <w:pPr>
              <w:spacing w:after="0" w:line="240" w:lineRule="auto"/>
              <w:ind w:left="720"/>
              <w:rPr>
                <w:rFonts w:eastAsia="Times New Roman" w:cstheme="minorHAnsi"/>
                <w:sz w:val="24"/>
                <w:szCs w:val="24"/>
              </w:rPr>
            </w:pPr>
          </w:p>
          <w:p w14:paraId="1036B5E0" w14:textId="77777777" w:rsidR="00230635" w:rsidRPr="00230635" w:rsidRDefault="00230635" w:rsidP="00230635">
            <w:pPr>
              <w:spacing w:after="0" w:line="240" w:lineRule="auto"/>
              <w:ind w:left="720"/>
              <w:rPr>
                <w:rFonts w:eastAsia="Times New Roman" w:cstheme="minorHAnsi"/>
                <w:sz w:val="24"/>
                <w:szCs w:val="24"/>
              </w:rPr>
            </w:pPr>
          </w:p>
          <w:p w14:paraId="1DEBFF09" w14:textId="77777777" w:rsidR="00230635" w:rsidRPr="00230635" w:rsidRDefault="00230635" w:rsidP="00230635">
            <w:pPr>
              <w:numPr>
                <w:ilvl w:val="0"/>
                <w:numId w:val="3"/>
              </w:numPr>
              <w:spacing w:after="0" w:line="240" w:lineRule="auto"/>
              <w:rPr>
                <w:rFonts w:eastAsia="Times New Roman" w:cstheme="minorHAnsi"/>
                <w:sz w:val="24"/>
                <w:szCs w:val="24"/>
              </w:rPr>
            </w:pPr>
            <w:r w:rsidRPr="00230635">
              <w:rPr>
                <w:rFonts w:eastAsia="Times New Roman" w:cstheme="minorHAnsi"/>
                <w:sz w:val="24"/>
                <w:szCs w:val="24"/>
              </w:rPr>
              <w:t>Working knowledge of rehabilitation models</w:t>
            </w:r>
          </w:p>
          <w:p w14:paraId="01A3B9A4" w14:textId="77777777" w:rsidR="00230635" w:rsidRPr="00230635" w:rsidRDefault="00230635" w:rsidP="00230635">
            <w:pPr>
              <w:spacing w:after="0" w:line="240" w:lineRule="auto"/>
              <w:ind w:left="720"/>
              <w:rPr>
                <w:rFonts w:eastAsia="Times New Roman" w:cstheme="minorHAnsi"/>
                <w:sz w:val="24"/>
                <w:szCs w:val="24"/>
              </w:rPr>
            </w:pPr>
          </w:p>
          <w:p w14:paraId="011572FE" w14:textId="77777777" w:rsidR="00230635" w:rsidRPr="00230635" w:rsidRDefault="00230635" w:rsidP="00230635">
            <w:pPr>
              <w:numPr>
                <w:ilvl w:val="0"/>
                <w:numId w:val="3"/>
              </w:numPr>
              <w:spacing w:after="0" w:line="240" w:lineRule="auto"/>
              <w:rPr>
                <w:rFonts w:eastAsia="Times New Roman" w:cstheme="minorHAnsi"/>
                <w:sz w:val="24"/>
                <w:szCs w:val="24"/>
              </w:rPr>
            </w:pPr>
            <w:r w:rsidRPr="00230635">
              <w:rPr>
                <w:rFonts w:eastAsia="Times New Roman" w:cstheme="minorHAnsi"/>
                <w:sz w:val="24"/>
                <w:szCs w:val="24"/>
              </w:rPr>
              <w:t>Qualification in rehabilitation or Care of Older people</w:t>
            </w:r>
          </w:p>
          <w:p w14:paraId="2EE92669" w14:textId="77777777" w:rsidR="00230635" w:rsidRPr="00230635" w:rsidRDefault="00230635" w:rsidP="00230635">
            <w:pPr>
              <w:ind w:left="720"/>
              <w:contextualSpacing/>
              <w:rPr>
                <w:rFonts w:eastAsia="Calibri" w:cstheme="minorHAnsi"/>
                <w:sz w:val="24"/>
                <w:szCs w:val="24"/>
              </w:rPr>
            </w:pPr>
          </w:p>
          <w:p w14:paraId="41734898" w14:textId="77777777" w:rsidR="00230635" w:rsidRPr="00230635" w:rsidRDefault="00230635" w:rsidP="00230635">
            <w:pPr>
              <w:spacing w:after="0" w:line="240" w:lineRule="auto"/>
              <w:ind w:left="720"/>
              <w:rPr>
                <w:rFonts w:eastAsia="Times New Roman" w:cstheme="minorHAnsi"/>
                <w:sz w:val="24"/>
                <w:szCs w:val="24"/>
              </w:rPr>
            </w:pPr>
          </w:p>
        </w:tc>
      </w:tr>
      <w:tr w:rsidR="00230635" w:rsidRPr="00230635" w14:paraId="19DACA27" w14:textId="77777777" w:rsidTr="00A669B9">
        <w:trPr>
          <w:trHeight w:val="1639"/>
        </w:trPr>
        <w:tc>
          <w:tcPr>
            <w:tcW w:w="9923" w:type="dxa"/>
            <w:gridSpan w:val="2"/>
            <w:shd w:val="clear" w:color="auto" w:fill="auto"/>
          </w:tcPr>
          <w:p w14:paraId="7A48725C" w14:textId="77777777" w:rsidR="00230635" w:rsidRPr="00230635" w:rsidRDefault="00230635" w:rsidP="00A669B9">
            <w:pPr>
              <w:spacing w:after="0" w:line="240" w:lineRule="auto"/>
              <w:rPr>
                <w:rFonts w:eastAsia="Times New Roman" w:cstheme="minorHAnsi"/>
                <w:b/>
                <w:bCs/>
                <w:iCs/>
                <w:sz w:val="24"/>
                <w:szCs w:val="24"/>
                <w:lang w:eastAsia="en-GB"/>
              </w:rPr>
            </w:pPr>
            <w:r w:rsidRPr="00230635">
              <w:rPr>
                <w:rFonts w:eastAsia="Times New Roman" w:cstheme="minorHAnsi"/>
                <w:b/>
                <w:bCs/>
                <w:sz w:val="24"/>
                <w:szCs w:val="24"/>
                <w:lang w:eastAsia="en-GB"/>
              </w:rPr>
              <w:lastRenderedPageBreak/>
              <w:t xml:space="preserve">Other requirements: - </w:t>
            </w:r>
          </w:p>
          <w:p w14:paraId="4858210B" w14:textId="77777777" w:rsidR="00230635" w:rsidRPr="00230635" w:rsidRDefault="00230635" w:rsidP="00230635">
            <w:pPr>
              <w:numPr>
                <w:ilvl w:val="0"/>
                <w:numId w:val="8"/>
              </w:numPr>
              <w:spacing w:after="0" w:line="240" w:lineRule="auto"/>
              <w:rPr>
                <w:rFonts w:eastAsia="Times New Roman" w:cstheme="minorHAnsi"/>
                <w:b/>
                <w:bCs/>
                <w:iCs/>
                <w:sz w:val="24"/>
                <w:szCs w:val="24"/>
                <w:lang w:eastAsia="en-GB"/>
              </w:rPr>
            </w:pPr>
            <w:r w:rsidRPr="00230635">
              <w:rPr>
                <w:rFonts w:eastAsia="Times New Roman" w:cstheme="minorHAnsi"/>
                <w:iCs/>
                <w:sz w:val="24"/>
                <w:szCs w:val="24"/>
                <w:lang w:eastAsia="en-GB"/>
              </w:rPr>
              <w:t>Competent knowledge of IT and electronic communication</w:t>
            </w:r>
          </w:p>
          <w:p w14:paraId="77F872F1" w14:textId="77777777" w:rsidR="00230635" w:rsidRPr="00230635" w:rsidRDefault="00230635" w:rsidP="00230635">
            <w:pPr>
              <w:numPr>
                <w:ilvl w:val="0"/>
                <w:numId w:val="8"/>
              </w:numPr>
              <w:spacing w:after="0" w:line="240" w:lineRule="auto"/>
              <w:rPr>
                <w:rFonts w:eastAsia="Times New Roman" w:cstheme="minorHAnsi"/>
                <w:b/>
                <w:bCs/>
                <w:iCs/>
                <w:sz w:val="24"/>
                <w:szCs w:val="24"/>
                <w:lang w:eastAsia="en-GB"/>
              </w:rPr>
            </w:pPr>
            <w:r w:rsidRPr="00230635">
              <w:rPr>
                <w:rFonts w:eastAsia="Times New Roman" w:cstheme="minorHAnsi"/>
                <w:iCs/>
                <w:sz w:val="24"/>
                <w:szCs w:val="24"/>
                <w:lang w:eastAsia="en-GB"/>
              </w:rPr>
              <w:t>Excellent interpersonal skills</w:t>
            </w:r>
          </w:p>
          <w:p w14:paraId="115E807D" w14:textId="77777777" w:rsidR="00230635" w:rsidRPr="00230635" w:rsidRDefault="00230635" w:rsidP="00230635">
            <w:pPr>
              <w:numPr>
                <w:ilvl w:val="0"/>
                <w:numId w:val="8"/>
              </w:numPr>
              <w:spacing w:after="0" w:line="240" w:lineRule="auto"/>
              <w:rPr>
                <w:rFonts w:eastAsia="Times New Roman" w:cstheme="minorHAnsi"/>
                <w:b/>
                <w:bCs/>
                <w:iCs/>
                <w:sz w:val="24"/>
                <w:szCs w:val="24"/>
                <w:lang w:eastAsia="en-GB"/>
              </w:rPr>
            </w:pPr>
            <w:r w:rsidRPr="00230635">
              <w:rPr>
                <w:rFonts w:eastAsia="Times New Roman" w:cstheme="minorHAnsi"/>
                <w:iCs/>
                <w:sz w:val="24"/>
                <w:szCs w:val="24"/>
                <w:lang w:eastAsia="en-GB"/>
              </w:rPr>
              <w:t>Flexible approach</w:t>
            </w:r>
          </w:p>
          <w:p w14:paraId="7173F57A" w14:textId="77777777" w:rsidR="00230635" w:rsidRPr="00230635" w:rsidRDefault="00230635" w:rsidP="00230635">
            <w:pPr>
              <w:numPr>
                <w:ilvl w:val="0"/>
                <w:numId w:val="8"/>
              </w:numPr>
              <w:spacing w:after="0" w:line="240" w:lineRule="auto"/>
              <w:rPr>
                <w:rFonts w:eastAsia="Times New Roman" w:cstheme="minorHAnsi"/>
                <w:b/>
                <w:bCs/>
                <w:iCs/>
                <w:sz w:val="24"/>
                <w:szCs w:val="24"/>
                <w:lang w:eastAsia="en-GB"/>
              </w:rPr>
            </w:pPr>
            <w:r w:rsidRPr="00230635">
              <w:rPr>
                <w:rFonts w:eastAsia="Times New Roman" w:cstheme="minorHAnsi"/>
                <w:iCs/>
                <w:sz w:val="24"/>
                <w:szCs w:val="24"/>
                <w:lang w:eastAsia="en-GB"/>
              </w:rPr>
              <w:t>Ability to organise own work and use initiative.</w:t>
            </w:r>
          </w:p>
          <w:p w14:paraId="089D40C2" w14:textId="77777777" w:rsidR="00230635" w:rsidRPr="00230635" w:rsidRDefault="00230635" w:rsidP="00230635">
            <w:pPr>
              <w:numPr>
                <w:ilvl w:val="0"/>
                <w:numId w:val="8"/>
              </w:numPr>
              <w:spacing w:after="0" w:line="240" w:lineRule="auto"/>
              <w:rPr>
                <w:rFonts w:eastAsia="Times New Roman" w:cstheme="minorHAnsi"/>
                <w:b/>
                <w:bCs/>
                <w:iCs/>
                <w:sz w:val="24"/>
                <w:szCs w:val="24"/>
                <w:lang w:eastAsia="en-GB"/>
              </w:rPr>
            </w:pPr>
            <w:r w:rsidRPr="00230635">
              <w:rPr>
                <w:rFonts w:eastAsia="Times New Roman" w:cstheme="minorHAnsi"/>
                <w:iCs/>
                <w:sz w:val="24"/>
                <w:szCs w:val="24"/>
                <w:lang w:eastAsia="en-GB"/>
              </w:rPr>
              <w:t>Ability to challenge practice.</w:t>
            </w:r>
          </w:p>
          <w:p w14:paraId="13CA1AA3" w14:textId="77777777" w:rsidR="00230635" w:rsidRPr="00230635" w:rsidRDefault="00230635" w:rsidP="00230635">
            <w:pPr>
              <w:numPr>
                <w:ilvl w:val="0"/>
                <w:numId w:val="8"/>
              </w:numPr>
              <w:spacing w:after="0" w:line="240" w:lineRule="auto"/>
              <w:rPr>
                <w:rFonts w:eastAsia="Times New Roman" w:cstheme="minorHAnsi"/>
                <w:b/>
                <w:bCs/>
                <w:iCs/>
                <w:sz w:val="24"/>
                <w:szCs w:val="24"/>
                <w:lang w:eastAsia="en-GB"/>
              </w:rPr>
            </w:pPr>
            <w:r w:rsidRPr="00230635">
              <w:rPr>
                <w:rFonts w:eastAsia="Times New Roman" w:cstheme="minorHAnsi"/>
                <w:iCs/>
                <w:sz w:val="24"/>
                <w:szCs w:val="24"/>
                <w:lang w:eastAsia="en-GB"/>
              </w:rPr>
              <w:t>Highly developed communication skills – verbal and written.</w:t>
            </w:r>
          </w:p>
          <w:p w14:paraId="4E9088BE" w14:textId="77777777" w:rsidR="00230635" w:rsidRPr="00230635" w:rsidRDefault="00230635" w:rsidP="00230635">
            <w:pPr>
              <w:spacing w:after="0" w:line="240" w:lineRule="auto"/>
              <w:rPr>
                <w:rFonts w:eastAsia="Times New Roman" w:cstheme="minorHAnsi"/>
                <w:sz w:val="24"/>
                <w:szCs w:val="24"/>
                <w:lang w:eastAsia="en-GB"/>
              </w:rPr>
            </w:pPr>
          </w:p>
        </w:tc>
      </w:tr>
    </w:tbl>
    <w:p w14:paraId="7989E792" w14:textId="77777777" w:rsidR="00230635" w:rsidRPr="00230635" w:rsidRDefault="00230635" w:rsidP="00230635">
      <w:pPr>
        <w:tabs>
          <w:tab w:val="left" w:pos="720"/>
        </w:tabs>
        <w:spacing w:after="0" w:line="240" w:lineRule="auto"/>
        <w:rPr>
          <w:rFonts w:ascii="Calibri" w:eastAsia="Times New Roman" w:hAnsi="Calibri" w:cs="Arial"/>
          <w:sz w:val="24"/>
          <w:szCs w:val="24"/>
          <w:lang w:eastAsia="en-GB"/>
        </w:rPr>
      </w:pPr>
    </w:p>
    <w:p w14:paraId="3A85CF17" w14:textId="33FB0B6D" w:rsidR="00230635" w:rsidRPr="00230635" w:rsidRDefault="00230635" w:rsidP="00230635">
      <w:pPr>
        <w:tabs>
          <w:tab w:val="left" w:pos="720"/>
        </w:tabs>
        <w:spacing w:after="0" w:line="240" w:lineRule="auto"/>
        <w:rPr>
          <w:rFonts w:ascii="Calibri" w:eastAsia="Times New Roman" w:hAnsi="Calibri" w:cs="Arial"/>
          <w:sz w:val="24"/>
          <w:szCs w:val="24"/>
          <w:lang w:eastAsia="en-GB"/>
        </w:rPr>
      </w:pPr>
      <w:r w:rsidRPr="00230635">
        <w:rPr>
          <w:rFonts w:ascii="Calibri" w:eastAsia="Times New Roman" w:hAnsi="Calibri" w:cs="Arial"/>
          <w:sz w:val="24"/>
          <w:szCs w:val="24"/>
          <w:lang w:eastAsia="en-GB"/>
        </w:rPr>
        <w:t xml:space="preserve">Employee </w:t>
      </w:r>
      <w:r w:rsidR="00A669B9" w:rsidRPr="00230635">
        <w:rPr>
          <w:rFonts w:ascii="Calibri" w:eastAsia="Times New Roman" w:hAnsi="Calibri" w:cs="Arial"/>
          <w:sz w:val="24"/>
          <w:szCs w:val="24"/>
          <w:lang w:eastAsia="en-GB"/>
        </w:rPr>
        <w:t>signature: _</w:t>
      </w:r>
      <w:r w:rsidRPr="00230635">
        <w:rPr>
          <w:rFonts w:ascii="Calibri" w:eastAsia="Times New Roman" w:hAnsi="Calibri" w:cs="Arial"/>
          <w:sz w:val="24"/>
          <w:szCs w:val="24"/>
          <w:lang w:eastAsia="en-GB"/>
        </w:rPr>
        <w:t>_______________________________________</w:t>
      </w:r>
    </w:p>
    <w:p w14:paraId="3A66735B" w14:textId="77777777" w:rsidR="00230635" w:rsidRPr="00230635" w:rsidRDefault="00230635" w:rsidP="00230635">
      <w:pPr>
        <w:tabs>
          <w:tab w:val="left" w:pos="720"/>
        </w:tabs>
        <w:spacing w:after="0" w:line="240" w:lineRule="auto"/>
        <w:rPr>
          <w:rFonts w:ascii="Calibri" w:eastAsia="Times New Roman" w:hAnsi="Calibri" w:cs="Arial"/>
          <w:sz w:val="24"/>
          <w:szCs w:val="24"/>
          <w:lang w:eastAsia="en-GB"/>
        </w:rPr>
      </w:pPr>
    </w:p>
    <w:p w14:paraId="07644746" w14:textId="77777777" w:rsidR="00230635" w:rsidRPr="00230635" w:rsidRDefault="00230635" w:rsidP="00230635">
      <w:pPr>
        <w:tabs>
          <w:tab w:val="left" w:pos="720"/>
        </w:tabs>
        <w:spacing w:after="0" w:line="240" w:lineRule="auto"/>
        <w:rPr>
          <w:rFonts w:ascii="Calibri" w:eastAsia="Times New Roman" w:hAnsi="Calibri" w:cs="Arial"/>
          <w:sz w:val="24"/>
          <w:szCs w:val="24"/>
          <w:lang w:val="en-US"/>
        </w:rPr>
      </w:pPr>
      <w:r w:rsidRPr="00230635">
        <w:rPr>
          <w:rFonts w:ascii="Calibri" w:eastAsia="Times New Roman" w:hAnsi="Calibri" w:cs="Arial"/>
          <w:sz w:val="24"/>
          <w:szCs w:val="24"/>
          <w:lang w:eastAsia="en-GB"/>
        </w:rPr>
        <w:t>Manager signature: _________________________________________</w:t>
      </w:r>
    </w:p>
    <w:p w14:paraId="2CA911C0" w14:textId="77777777" w:rsidR="00F829D0" w:rsidRDefault="00F829D0"/>
    <w:sectPr w:rsidR="00F829D0" w:rsidSect="00800B31">
      <w:headerReference w:type="default" r:id="rId11"/>
      <w:footerReference w:type="default" r:id="rId12"/>
      <w:pgSz w:w="12240" w:h="15840"/>
      <w:pgMar w:top="1701"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2802C" w14:textId="77777777" w:rsidR="00D61492" w:rsidRDefault="00D61492" w:rsidP="00230635">
      <w:pPr>
        <w:spacing w:after="0" w:line="240" w:lineRule="auto"/>
      </w:pPr>
      <w:r>
        <w:separator/>
      </w:r>
    </w:p>
  </w:endnote>
  <w:endnote w:type="continuationSeparator" w:id="0">
    <w:p w14:paraId="600FF809" w14:textId="77777777" w:rsidR="00D61492" w:rsidRDefault="00D61492" w:rsidP="00230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1ED0" w14:textId="18A651F2" w:rsidR="006E3882" w:rsidRDefault="00230635">
    <w:pPr>
      <w:pStyle w:val="Footer"/>
    </w:pPr>
    <w:r>
      <w:rPr>
        <w:noProof/>
        <w:lang w:eastAsia="en-GB"/>
      </w:rPr>
      <mc:AlternateContent>
        <mc:Choice Requires="wps">
          <w:drawing>
            <wp:anchor distT="0" distB="0" distL="118872" distR="118872" simplePos="0" relativeHeight="251660288" behindDoc="1" locked="0" layoutInCell="1" allowOverlap="1" wp14:anchorId="32A9478A" wp14:editId="58B45178">
              <wp:simplePos x="0" y="0"/>
              <wp:positionH relativeFrom="column">
                <wp:posOffset>4511040</wp:posOffset>
              </wp:positionH>
              <wp:positionV relativeFrom="paragraph">
                <wp:posOffset>-379730</wp:posOffset>
              </wp:positionV>
              <wp:extent cx="1736090" cy="457200"/>
              <wp:effectExtent l="0" t="127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A5838" w14:textId="27F04BAD" w:rsidR="006E3882" w:rsidRPr="00007C59" w:rsidRDefault="00BE1B96" w:rsidP="006E3882">
                          <w:pPr>
                            <w:jc w:val="right"/>
                            <w:rPr>
                              <w:color w:val="CC0000"/>
                            </w:rPr>
                          </w:pPr>
                        </w:p>
                      </w:txbxContent>
                    </wps:txbx>
                    <wps:bodyPr rot="0" vert="horz" wrap="square" lIns="91440" tIns="228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9478A" id="_x0000_t202" coordsize="21600,21600" o:spt="202" path="m,l,21600r21600,l21600,xe">
              <v:stroke joinstyle="miter"/>
              <v:path gradientshapeok="t" o:connecttype="rect"/>
            </v:shapetype>
            <v:shape id="Text Box 1" o:spid="_x0000_s1026" type="#_x0000_t202" style="position:absolute;margin-left:355.2pt;margin-top:-29.9pt;width:136.7pt;height:36pt;z-index:-251656192;visibility:visible;mso-wrap-style:square;mso-width-percent:0;mso-height-percent:0;mso-wrap-distance-left:9.36pt;mso-wrap-distance-top:0;mso-wrap-distance-right:9.3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" filled="f" stroked="f">
              <v:textbox inset=",18pt">
                <w:txbxContent>
                  <w:p w14:paraId="232A5838" w14:textId="27F04BAD" w:rsidR="006E3882" w:rsidRPr="00007C59" w:rsidRDefault="00000000" w:rsidP="006E3882">
                    <w:pPr>
                      <w:jc w:val="right"/>
                      <w:rPr>
                        <w:color w:val="CC000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A6814" w14:textId="77777777" w:rsidR="00D61492" w:rsidRDefault="00D61492" w:rsidP="00230635">
      <w:pPr>
        <w:spacing w:after="0" w:line="240" w:lineRule="auto"/>
      </w:pPr>
      <w:r>
        <w:separator/>
      </w:r>
    </w:p>
  </w:footnote>
  <w:footnote w:type="continuationSeparator" w:id="0">
    <w:p w14:paraId="4123D5D3" w14:textId="77777777" w:rsidR="00D61492" w:rsidRDefault="00D61492" w:rsidP="00230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7BBA" w14:textId="55740A37" w:rsidR="00B11603" w:rsidRDefault="00230635">
    <w:pPr>
      <w:pStyle w:val="Header"/>
    </w:pPr>
    <w:r w:rsidRPr="00AA499B">
      <w:rPr>
        <w:noProof/>
        <w:color w:val="FF0000"/>
        <w:sz w:val="32"/>
        <w:szCs w:val="32"/>
      </w:rPr>
      <w:drawing>
        <wp:anchor distT="0" distB="0" distL="114300" distR="114300" simplePos="0" relativeHeight="251662336" behindDoc="1" locked="0" layoutInCell="1" allowOverlap="1" wp14:anchorId="5FB8CCC6" wp14:editId="4302EC28">
          <wp:simplePos x="0" y="0"/>
          <wp:positionH relativeFrom="margin">
            <wp:posOffset>-469900</wp:posOffset>
          </wp:positionH>
          <wp:positionV relativeFrom="paragraph">
            <wp:posOffset>-407035</wp:posOffset>
          </wp:positionV>
          <wp:extent cx="1638000" cy="10332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4F1"/>
    <w:multiLevelType w:val="hybridMultilevel"/>
    <w:tmpl w:val="70E692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43C4E"/>
    <w:multiLevelType w:val="hybridMultilevel"/>
    <w:tmpl w:val="65DC0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56DEA"/>
    <w:multiLevelType w:val="hybridMultilevel"/>
    <w:tmpl w:val="C396ED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B2499"/>
    <w:multiLevelType w:val="hybridMultilevel"/>
    <w:tmpl w:val="A2E6C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1C1758"/>
    <w:multiLevelType w:val="hybridMultilevel"/>
    <w:tmpl w:val="DE32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35188E"/>
    <w:multiLevelType w:val="hybridMultilevel"/>
    <w:tmpl w:val="747C5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244DBF"/>
    <w:multiLevelType w:val="hybridMultilevel"/>
    <w:tmpl w:val="205A5D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2377CA"/>
    <w:multiLevelType w:val="hybridMultilevel"/>
    <w:tmpl w:val="C9E0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5433105">
    <w:abstractNumId w:val="2"/>
  </w:num>
  <w:num w:numId="2" w16cid:durableId="1789003161">
    <w:abstractNumId w:val="0"/>
  </w:num>
  <w:num w:numId="3" w16cid:durableId="1889754952">
    <w:abstractNumId w:val="6"/>
  </w:num>
  <w:num w:numId="4" w16cid:durableId="547492734">
    <w:abstractNumId w:val="1"/>
  </w:num>
  <w:num w:numId="5" w16cid:durableId="1880119393">
    <w:abstractNumId w:val="4"/>
  </w:num>
  <w:num w:numId="6" w16cid:durableId="1466662541">
    <w:abstractNumId w:val="7"/>
  </w:num>
  <w:num w:numId="7" w16cid:durableId="912666216">
    <w:abstractNumId w:val="3"/>
  </w:num>
  <w:num w:numId="8" w16cid:durableId="20859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635"/>
    <w:rsid w:val="00230635"/>
    <w:rsid w:val="008C4E90"/>
    <w:rsid w:val="00A53CAC"/>
    <w:rsid w:val="00A669B9"/>
    <w:rsid w:val="00BE1B96"/>
    <w:rsid w:val="00D61492"/>
    <w:rsid w:val="00F82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EBF28"/>
  <w15:chartTrackingRefBased/>
  <w15:docId w15:val="{E81C97B9-44FB-4FAA-821D-62F49D6F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635"/>
  </w:style>
  <w:style w:type="paragraph" w:styleId="Footer">
    <w:name w:val="footer"/>
    <w:basedOn w:val="Normal"/>
    <w:link w:val="FooterChar"/>
    <w:uiPriority w:val="99"/>
    <w:unhideWhenUsed/>
    <w:rsid w:val="00230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m-dar-fs01.assuramedical.local\Group\Medical_Services_HR\RECRUITMENT%20-%20NEW\Vacancies%20&amp;%20Advertising\834-862-T3%20-%20Admin%20Receptionist\records%20management%20nhs%20code%20of%20practi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ystems.hscic.gov.uk/infogov/codes/cop/code.pdf" TargetMode="External"/><Relationship Id="rId4" Type="http://schemas.openxmlformats.org/officeDocument/2006/relationships/settings" Target="settings.xml"/><Relationship Id="rId9" Type="http://schemas.openxmlformats.org/officeDocument/2006/relationships/hyperlink" Target="http://www.nhs.uk/choiceintheNHS/Rightsandpledges/NHSConstitution/Pages/Overview.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641E3-539B-442A-8BED-2C2F3BB5B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1898</Words>
  <Characters>10824</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Symkiss (Kent)</dc:creator>
  <cp:keywords/>
  <dc:description/>
  <cp:lastModifiedBy>Charlotte Wilson (West Lancs)</cp:lastModifiedBy>
  <cp:revision>2</cp:revision>
  <dcterms:created xsi:type="dcterms:W3CDTF">2023-09-13T10:52:00Z</dcterms:created>
  <dcterms:modified xsi:type="dcterms:W3CDTF">2023-09-13T10:52:00Z</dcterms:modified>
</cp:coreProperties>
</file>