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0B449" w14:textId="1031A29E" w:rsidR="001B5DB8" w:rsidRDefault="003F75F2" w:rsidP="00DC3226">
      <w:pPr>
        <w:rPr>
          <w:rFonts w:ascii="Avenir Next LT Pro" w:hAnsi="Avenir Next LT Pro"/>
          <w:b/>
          <w:bCs/>
          <w:color w:val="882038"/>
          <w:sz w:val="44"/>
          <w:szCs w:val="44"/>
        </w:rPr>
      </w:pPr>
      <w:r>
        <w:rPr>
          <w:rFonts w:ascii="Avenir Next LT Pro" w:hAnsi="Avenir Next LT Pro"/>
          <w:b/>
          <w:bCs/>
          <w:color w:val="882038"/>
          <w:sz w:val="44"/>
          <w:szCs w:val="44"/>
        </w:rPr>
        <w:br/>
      </w:r>
    </w:p>
    <w:tbl>
      <w:tblPr>
        <w:tblStyle w:val="TableGrid"/>
        <w:tblW w:w="0" w:type="auto"/>
        <w:tblLook w:val="04A0" w:firstRow="1" w:lastRow="0" w:firstColumn="1" w:lastColumn="0" w:noHBand="0" w:noVBand="1"/>
      </w:tblPr>
      <w:tblGrid>
        <w:gridCol w:w="2261"/>
        <w:gridCol w:w="6745"/>
      </w:tblGrid>
      <w:tr w:rsidR="00DC3226" w14:paraId="63224E19" w14:textId="77777777" w:rsidTr="00DC3226">
        <w:trPr>
          <w:trHeight w:val="551"/>
        </w:trPr>
        <w:tc>
          <w:tcPr>
            <w:tcW w:w="2263" w:type="dxa"/>
            <w:tcBorders>
              <w:top w:val="single" w:sz="8" w:space="0" w:color="FFFFFF"/>
              <w:left w:val="single" w:sz="8" w:space="0" w:color="FFFFFF"/>
              <w:bottom w:val="single" w:sz="8" w:space="0" w:color="FFFFFF"/>
              <w:right w:val="single" w:sz="8" w:space="0" w:color="FFFFFF"/>
            </w:tcBorders>
            <w:shd w:val="clear" w:color="auto" w:fill="B52159"/>
          </w:tcPr>
          <w:p w14:paraId="65458ED2" w14:textId="6B7AD51F" w:rsidR="00DC3226" w:rsidRPr="00DC3226" w:rsidRDefault="00DC3226" w:rsidP="00DC3226">
            <w:pPr>
              <w:jc w:val="both"/>
              <w:rPr>
                <w:rFonts w:ascii="Avenir Next LT Pro" w:hAnsi="Avenir Next LT Pro"/>
                <w:color w:val="FFFFFF" w:themeColor="background1"/>
                <w:sz w:val="22"/>
                <w:szCs w:val="22"/>
              </w:rPr>
            </w:pPr>
            <w:r w:rsidRPr="00DC3226">
              <w:rPr>
                <w:rFonts w:ascii="Avenir Next LT Pro" w:hAnsi="Avenir Next LT Pro"/>
                <w:color w:val="FFFFFF" w:themeColor="background1"/>
                <w:sz w:val="22"/>
                <w:szCs w:val="22"/>
              </w:rPr>
              <w:t>Job Title:</w:t>
            </w:r>
          </w:p>
        </w:tc>
        <w:tc>
          <w:tcPr>
            <w:tcW w:w="6753" w:type="dxa"/>
            <w:tcBorders>
              <w:top w:val="single" w:sz="8" w:space="0" w:color="FFFFFF"/>
              <w:left w:val="single" w:sz="8" w:space="0" w:color="FFFFFF"/>
              <w:bottom w:val="single" w:sz="8" w:space="0" w:color="FFFFFF" w:themeColor="background1"/>
              <w:right w:val="single" w:sz="8" w:space="0" w:color="FFFFFF"/>
            </w:tcBorders>
            <w:shd w:val="clear" w:color="auto" w:fill="F2F2F2" w:themeFill="background1" w:themeFillShade="F2"/>
          </w:tcPr>
          <w:p w14:paraId="38850BCB" w14:textId="1F9B61A7" w:rsidR="00DC3226" w:rsidRDefault="008F699D" w:rsidP="00DC3226">
            <w:pPr>
              <w:rPr>
                <w:rFonts w:ascii="Avenir Next LT Pro" w:hAnsi="Avenir Next LT Pro"/>
                <w:color w:val="882038"/>
                <w:sz w:val="22"/>
                <w:szCs w:val="22"/>
              </w:rPr>
            </w:pPr>
            <w:r>
              <w:rPr>
                <w:rFonts w:ascii="Avenir Next LT Pro" w:hAnsi="Avenir Next LT Pro"/>
                <w:color w:val="882038"/>
                <w:sz w:val="22"/>
                <w:szCs w:val="22"/>
              </w:rPr>
              <w:t>Band 7 Clinical Lead Physio</w:t>
            </w:r>
          </w:p>
        </w:tc>
      </w:tr>
      <w:tr w:rsidR="00DC3226" w14:paraId="3DEB8C48" w14:textId="77777777" w:rsidTr="00DC3226">
        <w:trPr>
          <w:trHeight w:val="545"/>
        </w:trPr>
        <w:tc>
          <w:tcPr>
            <w:tcW w:w="2263" w:type="dxa"/>
            <w:tcBorders>
              <w:top w:val="single" w:sz="8" w:space="0" w:color="FFFFFF"/>
              <w:left w:val="single" w:sz="8" w:space="0" w:color="FFFFFF"/>
              <w:bottom w:val="single" w:sz="8" w:space="0" w:color="FFFFFF"/>
              <w:right w:val="single" w:sz="8" w:space="0" w:color="FFFFFF"/>
            </w:tcBorders>
            <w:shd w:val="clear" w:color="auto" w:fill="B52159"/>
          </w:tcPr>
          <w:p w14:paraId="361B0FBE" w14:textId="0DEAD0B2" w:rsidR="00DC3226" w:rsidRPr="00DC3226" w:rsidRDefault="00DC3226" w:rsidP="00DC3226">
            <w:pPr>
              <w:rPr>
                <w:rFonts w:ascii="Avenir Next LT Pro" w:hAnsi="Avenir Next LT Pro"/>
                <w:color w:val="FFFFFF" w:themeColor="background1"/>
                <w:sz w:val="22"/>
                <w:szCs w:val="22"/>
              </w:rPr>
            </w:pPr>
            <w:r>
              <w:rPr>
                <w:rFonts w:ascii="Avenir Next LT Pro" w:hAnsi="Avenir Next LT Pro"/>
                <w:color w:val="FFFFFF" w:themeColor="background1"/>
                <w:sz w:val="22"/>
                <w:szCs w:val="22"/>
              </w:rPr>
              <w:t>Reports to (Job Title):</w:t>
            </w:r>
          </w:p>
        </w:tc>
        <w:tc>
          <w:tcPr>
            <w:tcW w:w="6753" w:type="dxa"/>
            <w:tcBorders>
              <w:top w:val="single" w:sz="8" w:space="0" w:color="FFFFFF" w:themeColor="background1"/>
              <w:left w:val="single" w:sz="8" w:space="0" w:color="FFFFFF"/>
              <w:bottom w:val="single" w:sz="8" w:space="0" w:color="FFFFFF" w:themeColor="background1"/>
              <w:right w:val="single" w:sz="8" w:space="0" w:color="FFFFFF"/>
            </w:tcBorders>
            <w:shd w:val="clear" w:color="auto" w:fill="F2F2F2" w:themeFill="background1" w:themeFillShade="F2"/>
          </w:tcPr>
          <w:p w14:paraId="4737ACC3" w14:textId="26FE120B" w:rsidR="00DC3226" w:rsidRDefault="00DC3226" w:rsidP="00DC3226">
            <w:pPr>
              <w:rPr>
                <w:rFonts w:ascii="Avenir Next LT Pro" w:hAnsi="Avenir Next LT Pro"/>
                <w:color w:val="882038"/>
                <w:sz w:val="22"/>
                <w:szCs w:val="22"/>
              </w:rPr>
            </w:pPr>
          </w:p>
        </w:tc>
      </w:tr>
      <w:tr w:rsidR="00DC3226" w14:paraId="6B1EEE82" w14:textId="77777777" w:rsidTr="00DC3226">
        <w:trPr>
          <w:trHeight w:val="562"/>
        </w:trPr>
        <w:tc>
          <w:tcPr>
            <w:tcW w:w="2263" w:type="dxa"/>
            <w:tcBorders>
              <w:top w:val="single" w:sz="8" w:space="0" w:color="FFFFFF"/>
              <w:left w:val="single" w:sz="8" w:space="0" w:color="FFFFFF"/>
              <w:bottom w:val="single" w:sz="8" w:space="0" w:color="FFFFFF"/>
              <w:right w:val="single" w:sz="8" w:space="0" w:color="FFFFFF"/>
            </w:tcBorders>
            <w:shd w:val="clear" w:color="auto" w:fill="B52159"/>
          </w:tcPr>
          <w:p w14:paraId="10717F06" w14:textId="10E89AEF" w:rsidR="00DC3226" w:rsidRPr="00DC3226" w:rsidRDefault="00DC3226" w:rsidP="00DC3226">
            <w:pPr>
              <w:rPr>
                <w:rFonts w:ascii="Avenir Next LT Pro" w:hAnsi="Avenir Next LT Pro"/>
                <w:color w:val="FFFFFF" w:themeColor="background1"/>
                <w:sz w:val="22"/>
                <w:szCs w:val="22"/>
              </w:rPr>
            </w:pPr>
            <w:r>
              <w:rPr>
                <w:rFonts w:ascii="Avenir Next LT Pro" w:hAnsi="Avenir Next LT Pro"/>
                <w:color w:val="FFFFFF" w:themeColor="background1"/>
                <w:sz w:val="22"/>
                <w:szCs w:val="22"/>
              </w:rPr>
              <w:t>Line Manager to:</w:t>
            </w:r>
          </w:p>
        </w:tc>
        <w:tc>
          <w:tcPr>
            <w:tcW w:w="6753" w:type="dxa"/>
            <w:tcBorders>
              <w:top w:val="single" w:sz="8" w:space="0" w:color="FFFFFF" w:themeColor="background1"/>
              <w:left w:val="single" w:sz="8" w:space="0" w:color="FFFFFF"/>
              <w:bottom w:val="single" w:sz="8" w:space="0" w:color="FFFFFF"/>
              <w:right w:val="single" w:sz="8" w:space="0" w:color="FFFFFF"/>
            </w:tcBorders>
            <w:shd w:val="clear" w:color="auto" w:fill="F2F2F2" w:themeFill="background1" w:themeFillShade="F2"/>
          </w:tcPr>
          <w:p w14:paraId="6D22CCFD" w14:textId="6DFDA044" w:rsidR="00DC3226" w:rsidRDefault="00D65DAA" w:rsidP="00DC3226">
            <w:pPr>
              <w:rPr>
                <w:rFonts w:ascii="Avenir Next LT Pro" w:hAnsi="Avenir Next LT Pro"/>
                <w:color w:val="882038"/>
                <w:sz w:val="22"/>
                <w:szCs w:val="22"/>
              </w:rPr>
            </w:pPr>
            <w:r>
              <w:rPr>
                <w:rFonts w:ascii="Avenir Next LT Pro" w:hAnsi="Avenir Next LT Pro"/>
                <w:color w:val="882038"/>
                <w:sz w:val="22"/>
                <w:szCs w:val="22"/>
              </w:rPr>
              <w:t>--------------------------</w:t>
            </w:r>
          </w:p>
        </w:tc>
      </w:tr>
    </w:tbl>
    <w:p w14:paraId="36019025" w14:textId="77777777" w:rsidR="00DC3226" w:rsidRDefault="00DC3226" w:rsidP="00DC3226">
      <w:pPr>
        <w:rPr>
          <w:rFonts w:ascii="Avenir Next LT Pro" w:hAnsi="Avenir Next LT Pro"/>
          <w:color w:val="882038"/>
          <w:sz w:val="22"/>
          <w:szCs w:val="22"/>
        </w:rPr>
      </w:pPr>
    </w:p>
    <w:p w14:paraId="6D733037" w14:textId="783151D2" w:rsidR="00DC3226" w:rsidRPr="00575D5F" w:rsidRDefault="00DC3226" w:rsidP="00DC3226">
      <w:pPr>
        <w:rPr>
          <w:rFonts w:ascii="Avenir Next LT Pro" w:hAnsi="Avenir Next LT Pro"/>
          <w:color w:val="B52159"/>
          <w:sz w:val="28"/>
          <w:szCs w:val="28"/>
        </w:rPr>
      </w:pPr>
      <w:r w:rsidRPr="00575D5F">
        <w:rPr>
          <w:rFonts w:ascii="Avenir Next LT Pro" w:hAnsi="Avenir Next LT Pro"/>
          <w:color w:val="B52159"/>
          <w:sz w:val="28"/>
          <w:szCs w:val="28"/>
        </w:rPr>
        <w:t>Job purpose</w:t>
      </w:r>
    </w:p>
    <w:p w14:paraId="6339BBBC" w14:textId="61A6516D" w:rsidR="00DC3226" w:rsidRPr="00575D5F" w:rsidRDefault="000E7D0A" w:rsidP="00DC3226">
      <w:pPr>
        <w:rPr>
          <w:rFonts w:ascii="Avenir Next LT Pro" w:hAnsi="Avenir Next LT Pro"/>
          <w:sz w:val="22"/>
          <w:szCs w:val="22"/>
        </w:rPr>
      </w:pPr>
      <w:r w:rsidRPr="000E7D0A">
        <w:rPr>
          <w:rFonts w:ascii="Avenir Next LT Pro" w:hAnsi="Avenir Next LT Pro"/>
          <w:sz w:val="22"/>
          <w:szCs w:val="22"/>
        </w:rPr>
        <w:t>Responsible for the day-to-day operational management of physiotherapy staff, caseloads, and resources within the Urgent Care Response and Intermediate Care Teams. Provide professional leadership, ensure effective use of resources, and deliver highly specialised assessment, diagnosis, and rehabilitation for patients with complex needs. Work as a key member of the MDT and support the Clinical Service Manager, deputising alongside other Band 7 Leads.</w:t>
      </w:r>
    </w:p>
    <w:p w14:paraId="0547C4B9" w14:textId="0BF8084D" w:rsidR="00DC3226" w:rsidRDefault="00DC3226" w:rsidP="00DC3226">
      <w:pPr>
        <w:rPr>
          <w:rFonts w:ascii="Avenir Next LT Pro" w:hAnsi="Avenir Next LT Pro"/>
          <w:color w:val="B52159"/>
          <w:sz w:val="28"/>
          <w:szCs w:val="28"/>
        </w:rPr>
      </w:pPr>
      <w:r w:rsidRPr="001D5AEB">
        <w:rPr>
          <w:rFonts w:ascii="Avenir Next LT Pro" w:hAnsi="Avenir Next LT Pro"/>
          <w:color w:val="B52159"/>
          <w:sz w:val="28"/>
          <w:szCs w:val="28"/>
        </w:rPr>
        <w:t xml:space="preserve">Key </w:t>
      </w:r>
      <w:r w:rsidR="000979D0" w:rsidRPr="001D5AEB">
        <w:rPr>
          <w:rFonts w:ascii="Avenir Next LT Pro" w:hAnsi="Avenir Next LT Pro"/>
          <w:color w:val="B52159"/>
          <w:sz w:val="28"/>
          <w:szCs w:val="28"/>
        </w:rPr>
        <w:t>Responsibilities</w:t>
      </w:r>
    </w:p>
    <w:p w14:paraId="77384489" w14:textId="77777777" w:rsidR="003670FD" w:rsidRPr="003670FD" w:rsidRDefault="003670FD" w:rsidP="003670FD">
      <w:pPr>
        <w:rPr>
          <w:rFonts w:ascii="Avenir Next LT Pro" w:hAnsi="Avenir Next LT Pro"/>
          <w:b/>
          <w:bCs/>
          <w:sz w:val="22"/>
          <w:szCs w:val="22"/>
        </w:rPr>
      </w:pPr>
      <w:r w:rsidRPr="003670FD">
        <w:rPr>
          <w:rFonts w:ascii="Avenir Next LT Pro" w:hAnsi="Avenir Next LT Pro"/>
          <w:b/>
          <w:bCs/>
          <w:sz w:val="22"/>
          <w:szCs w:val="22"/>
        </w:rPr>
        <w:t>Communication &amp; Relationships</w:t>
      </w:r>
    </w:p>
    <w:p w14:paraId="44AA3A79" w14:textId="77777777" w:rsidR="003670FD" w:rsidRPr="003670FD" w:rsidRDefault="003670FD" w:rsidP="003670FD">
      <w:pPr>
        <w:numPr>
          <w:ilvl w:val="0"/>
          <w:numId w:val="10"/>
        </w:numPr>
        <w:rPr>
          <w:rFonts w:ascii="Avenir Next LT Pro" w:hAnsi="Avenir Next LT Pro"/>
          <w:sz w:val="22"/>
          <w:szCs w:val="22"/>
        </w:rPr>
      </w:pPr>
      <w:r w:rsidRPr="003670FD">
        <w:rPr>
          <w:rFonts w:ascii="Avenir Next LT Pro" w:hAnsi="Avenir Next LT Pro"/>
          <w:sz w:val="22"/>
          <w:szCs w:val="22"/>
        </w:rPr>
        <w:t>Deliver highly complex and sensitive information to patients, carers, families, MDT members, and external professionals.</w:t>
      </w:r>
    </w:p>
    <w:p w14:paraId="519213CA" w14:textId="77777777" w:rsidR="003670FD" w:rsidRPr="003670FD" w:rsidRDefault="003670FD" w:rsidP="003670FD">
      <w:pPr>
        <w:numPr>
          <w:ilvl w:val="0"/>
          <w:numId w:val="10"/>
        </w:numPr>
        <w:rPr>
          <w:rFonts w:ascii="Avenir Next LT Pro" w:hAnsi="Avenir Next LT Pro"/>
          <w:sz w:val="22"/>
          <w:szCs w:val="22"/>
        </w:rPr>
      </w:pPr>
      <w:r w:rsidRPr="003670FD">
        <w:rPr>
          <w:rFonts w:ascii="Avenir Next LT Pro" w:hAnsi="Avenir Next LT Pro"/>
          <w:sz w:val="22"/>
          <w:szCs w:val="22"/>
        </w:rPr>
        <w:t>Maintain excellent verbal and written communication to support evidence-based care.</w:t>
      </w:r>
    </w:p>
    <w:p w14:paraId="6C0E126F" w14:textId="77777777" w:rsidR="003670FD" w:rsidRPr="003670FD" w:rsidRDefault="003670FD" w:rsidP="003670FD">
      <w:pPr>
        <w:numPr>
          <w:ilvl w:val="0"/>
          <w:numId w:val="10"/>
        </w:numPr>
        <w:rPr>
          <w:rFonts w:ascii="Avenir Next LT Pro" w:hAnsi="Avenir Next LT Pro"/>
          <w:sz w:val="22"/>
          <w:szCs w:val="22"/>
        </w:rPr>
      </w:pPr>
      <w:r w:rsidRPr="003670FD">
        <w:rPr>
          <w:rFonts w:ascii="Avenir Next LT Pro" w:hAnsi="Avenir Next LT Pro"/>
          <w:sz w:val="22"/>
          <w:szCs w:val="22"/>
        </w:rPr>
        <w:t>Build strong working relationships across health and social care services.</w:t>
      </w:r>
    </w:p>
    <w:p w14:paraId="72E6154C" w14:textId="77777777" w:rsidR="003670FD" w:rsidRPr="003670FD" w:rsidRDefault="003670FD" w:rsidP="003670FD">
      <w:pPr>
        <w:numPr>
          <w:ilvl w:val="0"/>
          <w:numId w:val="10"/>
        </w:numPr>
        <w:rPr>
          <w:rFonts w:ascii="Avenir Next LT Pro" w:hAnsi="Avenir Next LT Pro"/>
          <w:sz w:val="22"/>
          <w:szCs w:val="22"/>
        </w:rPr>
      </w:pPr>
      <w:r w:rsidRPr="003670FD">
        <w:rPr>
          <w:rFonts w:ascii="Avenir Next LT Pro" w:hAnsi="Avenir Next LT Pro"/>
          <w:sz w:val="22"/>
          <w:szCs w:val="22"/>
        </w:rPr>
        <w:t>Provide updates to primary and secondary care teams.</w:t>
      </w:r>
    </w:p>
    <w:p w14:paraId="7FCBF0E1" w14:textId="77777777" w:rsidR="003670FD" w:rsidRPr="003670FD" w:rsidRDefault="003670FD" w:rsidP="003670FD">
      <w:pPr>
        <w:numPr>
          <w:ilvl w:val="0"/>
          <w:numId w:val="10"/>
        </w:numPr>
        <w:rPr>
          <w:rFonts w:ascii="Avenir Next LT Pro" w:hAnsi="Avenir Next LT Pro"/>
          <w:sz w:val="22"/>
          <w:szCs w:val="22"/>
        </w:rPr>
      </w:pPr>
      <w:r w:rsidRPr="003670FD">
        <w:rPr>
          <w:rFonts w:ascii="Avenir Next LT Pro" w:hAnsi="Avenir Next LT Pro"/>
          <w:sz w:val="22"/>
          <w:szCs w:val="22"/>
        </w:rPr>
        <w:t>Handle complaints professionally and sensitively.</w:t>
      </w:r>
    </w:p>
    <w:p w14:paraId="4DE4D3B6" w14:textId="77777777" w:rsidR="003670FD" w:rsidRPr="003670FD" w:rsidRDefault="003670FD" w:rsidP="003670FD">
      <w:pPr>
        <w:numPr>
          <w:ilvl w:val="0"/>
          <w:numId w:val="10"/>
        </w:numPr>
        <w:rPr>
          <w:rFonts w:ascii="Avenir Next LT Pro" w:hAnsi="Avenir Next LT Pro"/>
          <w:sz w:val="22"/>
          <w:szCs w:val="22"/>
        </w:rPr>
      </w:pPr>
      <w:r w:rsidRPr="003670FD">
        <w:rPr>
          <w:rFonts w:ascii="Avenir Next LT Pro" w:hAnsi="Avenir Next LT Pro"/>
          <w:sz w:val="22"/>
          <w:szCs w:val="22"/>
        </w:rPr>
        <w:t>Contribute to operational and strategic development of physiotherapy services.</w:t>
      </w:r>
    </w:p>
    <w:p w14:paraId="5E9ABD37" w14:textId="77777777" w:rsidR="003670FD" w:rsidRPr="003670FD" w:rsidRDefault="003670FD" w:rsidP="003670FD">
      <w:pPr>
        <w:rPr>
          <w:rFonts w:ascii="Avenir Next LT Pro" w:hAnsi="Avenir Next LT Pro"/>
          <w:b/>
          <w:bCs/>
          <w:sz w:val="22"/>
          <w:szCs w:val="22"/>
        </w:rPr>
      </w:pPr>
      <w:r w:rsidRPr="003670FD">
        <w:rPr>
          <w:rFonts w:ascii="Avenir Next LT Pro" w:hAnsi="Avenir Next LT Pro"/>
          <w:b/>
          <w:bCs/>
          <w:sz w:val="22"/>
          <w:szCs w:val="22"/>
        </w:rPr>
        <w:t>Clinical &amp; Analytical Skills</w:t>
      </w:r>
    </w:p>
    <w:p w14:paraId="7159C77C" w14:textId="77777777" w:rsidR="003670FD" w:rsidRPr="003670FD" w:rsidRDefault="003670FD" w:rsidP="003670FD">
      <w:pPr>
        <w:numPr>
          <w:ilvl w:val="0"/>
          <w:numId w:val="11"/>
        </w:numPr>
        <w:rPr>
          <w:rFonts w:ascii="Avenir Next LT Pro" w:hAnsi="Avenir Next LT Pro"/>
          <w:sz w:val="22"/>
          <w:szCs w:val="22"/>
        </w:rPr>
      </w:pPr>
      <w:r w:rsidRPr="003670FD">
        <w:rPr>
          <w:rFonts w:ascii="Avenir Next LT Pro" w:hAnsi="Avenir Next LT Pro"/>
          <w:sz w:val="22"/>
          <w:szCs w:val="22"/>
        </w:rPr>
        <w:t>Use specialist expertise to assess, diagnose, and manage a complex patient caseload.</w:t>
      </w:r>
    </w:p>
    <w:p w14:paraId="1C46DE74" w14:textId="77777777" w:rsidR="003670FD" w:rsidRPr="003670FD" w:rsidRDefault="003670FD" w:rsidP="003670FD">
      <w:pPr>
        <w:numPr>
          <w:ilvl w:val="0"/>
          <w:numId w:val="11"/>
        </w:numPr>
        <w:rPr>
          <w:rFonts w:ascii="Avenir Next LT Pro" w:hAnsi="Avenir Next LT Pro"/>
          <w:sz w:val="22"/>
          <w:szCs w:val="22"/>
        </w:rPr>
      </w:pPr>
      <w:r w:rsidRPr="003670FD">
        <w:rPr>
          <w:rFonts w:ascii="Avenir Next LT Pro" w:hAnsi="Avenir Next LT Pro"/>
          <w:sz w:val="22"/>
          <w:szCs w:val="22"/>
        </w:rPr>
        <w:t>Make informed clinical decisions using evidence from assessment and best practice.</w:t>
      </w:r>
    </w:p>
    <w:p w14:paraId="65D0CC19" w14:textId="77777777" w:rsidR="003670FD" w:rsidRPr="003670FD" w:rsidRDefault="003670FD" w:rsidP="003670FD">
      <w:pPr>
        <w:numPr>
          <w:ilvl w:val="0"/>
          <w:numId w:val="11"/>
        </w:numPr>
        <w:rPr>
          <w:rFonts w:ascii="Avenir Next LT Pro" w:hAnsi="Avenir Next LT Pro"/>
          <w:sz w:val="22"/>
          <w:szCs w:val="22"/>
        </w:rPr>
      </w:pPr>
      <w:r w:rsidRPr="003670FD">
        <w:rPr>
          <w:rFonts w:ascii="Avenir Next LT Pro" w:hAnsi="Avenir Next LT Pro"/>
          <w:sz w:val="22"/>
          <w:szCs w:val="22"/>
        </w:rPr>
        <w:t>Identify national developments in rehabilitation and ensure services remain current.</w:t>
      </w:r>
    </w:p>
    <w:p w14:paraId="1632D19F" w14:textId="77777777" w:rsidR="003670FD" w:rsidRPr="003670FD" w:rsidRDefault="003670FD" w:rsidP="003670FD">
      <w:pPr>
        <w:numPr>
          <w:ilvl w:val="0"/>
          <w:numId w:val="11"/>
        </w:numPr>
        <w:rPr>
          <w:rFonts w:ascii="Avenir Next LT Pro" w:hAnsi="Avenir Next LT Pro"/>
          <w:sz w:val="22"/>
          <w:szCs w:val="22"/>
        </w:rPr>
      </w:pPr>
      <w:r w:rsidRPr="003670FD">
        <w:rPr>
          <w:rFonts w:ascii="Avenir Next LT Pro" w:hAnsi="Avenir Next LT Pro"/>
          <w:sz w:val="22"/>
          <w:szCs w:val="22"/>
        </w:rPr>
        <w:t>Deliver targeted training to physiotherapy colleagues and wider MDT.</w:t>
      </w:r>
    </w:p>
    <w:p w14:paraId="36A081E0" w14:textId="77777777" w:rsidR="003670FD" w:rsidRPr="003670FD" w:rsidRDefault="003670FD" w:rsidP="003670FD">
      <w:pPr>
        <w:numPr>
          <w:ilvl w:val="0"/>
          <w:numId w:val="11"/>
        </w:numPr>
        <w:rPr>
          <w:rFonts w:ascii="Avenir Next LT Pro" w:hAnsi="Avenir Next LT Pro"/>
          <w:sz w:val="22"/>
          <w:szCs w:val="22"/>
        </w:rPr>
      </w:pPr>
      <w:r w:rsidRPr="003670FD">
        <w:rPr>
          <w:rFonts w:ascii="Avenir Next LT Pro" w:hAnsi="Avenir Next LT Pro"/>
          <w:sz w:val="22"/>
          <w:szCs w:val="22"/>
        </w:rPr>
        <w:t>Contribute to the development of existing and new services in line with commissioning requirements.</w:t>
      </w:r>
    </w:p>
    <w:p w14:paraId="2B9998FB" w14:textId="77777777" w:rsidR="003670FD" w:rsidRDefault="003670FD" w:rsidP="003670FD">
      <w:pPr>
        <w:rPr>
          <w:rFonts w:ascii="Avenir Next LT Pro" w:hAnsi="Avenir Next LT Pro"/>
          <w:b/>
          <w:bCs/>
          <w:sz w:val="22"/>
          <w:szCs w:val="22"/>
        </w:rPr>
      </w:pPr>
    </w:p>
    <w:p w14:paraId="02956E17" w14:textId="77777777" w:rsidR="003670FD" w:rsidRDefault="003670FD" w:rsidP="003670FD">
      <w:pPr>
        <w:rPr>
          <w:rFonts w:ascii="Avenir Next LT Pro" w:hAnsi="Avenir Next LT Pro"/>
          <w:b/>
          <w:bCs/>
          <w:sz w:val="22"/>
          <w:szCs w:val="22"/>
        </w:rPr>
      </w:pPr>
    </w:p>
    <w:p w14:paraId="3F3181A7" w14:textId="77777777" w:rsidR="003670FD" w:rsidRDefault="003670FD" w:rsidP="003670FD">
      <w:pPr>
        <w:rPr>
          <w:rFonts w:ascii="Avenir Next LT Pro" w:hAnsi="Avenir Next LT Pro"/>
          <w:b/>
          <w:bCs/>
          <w:sz w:val="22"/>
          <w:szCs w:val="22"/>
        </w:rPr>
      </w:pPr>
    </w:p>
    <w:p w14:paraId="46A3424B" w14:textId="39AD0F52" w:rsidR="003670FD" w:rsidRPr="003670FD" w:rsidRDefault="003670FD" w:rsidP="003670FD">
      <w:pPr>
        <w:rPr>
          <w:rFonts w:ascii="Avenir Next LT Pro" w:hAnsi="Avenir Next LT Pro"/>
          <w:b/>
          <w:bCs/>
          <w:sz w:val="22"/>
          <w:szCs w:val="22"/>
        </w:rPr>
      </w:pPr>
      <w:r w:rsidRPr="003670FD">
        <w:rPr>
          <w:rFonts w:ascii="Avenir Next LT Pro" w:hAnsi="Avenir Next LT Pro"/>
          <w:b/>
          <w:bCs/>
          <w:sz w:val="22"/>
          <w:szCs w:val="22"/>
        </w:rPr>
        <w:t>Leadership &amp; HR Responsibilities</w:t>
      </w:r>
    </w:p>
    <w:p w14:paraId="003321E0" w14:textId="77777777" w:rsidR="003670FD" w:rsidRPr="003670FD" w:rsidRDefault="003670FD" w:rsidP="003670FD">
      <w:pPr>
        <w:numPr>
          <w:ilvl w:val="0"/>
          <w:numId w:val="12"/>
        </w:numPr>
        <w:rPr>
          <w:rFonts w:ascii="Avenir Next LT Pro" w:hAnsi="Avenir Next LT Pro"/>
          <w:sz w:val="22"/>
          <w:szCs w:val="22"/>
        </w:rPr>
      </w:pPr>
      <w:r w:rsidRPr="003670FD">
        <w:rPr>
          <w:rFonts w:ascii="Avenir Next LT Pro" w:hAnsi="Avenir Next LT Pro"/>
          <w:sz w:val="22"/>
          <w:szCs w:val="22"/>
        </w:rPr>
        <w:t>Line manage and support the clinical development of physiotherapy staff.</w:t>
      </w:r>
    </w:p>
    <w:p w14:paraId="44A72DB2" w14:textId="77777777" w:rsidR="003670FD" w:rsidRPr="003670FD" w:rsidRDefault="003670FD" w:rsidP="003670FD">
      <w:pPr>
        <w:numPr>
          <w:ilvl w:val="0"/>
          <w:numId w:val="12"/>
        </w:numPr>
        <w:rPr>
          <w:rFonts w:ascii="Avenir Next LT Pro" w:hAnsi="Avenir Next LT Pro"/>
          <w:sz w:val="22"/>
          <w:szCs w:val="22"/>
        </w:rPr>
      </w:pPr>
      <w:r w:rsidRPr="003670FD">
        <w:rPr>
          <w:rFonts w:ascii="Avenir Next LT Pro" w:hAnsi="Avenir Next LT Pro"/>
          <w:sz w:val="22"/>
          <w:szCs w:val="22"/>
        </w:rPr>
        <w:t>Act as a role model, mentor, and supervisor to colleagues and students.</w:t>
      </w:r>
    </w:p>
    <w:p w14:paraId="5C90DCA8" w14:textId="77777777" w:rsidR="003670FD" w:rsidRPr="003670FD" w:rsidRDefault="003670FD" w:rsidP="003670FD">
      <w:pPr>
        <w:numPr>
          <w:ilvl w:val="0"/>
          <w:numId w:val="12"/>
        </w:numPr>
        <w:rPr>
          <w:rFonts w:ascii="Avenir Next LT Pro" w:hAnsi="Avenir Next LT Pro"/>
          <w:sz w:val="22"/>
          <w:szCs w:val="22"/>
        </w:rPr>
      </w:pPr>
      <w:r w:rsidRPr="003670FD">
        <w:rPr>
          <w:rFonts w:ascii="Avenir Next LT Pro" w:hAnsi="Avenir Next LT Pro"/>
          <w:sz w:val="22"/>
          <w:szCs w:val="22"/>
        </w:rPr>
        <w:t>Promote good practice, evidence-based care, and shared learning.</w:t>
      </w:r>
    </w:p>
    <w:p w14:paraId="3C6DFCD6" w14:textId="77777777" w:rsidR="003670FD" w:rsidRPr="003670FD" w:rsidRDefault="003670FD" w:rsidP="003670FD">
      <w:pPr>
        <w:numPr>
          <w:ilvl w:val="0"/>
          <w:numId w:val="12"/>
        </w:numPr>
        <w:rPr>
          <w:rFonts w:ascii="Avenir Next LT Pro" w:hAnsi="Avenir Next LT Pro"/>
          <w:sz w:val="22"/>
          <w:szCs w:val="22"/>
        </w:rPr>
      </w:pPr>
      <w:r w:rsidRPr="003670FD">
        <w:rPr>
          <w:rFonts w:ascii="Avenir Next LT Pro" w:hAnsi="Avenir Next LT Pro"/>
          <w:sz w:val="22"/>
          <w:szCs w:val="22"/>
        </w:rPr>
        <w:t>Identify and support the education needs of patients, carers, and staff.</w:t>
      </w:r>
    </w:p>
    <w:p w14:paraId="6289757B" w14:textId="77777777" w:rsidR="003670FD" w:rsidRPr="003670FD" w:rsidRDefault="003670FD" w:rsidP="003670FD">
      <w:pPr>
        <w:rPr>
          <w:rFonts w:ascii="Avenir Next LT Pro" w:hAnsi="Avenir Next LT Pro"/>
          <w:b/>
          <w:bCs/>
          <w:sz w:val="22"/>
          <w:szCs w:val="22"/>
        </w:rPr>
      </w:pPr>
      <w:r w:rsidRPr="003670FD">
        <w:rPr>
          <w:rFonts w:ascii="Avenir Next LT Pro" w:hAnsi="Avenir Next LT Pro"/>
          <w:b/>
          <w:bCs/>
          <w:sz w:val="22"/>
          <w:szCs w:val="22"/>
        </w:rPr>
        <w:t>Planning &amp; Organisation</w:t>
      </w:r>
    </w:p>
    <w:p w14:paraId="4E6CE46C" w14:textId="77777777" w:rsidR="003670FD" w:rsidRPr="003670FD" w:rsidRDefault="003670FD" w:rsidP="003670FD">
      <w:pPr>
        <w:numPr>
          <w:ilvl w:val="0"/>
          <w:numId w:val="13"/>
        </w:numPr>
        <w:rPr>
          <w:rFonts w:ascii="Avenir Next LT Pro" w:hAnsi="Avenir Next LT Pro"/>
          <w:sz w:val="22"/>
          <w:szCs w:val="22"/>
        </w:rPr>
      </w:pPr>
      <w:r w:rsidRPr="003670FD">
        <w:rPr>
          <w:rFonts w:ascii="Avenir Next LT Pro" w:hAnsi="Avenir Next LT Pro"/>
          <w:sz w:val="22"/>
          <w:szCs w:val="22"/>
        </w:rPr>
        <w:t>Lead on developing, implementing, and reviewing policies, procedures, and guidelines.</w:t>
      </w:r>
    </w:p>
    <w:p w14:paraId="4283DCEC" w14:textId="77777777" w:rsidR="003670FD" w:rsidRPr="003670FD" w:rsidRDefault="003670FD" w:rsidP="003670FD">
      <w:pPr>
        <w:numPr>
          <w:ilvl w:val="0"/>
          <w:numId w:val="13"/>
        </w:numPr>
        <w:rPr>
          <w:rFonts w:ascii="Avenir Next LT Pro" w:hAnsi="Avenir Next LT Pro"/>
          <w:sz w:val="22"/>
          <w:szCs w:val="22"/>
        </w:rPr>
      </w:pPr>
      <w:r w:rsidRPr="003670FD">
        <w:rPr>
          <w:rFonts w:ascii="Avenir Next LT Pro" w:hAnsi="Avenir Next LT Pro"/>
          <w:sz w:val="22"/>
          <w:szCs w:val="22"/>
        </w:rPr>
        <w:t>Reflect on practice to identify strengths and development needs.</w:t>
      </w:r>
    </w:p>
    <w:p w14:paraId="57BF33D5" w14:textId="77777777" w:rsidR="003670FD" w:rsidRPr="003670FD" w:rsidRDefault="003670FD" w:rsidP="003670FD">
      <w:pPr>
        <w:numPr>
          <w:ilvl w:val="0"/>
          <w:numId w:val="13"/>
        </w:numPr>
        <w:rPr>
          <w:rFonts w:ascii="Avenir Next LT Pro" w:hAnsi="Avenir Next LT Pro"/>
          <w:sz w:val="22"/>
          <w:szCs w:val="22"/>
        </w:rPr>
      </w:pPr>
      <w:r w:rsidRPr="003670FD">
        <w:rPr>
          <w:rFonts w:ascii="Avenir Next LT Pro" w:hAnsi="Avenir Next LT Pro"/>
          <w:sz w:val="22"/>
          <w:szCs w:val="22"/>
        </w:rPr>
        <w:t>Manage and prioritise own workload and plan training for others.</w:t>
      </w:r>
    </w:p>
    <w:p w14:paraId="5D345402" w14:textId="77777777" w:rsidR="003670FD" w:rsidRPr="003670FD" w:rsidRDefault="003670FD" w:rsidP="003670FD">
      <w:pPr>
        <w:rPr>
          <w:rFonts w:ascii="Avenir Next LT Pro" w:hAnsi="Avenir Next LT Pro"/>
          <w:b/>
          <w:bCs/>
          <w:sz w:val="22"/>
          <w:szCs w:val="22"/>
        </w:rPr>
      </w:pPr>
      <w:r w:rsidRPr="003670FD">
        <w:rPr>
          <w:rFonts w:ascii="Avenir Next LT Pro" w:hAnsi="Avenir Next LT Pro"/>
          <w:b/>
          <w:bCs/>
          <w:sz w:val="22"/>
          <w:szCs w:val="22"/>
        </w:rPr>
        <w:t>Health, Safety &amp; Governance</w:t>
      </w:r>
    </w:p>
    <w:p w14:paraId="3B87C491" w14:textId="77777777" w:rsidR="003670FD" w:rsidRPr="003670FD" w:rsidRDefault="003670FD" w:rsidP="003670FD">
      <w:pPr>
        <w:numPr>
          <w:ilvl w:val="0"/>
          <w:numId w:val="14"/>
        </w:numPr>
        <w:rPr>
          <w:rFonts w:ascii="Avenir Next LT Pro" w:hAnsi="Avenir Next LT Pro"/>
          <w:sz w:val="22"/>
          <w:szCs w:val="22"/>
        </w:rPr>
      </w:pPr>
      <w:r w:rsidRPr="003670FD">
        <w:rPr>
          <w:rFonts w:ascii="Avenir Next LT Pro" w:hAnsi="Avenir Next LT Pro"/>
          <w:sz w:val="22"/>
          <w:szCs w:val="22"/>
        </w:rPr>
        <w:t>Maintain high standards of health, safety, infection control, and information governance.</w:t>
      </w:r>
    </w:p>
    <w:p w14:paraId="628CC178" w14:textId="77777777" w:rsidR="003670FD" w:rsidRPr="003670FD" w:rsidRDefault="003670FD" w:rsidP="003670FD">
      <w:pPr>
        <w:numPr>
          <w:ilvl w:val="0"/>
          <w:numId w:val="14"/>
        </w:numPr>
        <w:rPr>
          <w:rFonts w:ascii="Avenir Next LT Pro" w:hAnsi="Avenir Next LT Pro"/>
          <w:sz w:val="22"/>
          <w:szCs w:val="22"/>
        </w:rPr>
      </w:pPr>
      <w:r w:rsidRPr="003670FD">
        <w:rPr>
          <w:rFonts w:ascii="Avenir Next LT Pro" w:hAnsi="Avenir Next LT Pro"/>
          <w:sz w:val="22"/>
          <w:szCs w:val="22"/>
        </w:rPr>
        <w:t>Support CQC compliance and provide evidence where required.</w:t>
      </w:r>
    </w:p>
    <w:p w14:paraId="4CE70DC8" w14:textId="77777777" w:rsidR="003670FD" w:rsidRPr="003670FD" w:rsidRDefault="003670FD" w:rsidP="003670FD">
      <w:pPr>
        <w:rPr>
          <w:rFonts w:ascii="Avenir Next LT Pro" w:hAnsi="Avenir Next LT Pro"/>
          <w:b/>
          <w:bCs/>
          <w:sz w:val="22"/>
          <w:szCs w:val="22"/>
        </w:rPr>
      </w:pPr>
      <w:r w:rsidRPr="003670FD">
        <w:rPr>
          <w:rFonts w:ascii="Avenir Next LT Pro" w:hAnsi="Avenir Next LT Pro"/>
          <w:b/>
          <w:bCs/>
          <w:sz w:val="22"/>
          <w:szCs w:val="22"/>
        </w:rPr>
        <w:t>Service Improvement &amp; Professional Development</w:t>
      </w:r>
    </w:p>
    <w:p w14:paraId="57088ECB" w14:textId="77777777" w:rsidR="003670FD" w:rsidRPr="003670FD" w:rsidRDefault="003670FD" w:rsidP="003670FD">
      <w:pPr>
        <w:numPr>
          <w:ilvl w:val="0"/>
          <w:numId w:val="15"/>
        </w:numPr>
        <w:rPr>
          <w:rFonts w:ascii="Avenir Next LT Pro" w:hAnsi="Avenir Next LT Pro"/>
          <w:sz w:val="22"/>
          <w:szCs w:val="22"/>
        </w:rPr>
      </w:pPr>
      <w:r w:rsidRPr="003670FD">
        <w:rPr>
          <w:rFonts w:ascii="Avenir Next LT Pro" w:hAnsi="Avenir Next LT Pro"/>
          <w:sz w:val="22"/>
          <w:szCs w:val="22"/>
        </w:rPr>
        <w:t>Maintain a personal development plan through appraisal.</w:t>
      </w:r>
    </w:p>
    <w:p w14:paraId="7E5AD31D" w14:textId="77777777" w:rsidR="003670FD" w:rsidRPr="003670FD" w:rsidRDefault="003670FD" w:rsidP="003670FD">
      <w:pPr>
        <w:numPr>
          <w:ilvl w:val="0"/>
          <w:numId w:val="15"/>
        </w:numPr>
        <w:rPr>
          <w:rFonts w:ascii="Avenir Next LT Pro" w:hAnsi="Avenir Next LT Pro"/>
          <w:sz w:val="22"/>
          <w:szCs w:val="22"/>
        </w:rPr>
      </w:pPr>
      <w:r w:rsidRPr="003670FD">
        <w:rPr>
          <w:rFonts w:ascii="Avenir Next LT Pro" w:hAnsi="Avenir Next LT Pro"/>
          <w:sz w:val="22"/>
          <w:szCs w:val="22"/>
        </w:rPr>
        <w:t>Attend relevant training, including specialist courses and conferences.</w:t>
      </w:r>
    </w:p>
    <w:p w14:paraId="7D6209C6" w14:textId="77777777" w:rsidR="003670FD" w:rsidRPr="003670FD" w:rsidRDefault="003670FD" w:rsidP="003670FD">
      <w:pPr>
        <w:numPr>
          <w:ilvl w:val="0"/>
          <w:numId w:val="15"/>
        </w:numPr>
        <w:rPr>
          <w:rFonts w:ascii="Avenir Next LT Pro" w:hAnsi="Avenir Next LT Pro"/>
          <w:sz w:val="22"/>
          <w:szCs w:val="22"/>
        </w:rPr>
      </w:pPr>
      <w:r w:rsidRPr="003670FD">
        <w:rPr>
          <w:rFonts w:ascii="Avenir Next LT Pro" w:hAnsi="Avenir Next LT Pro"/>
          <w:sz w:val="22"/>
          <w:szCs w:val="22"/>
        </w:rPr>
        <w:t>Apply evidence-based practice and contribute specialist physiotherapy knowledge.</w:t>
      </w:r>
    </w:p>
    <w:p w14:paraId="351DF614" w14:textId="77777777" w:rsidR="003670FD" w:rsidRPr="003670FD" w:rsidRDefault="003670FD" w:rsidP="003670FD">
      <w:pPr>
        <w:numPr>
          <w:ilvl w:val="0"/>
          <w:numId w:val="15"/>
        </w:numPr>
        <w:rPr>
          <w:rFonts w:ascii="Avenir Next LT Pro" w:hAnsi="Avenir Next LT Pro"/>
          <w:sz w:val="22"/>
          <w:szCs w:val="22"/>
        </w:rPr>
      </w:pPr>
      <w:r w:rsidRPr="003670FD">
        <w:rPr>
          <w:rFonts w:ascii="Avenir Next LT Pro" w:hAnsi="Avenir Next LT Pro"/>
          <w:sz w:val="22"/>
          <w:szCs w:val="22"/>
        </w:rPr>
        <w:t>Ensure physiotherapy practice aligns with national and local standards.</w:t>
      </w:r>
    </w:p>
    <w:p w14:paraId="59762E90" w14:textId="77777777" w:rsidR="003670FD" w:rsidRPr="003670FD" w:rsidRDefault="003670FD" w:rsidP="003670FD">
      <w:pPr>
        <w:rPr>
          <w:rFonts w:ascii="Avenir Next LT Pro" w:hAnsi="Avenir Next LT Pro"/>
          <w:b/>
          <w:bCs/>
          <w:sz w:val="22"/>
          <w:szCs w:val="22"/>
        </w:rPr>
      </w:pPr>
      <w:r w:rsidRPr="003670FD">
        <w:rPr>
          <w:rFonts w:ascii="Avenir Next LT Pro" w:hAnsi="Avenir Next LT Pro"/>
          <w:b/>
          <w:bCs/>
          <w:sz w:val="22"/>
          <w:szCs w:val="22"/>
        </w:rPr>
        <w:t>Audit, Research &amp; Quality</w:t>
      </w:r>
    </w:p>
    <w:p w14:paraId="25E5273A" w14:textId="77777777" w:rsidR="003670FD" w:rsidRPr="003670FD" w:rsidRDefault="003670FD" w:rsidP="003670FD">
      <w:pPr>
        <w:numPr>
          <w:ilvl w:val="0"/>
          <w:numId w:val="16"/>
        </w:numPr>
        <w:rPr>
          <w:rFonts w:ascii="Avenir Next LT Pro" w:hAnsi="Avenir Next LT Pro"/>
          <w:sz w:val="22"/>
          <w:szCs w:val="22"/>
        </w:rPr>
      </w:pPr>
      <w:r w:rsidRPr="003670FD">
        <w:rPr>
          <w:rFonts w:ascii="Avenir Next LT Pro" w:hAnsi="Avenir Next LT Pro"/>
          <w:sz w:val="22"/>
          <w:szCs w:val="22"/>
        </w:rPr>
        <w:t>Participate in local and national audits.</w:t>
      </w:r>
    </w:p>
    <w:p w14:paraId="631E9889" w14:textId="77777777" w:rsidR="003670FD" w:rsidRPr="003670FD" w:rsidRDefault="003670FD" w:rsidP="003670FD">
      <w:pPr>
        <w:numPr>
          <w:ilvl w:val="0"/>
          <w:numId w:val="16"/>
        </w:numPr>
        <w:rPr>
          <w:rFonts w:ascii="Avenir Next LT Pro" w:hAnsi="Avenir Next LT Pro"/>
          <w:sz w:val="22"/>
          <w:szCs w:val="22"/>
        </w:rPr>
      </w:pPr>
      <w:r w:rsidRPr="003670FD">
        <w:rPr>
          <w:rFonts w:ascii="Avenir Next LT Pro" w:hAnsi="Avenir Next LT Pro"/>
          <w:sz w:val="22"/>
          <w:szCs w:val="22"/>
        </w:rPr>
        <w:t>Promote and undertake research activity to improve practice.</w:t>
      </w:r>
    </w:p>
    <w:p w14:paraId="27CEB004" w14:textId="77777777" w:rsidR="003670FD" w:rsidRPr="003670FD" w:rsidRDefault="003670FD" w:rsidP="003670FD">
      <w:pPr>
        <w:numPr>
          <w:ilvl w:val="0"/>
          <w:numId w:val="16"/>
        </w:numPr>
        <w:rPr>
          <w:rFonts w:ascii="Avenir Next LT Pro" w:hAnsi="Avenir Next LT Pro"/>
          <w:sz w:val="22"/>
          <w:szCs w:val="22"/>
        </w:rPr>
      </w:pPr>
      <w:r w:rsidRPr="003670FD">
        <w:rPr>
          <w:rFonts w:ascii="Avenir Next LT Pro" w:hAnsi="Avenir Next LT Pro"/>
          <w:sz w:val="22"/>
          <w:szCs w:val="22"/>
        </w:rPr>
        <w:t>Analyse findings and implement improvements.</w:t>
      </w:r>
    </w:p>
    <w:p w14:paraId="3F4340AD" w14:textId="77777777" w:rsidR="003670FD" w:rsidRPr="003670FD" w:rsidRDefault="003670FD" w:rsidP="003670FD">
      <w:pPr>
        <w:numPr>
          <w:ilvl w:val="0"/>
          <w:numId w:val="16"/>
        </w:numPr>
        <w:rPr>
          <w:rFonts w:ascii="Avenir Next LT Pro" w:hAnsi="Avenir Next LT Pro"/>
          <w:sz w:val="22"/>
          <w:szCs w:val="22"/>
        </w:rPr>
      </w:pPr>
      <w:r w:rsidRPr="003670FD">
        <w:rPr>
          <w:rFonts w:ascii="Avenir Next LT Pro" w:hAnsi="Avenir Next LT Pro"/>
          <w:sz w:val="22"/>
          <w:szCs w:val="22"/>
        </w:rPr>
        <w:t>Share ideas for service development and encourage innovation.</w:t>
      </w:r>
    </w:p>
    <w:p w14:paraId="121501AB" w14:textId="77777777" w:rsidR="003670FD" w:rsidRPr="003670FD" w:rsidRDefault="003670FD" w:rsidP="003670FD">
      <w:pPr>
        <w:numPr>
          <w:ilvl w:val="0"/>
          <w:numId w:val="16"/>
        </w:numPr>
        <w:rPr>
          <w:rFonts w:ascii="Avenir Next LT Pro" w:hAnsi="Avenir Next LT Pro"/>
          <w:sz w:val="22"/>
          <w:szCs w:val="22"/>
        </w:rPr>
      </w:pPr>
      <w:r w:rsidRPr="003670FD">
        <w:rPr>
          <w:rFonts w:ascii="Avenir Next LT Pro" w:hAnsi="Avenir Next LT Pro"/>
          <w:sz w:val="22"/>
          <w:szCs w:val="22"/>
        </w:rPr>
        <w:t>Maintain high quality standards for self and others.</w:t>
      </w:r>
    </w:p>
    <w:p w14:paraId="4AEDC846" w14:textId="77777777" w:rsidR="003670FD" w:rsidRPr="003670FD" w:rsidRDefault="003670FD" w:rsidP="003670FD">
      <w:pPr>
        <w:rPr>
          <w:rFonts w:ascii="Avenir Next LT Pro" w:hAnsi="Avenir Next LT Pro"/>
          <w:b/>
          <w:bCs/>
          <w:sz w:val="22"/>
          <w:szCs w:val="22"/>
        </w:rPr>
      </w:pPr>
      <w:r w:rsidRPr="003670FD">
        <w:rPr>
          <w:rFonts w:ascii="Avenir Next LT Pro" w:hAnsi="Avenir Next LT Pro"/>
          <w:b/>
          <w:bCs/>
          <w:sz w:val="22"/>
          <w:szCs w:val="22"/>
        </w:rPr>
        <w:t>Freedom to Act</w:t>
      </w:r>
    </w:p>
    <w:p w14:paraId="1F290664" w14:textId="77777777" w:rsidR="003670FD" w:rsidRPr="003670FD" w:rsidRDefault="003670FD" w:rsidP="003670FD">
      <w:pPr>
        <w:numPr>
          <w:ilvl w:val="0"/>
          <w:numId w:val="17"/>
        </w:numPr>
        <w:rPr>
          <w:rFonts w:ascii="Avenir Next LT Pro" w:hAnsi="Avenir Next LT Pro"/>
          <w:sz w:val="22"/>
          <w:szCs w:val="22"/>
        </w:rPr>
      </w:pPr>
      <w:r w:rsidRPr="003670FD">
        <w:rPr>
          <w:rFonts w:ascii="Avenir Next LT Pro" w:hAnsi="Avenir Next LT Pro"/>
          <w:sz w:val="22"/>
          <w:szCs w:val="22"/>
        </w:rPr>
        <w:t>Work autonomously within professional boundaries and departmental policies.</w:t>
      </w:r>
    </w:p>
    <w:p w14:paraId="03E6DF75" w14:textId="77777777" w:rsidR="003670FD" w:rsidRPr="003670FD" w:rsidRDefault="003670FD" w:rsidP="003670FD">
      <w:pPr>
        <w:numPr>
          <w:ilvl w:val="0"/>
          <w:numId w:val="17"/>
        </w:numPr>
        <w:rPr>
          <w:rFonts w:ascii="Avenir Next LT Pro" w:hAnsi="Avenir Next LT Pro"/>
          <w:sz w:val="22"/>
          <w:szCs w:val="22"/>
        </w:rPr>
      </w:pPr>
      <w:r w:rsidRPr="003670FD">
        <w:rPr>
          <w:rFonts w:ascii="Avenir Next LT Pro" w:hAnsi="Avenir Next LT Pro"/>
          <w:sz w:val="22"/>
          <w:szCs w:val="22"/>
        </w:rPr>
        <w:t>Evaluate own clinical practice and maintain up-to-date specialist knowledge.</w:t>
      </w:r>
    </w:p>
    <w:p w14:paraId="4B1736AA" w14:textId="77777777" w:rsidR="003670FD" w:rsidRPr="003670FD" w:rsidRDefault="003670FD" w:rsidP="003670FD">
      <w:pPr>
        <w:numPr>
          <w:ilvl w:val="0"/>
          <w:numId w:val="17"/>
        </w:numPr>
        <w:rPr>
          <w:rFonts w:ascii="Avenir Next LT Pro" w:hAnsi="Avenir Next LT Pro"/>
          <w:sz w:val="22"/>
          <w:szCs w:val="22"/>
        </w:rPr>
      </w:pPr>
      <w:r w:rsidRPr="003670FD">
        <w:rPr>
          <w:rFonts w:ascii="Avenir Next LT Pro" w:hAnsi="Avenir Next LT Pro"/>
          <w:sz w:val="22"/>
          <w:szCs w:val="22"/>
        </w:rPr>
        <w:t>Seek guidance from senior colleagues when required.</w:t>
      </w:r>
    </w:p>
    <w:p w14:paraId="7D865531" w14:textId="77777777" w:rsidR="003670FD" w:rsidRDefault="003670FD" w:rsidP="003670FD">
      <w:pPr>
        <w:rPr>
          <w:rFonts w:ascii="Avenir Next LT Pro" w:hAnsi="Avenir Next LT Pro"/>
          <w:b/>
          <w:bCs/>
          <w:sz w:val="22"/>
          <w:szCs w:val="22"/>
        </w:rPr>
      </w:pPr>
    </w:p>
    <w:p w14:paraId="1CA3AE26" w14:textId="77777777" w:rsidR="003670FD" w:rsidRDefault="003670FD" w:rsidP="003670FD">
      <w:pPr>
        <w:rPr>
          <w:rFonts w:ascii="Avenir Next LT Pro" w:hAnsi="Avenir Next LT Pro"/>
          <w:b/>
          <w:bCs/>
          <w:sz w:val="22"/>
          <w:szCs w:val="22"/>
        </w:rPr>
      </w:pPr>
    </w:p>
    <w:p w14:paraId="51E908E3" w14:textId="77777777" w:rsidR="003670FD" w:rsidRDefault="003670FD" w:rsidP="003670FD">
      <w:pPr>
        <w:rPr>
          <w:rFonts w:ascii="Avenir Next LT Pro" w:hAnsi="Avenir Next LT Pro"/>
          <w:b/>
          <w:bCs/>
          <w:sz w:val="22"/>
          <w:szCs w:val="22"/>
        </w:rPr>
      </w:pPr>
    </w:p>
    <w:p w14:paraId="5498E336" w14:textId="4E5C9C67" w:rsidR="003670FD" w:rsidRPr="003670FD" w:rsidRDefault="003670FD" w:rsidP="003670FD">
      <w:pPr>
        <w:rPr>
          <w:rFonts w:ascii="Avenir Next LT Pro" w:hAnsi="Avenir Next LT Pro"/>
          <w:b/>
          <w:bCs/>
          <w:sz w:val="22"/>
          <w:szCs w:val="22"/>
        </w:rPr>
      </w:pPr>
      <w:r w:rsidRPr="003670FD">
        <w:rPr>
          <w:rFonts w:ascii="Avenir Next LT Pro" w:hAnsi="Avenir Next LT Pro"/>
          <w:b/>
          <w:bCs/>
          <w:sz w:val="22"/>
          <w:szCs w:val="22"/>
        </w:rPr>
        <w:t>Patient Care</w:t>
      </w:r>
    </w:p>
    <w:p w14:paraId="08516517" w14:textId="77777777" w:rsidR="003670FD" w:rsidRPr="003670FD" w:rsidRDefault="003670FD" w:rsidP="003670FD">
      <w:pPr>
        <w:numPr>
          <w:ilvl w:val="0"/>
          <w:numId w:val="18"/>
        </w:numPr>
        <w:rPr>
          <w:rFonts w:ascii="Avenir Next LT Pro" w:hAnsi="Avenir Next LT Pro"/>
          <w:sz w:val="22"/>
          <w:szCs w:val="22"/>
        </w:rPr>
      </w:pPr>
      <w:r w:rsidRPr="003670FD">
        <w:rPr>
          <w:rFonts w:ascii="Avenir Next LT Pro" w:hAnsi="Avenir Next LT Pro"/>
          <w:sz w:val="22"/>
          <w:szCs w:val="22"/>
        </w:rPr>
        <w:t>Independently assess, diagnose, and manage highly complex caseloads.</w:t>
      </w:r>
    </w:p>
    <w:p w14:paraId="359FC7FF" w14:textId="77777777" w:rsidR="003670FD" w:rsidRPr="003670FD" w:rsidRDefault="003670FD" w:rsidP="003670FD">
      <w:pPr>
        <w:numPr>
          <w:ilvl w:val="0"/>
          <w:numId w:val="18"/>
        </w:numPr>
        <w:rPr>
          <w:rFonts w:ascii="Avenir Next LT Pro" w:hAnsi="Avenir Next LT Pro"/>
          <w:sz w:val="22"/>
          <w:szCs w:val="22"/>
        </w:rPr>
      </w:pPr>
      <w:r w:rsidRPr="003670FD">
        <w:rPr>
          <w:rFonts w:ascii="Avenir Next LT Pro" w:hAnsi="Avenir Next LT Pro"/>
          <w:sz w:val="22"/>
          <w:szCs w:val="22"/>
        </w:rPr>
        <w:t>Formulate and deliver individualised treatment plans using a range of interventions.</w:t>
      </w:r>
    </w:p>
    <w:p w14:paraId="4DC854A8" w14:textId="77777777" w:rsidR="003670FD" w:rsidRPr="003670FD" w:rsidRDefault="003670FD" w:rsidP="003670FD">
      <w:pPr>
        <w:numPr>
          <w:ilvl w:val="0"/>
          <w:numId w:val="18"/>
        </w:numPr>
        <w:rPr>
          <w:rFonts w:ascii="Avenir Next LT Pro" w:hAnsi="Avenir Next LT Pro"/>
          <w:sz w:val="22"/>
          <w:szCs w:val="22"/>
        </w:rPr>
      </w:pPr>
      <w:r w:rsidRPr="003670FD">
        <w:rPr>
          <w:rFonts w:ascii="Avenir Next LT Pro" w:hAnsi="Avenir Next LT Pro"/>
          <w:sz w:val="22"/>
          <w:szCs w:val="22"/>
        </w:rPr>
        <w:t>Use outcome measures to demonstrate clinical effectiveness.</w:t>
      </w:r>
    </w:p>
    <w:p w14:paraId="196494C3" w14:textId="77777777" w:rsidR="003670FD" w:rsidRPr="003670FD" w:rsidRDefault="003670FD" w:rsidP="003670FD">
      <w:pPr>
        <w:numPr>
          <w:ilvl w:val="0"/>
          <w:numId w:val="18"/>
        </w:numPr>
        <w:rPr>
          <w:rFonts w:ascii="Avenir Next LT Pro" w:hAnsi="Avenir Next LT Pro"/>
          <w:sz w:val="22"/>
          <w:szCs w:val="22"/>
        </w:rPr>
      </w:pPr>
      <w:r w:rsidRPr="003670FD">
        <w:rPr>
          <w:rFonts w:ascii="Avenir Next LT Pro" w:hAnsi="Avenir Next LT Pro"/>
          <w:sz w:val="22"/>
          <w:szCs w:val="22"/>
        </w:rPr>
        <w:t>Contribute to developing and implementing care pathways and protocols.</w:t>
      </w:r>
    </w:p>
    <w:p w14:paraId="42ABCD9D" w14:textId="77777777" w:rsidR="003670FD" w:rsidRPr="003670FD" w:rsidRDefault="003670FD" w:rsidP="003670FD">
      <w:pPr>
        <w:numPr>
          <w:ilvl w:val="0"/>
          <w:numId w:val="18"/>
        </w:numPr>
        <w:rPr>
          <w:rFonts w:ascii="Avenir Next LT Pro" w:hAnsi="Avenir Next LT Pro"/>
          <w:sz w:val="22"/>
          <w:szCs w:val="22"/>
        </w:rPr>
      </w:pPr>
      <w:r w:rsidRPr="003670FD">
        <w:rPr>
          <w:rFonts w:ascii="Avenir Next LT Pro" w:hAnsi="Avenir Next LT Pro"/>
          <w:sz w:val="22"/>
          <w:szCs w:val="22"/>
        </w:rPr>
        <w:t>Communicate complex information clearly to patients, families, and carers.</w:t>
      </w:r>
    </w:p>
    <w:p w14:paraId="53FBD288" w14:textId="77777777" w:rsidR="003670FD" w:rsidRPr="003670FD" w:rsidRDefault="003670FD" w:rsidP="003670FD">
      <w:pPr>
        <w:numPr>
          <w:ilvl w:val="0"/>
          <w:numId w:val="18"/>
        </w:numPr>
        <w:rPr>
          <w:rFonts w:ascii="Avenir Next LT Pro" w:hAnsi="Avenir Next LT Pro"/>
          <w:sz w:val="22"/>
          <w:szCs w:val="22"/>
        </w:rPr>
      </w:pPr>
      <w:r w:rsidRPr="003670FD">
        <w:rPr>
          <w:rFonts w:ascii="Avenir Next LT Pro" w:hAnsi="Avenir Next LT Pro"/>
          <w:sz w:val="22"/>
          <w:szCs w:val="22"/>
        </w:rPr>
        <w:t>Refer to specialist services where needed, ensuring continuity of care.</w:t>
      </w:r>
    </w:p>
    <w:p w14:paraId="7EC884B8" w14:textId="77777777" w:rsidR="003670FD" w:rsidRPr="003670FD" w:rsidRDefault="003670FD" w:rsidP="003670FD">
      <w:pPr>
        <w:numPr>
          <w:ilvl w:val="0"/>
          <w:numId w:val="18"/>
        </w:numPr>
        <w:rPr>
          <w:rFonts w:ascii="Avenir Next LT Pro" w:hAnsi="Avenir Next LT Pro"/>
          <w:sz w:val="22"/>
          <w:szCs w:val="22"/>
        </w:rPr>
      </w:pPr>
      <w:r w:rsidRPr="003670FD">
        <w:rPr>
          <w:rFonts w:ascii="Avenir Next LT Pro" w:hAnsi="Avenir Next LT Pro"/>
          <w:sz w:val="22"/>
          <w:szCs w:val="22"/>
        </w:rPr>
        <w:t>Adapt practice to meet individual needs, including cultural and linguistic considerations.</w:t>
      </w:r>
    </w:p>
    <w:p w14:paraId="6D987476" w14:textId="77777777" w:rsidR="003670FD" w:rsidRPr="003670FD" w:rsidRDefault="003670FD" w:rsidP="003670FD">
      <w:pPr>
        <w:numPr>
          <w:ilvl w:val="0"/>
          <w:numId w:val="18"/>
        </w:numPr>
        <w:rPr>
          <w:rFonts w:ascii="Avenir Next LT Pro" w:hAnsi="Avenir Next LT Pro"/>
          <w:sz w:val="22"/>
          <w:szCs w:val="22"/>
        </w:rPr>
      </w:pPr>
      <w:r w:rsidRPr="003670FD">
        <w:rPr>
          <w:rFonts w:ascii="Avenir Next LT Pro" w:hAnsi="Avenir Next LT Pro"/>
          <w:sz w:val="22"/>
          <w:szCs w:val="22"/>
        </w:rPr>
        <w:t>Work flexibly across the team's geographical area and support cover during staff absence.</w:t>
      </w:r>
    </w:p>
    <w:p w14:paraId="0CB8C92F" w14:textId="77777777" w:rsidR="003670FD" w:rsidRPr="003670FD" w:rsidRDefault="003670FD" w:rsidP="003670FD">
      <w:pPr>
        <w:rPr>
          <w:rFonts w:ascii="Avenir Next LT Pro" w:hAnsi="Avenir Next LT Pro"/>
          <w:b/>
          <w:bCs/>
          <w:sz w:val="22"/>
          <w:szCs w:val="22"/>
        </w:rPr>
      </w:pPr>
      <w:r w:rsidRPr="003670FD">
        <w:rPr>
          <w:rFonts w:ascii="Avenir Next LT Pro" w:hAnsi="Avenir Next LT Pro"/>
          <w:b/>
          <w:bCs/>
          <w:sz w:val="22"/>
          <w:szCs w:val="22"/>
        </w:rPr>
        <w:t>Financial &amp; Resource Management</w:t>
      </w:r>
    </w:p>
    <w:p w14:paraId="280ABC5C" w14:textId="77777777" w:rsidR="003670FD" w:rsidRPr="003670FD" w:rsidRDefault="003670FD" w:rsidP="003670FD">
      <w:pPr>
        <w:numPr>
          <w:ilvl w:val="0"/>
          <w:numId w:val="19"/>
        </w:numPr>
        <w:rPr>
          <w:rFonts w:ascii="Avenir Next LT Pro" w:hAnsi="Avenir Next LT Pro"/>
          <w:sz w:val="22"/>
          <w:szCs w:val="22"/>
        </w:rPr>
      </w:pPr>
      <w:r w:rsidRPr="003670FD">
        <w:rPr>
          <w:rFonts w:ascii="Avenir Next LT Pro" w:hAnsi="Avenir Next LT Pro"/>
          <w:sz w:val="22"/>
          <w:szCs w:val="22"/>
        </w:rPr>
        <w:t>Support budget management, including approval of expenses and equipment.</w:t>
      </w:r>
    </w:p>
    <w:p w14:paraId="3EE8D64F" w14:textId="77777777" w:rsidR="003670FD" w:rsidRPr="003670FD" w:rsidRDefault="003670FD" w:rsidP="003670FD">
      <w:pPr>
        <w:numPr>
          <w:ilvl w:val="0"/>
          <w:numId w:val="19"/>
        </w:numPr>
        <w:rPr>
          <w:rFonts w:ascii="Avenir Next LT Pro" w:hAnsi="Avenir Next LT Pro"/>
          <w:sz w:val="22"/>
          <w:szCs w:val="22"/>
        </w:rPr>
      </w:pPr>
      <w:r w:rsidRPr="003670FD">
        <w:rPr>
          <w:rFonts w:ascii="Avenir Next LT Pro" w:hAnsi="Avenir Next LT Pro"/>
          <w:sz w:val="22"/>
          <w:szCs w:val="22"/>
        </w:rPr>
        <w:t>Maintain safe use, security, and infection control standards for all equipment.</w:t>
      </w:r>
    </w:p>
    <w:p w14:paraId="05727A15" w14:textId="77777777" w:rsidR="003670FD" w:rsidRPr="003670FD" w:rsidRDefault="003670FD" w:rsidP="003670FD">
      <w:pPr>
        <w:numPr>
          <w:ilvl w:val="0"/>
          <w:numId w:val="19"/>
        </w:numPr>
        <w:rPr>
          <w:rFonts w:ascii="Avenir Next LT Pro" w:hAnsi="Avenir Next LT Pro"/>
          <w:sz w:val="22"/>
          <w:szCs w:val="22"/>
        </w:rPr>
      </w:pPr>
      <w:r w:rsidRPr="003670FD">
        <w:rPr>
          <w:rFonts w:ascii="Avenir Next LT Pro" w:hAnsi="Avenir Next LT Pro"/>
          <w:sz w:val="22"/>
          <w:szCs w:val="22"/>
        </w:rPr>
        <w:t>Escalate concerns appropriately.</w:t>
      </w:r>
    </w:p>
    <w:p w14:paraId="13C221E4" w14:textId="77777777" w:rsidR="003670FD" w:rsidRPr="003670FD" w:rsidRDefault="003670FD" w:rsidP="003670FD">
      <w:pPr>
        <w:rPr>
          <w:rFonts w:ascii="Avenir Next LT Pro" w:hAnsi="Avenir Next LT Pro"/>
          <w:b/>
          <w:bCs/>
          <w:sz w:val="22"/>
          <w:szCs w:val="22"/>
        </w:rPr>
      </w:pPr>
      <w:r w:rsidRPr="003670FD">
        <w:rPr>
          <w:rFonts w:ascii="Avenir Next LT Pro" w:hAnsi="Avenir Next LT Pro"/>
          <w:b/>
          <w:bCs/>
          <w:sz w:val="22"/>
          <w:szCs w:val="22"/>
        </w:rPr>
        <w:t>Information Management</w:t>
      </w:r>
    </w:p>
    <w:p w14:paraId="199AEC64" w14:textId="77777777" w:rsidR="003670FD" w:rsidRPr="003670FD" w:rsidRDefault="003670FD" w:rsidP="003670FD">
      <w:pPr>
        <w:numPr>
          <w:ilvl w:val="0"/>
          <w:numId w:val="20"/>
        </w:numPr>
        <w:rPr>
          <w:rFonts w:ascii="Avenir Next LT Pro" w:hAnsi="Avenir Next LT Pro"/>
          <w:sz w:val="22"/>
          <w:szCs w:val="22"/>
        </w:rPr>
      </w:pPr>
      <w:r w:rsidRPr="003670FD">
        <w:rPr>
          <w:rFonts w:ascii="Avenir Next LT Pro" w:hAnsi="Avenir Next LT Pro"/>
          <w:sz w:val="22"/>
          <w:szCs w:val="22"/>
        </w:rPr>
        <w:t>Maintain accurate, up-to-date clinical records in line with CSP and Trust standards.</w:t>
      </w:r>
    </w:p>
    <w:p w14:paraId="676B7385" w14:textId="77777777" w:rsidR="003670FD" w:rsidRPr="003670FD" w:rsidRDefault="003670FD" w:rsidP="003670FD">
      <w:pPr>
        <w:numPr>
          <w:ilvl w:val="0"/>
          <w:numId w:val="20"/>
        </w:numPr>
        <w:rPr>
          <w:rFonts w:ascii="Avenir Next LT Pro" w:hAnsi="Avenir Next LT Pro"/>
          <w:sz w:val="22"/>
          <w:szCs w:val="22"/>
        </w:rPr>
      </w:pPr>
      <w:r w:rsidRPr="003670FD">
        <w:rPr>
          <w:rFonts w:ascii="Avenir Next LT Pro" w:hAnsi="Avenir Next LT Pro"/>
          <w:sz w:val="22"/>
          <w:szCs w:val="22"/>
        </w:rPr>
        <w:t>Share information in line with data protection requirements.</w:t>
      </w:r>
    </w:p>
    <w:p w14:paraId="203BA231" w14:textId="77777777" w:rsidR="003670FD" w:rsidRPr="003670FD" w:rsidRDefault="003670FD" w:rsidP="003670FD">
      <w:pPr>
        <w:numPr>
          <w:ilvl w:val="0"/>
          <w:numId w:val="20"/>
        </w:numPr>
        <w:rPr>
          <w:rFonts w:ascii="Avenir Next LT Pro" w:hAnsi="Avenir Next LT Pro"/>
          <w:sz w:val="22"/>
          <w:szCs w:val="22"/>
        </w:rPr>
      </w:pPr>
      <w:r w:rsidRPr="003670FD">
        <w:rPr>
          <w:rFonts w:ascii="Avenir Next LT Pro" w:hAnsi="Avenir Next LT Pro"/>
          <w:sz w:val="22"/>
          <w:szCs w:val="22"/>
        </w:rPr>
        <w:t>Record activity data accurately and promptly.</w:t>
      </w:r>
    </w:p>
    <w:p w14:paraId="2AC9E25B" w14:textId="77777777" w:rsidR="003670FD" w:rsidRPr="003670FD" w:rsidRDefault="003670FD" w:rsidP="003670FD">
      <w:pPr>
        <w:numPr>
          <w:ilvl w:val="0"/>
          <w:numId w:val="20"/>
        </w:numPr>
        <w:rPr>
          <w:rFonts w:ascii="Avenir Next LT Pro" w:hAnsi="Avenir Next LT Pro"/>
          <w:sz w:val="22"/>
          <w:szCs w:val="22"/>
        </w:rPr>
      </w:pPr>
      <w:r w:rsidRPr="003670FD">
        <w:rPr>
          <w:rFonts w:ascii="Avenir Next LT Pro" w:hAnsi="Avenir Next LT Pro"/>
          <w:sz w:val="22"/>
          <w:szCs w:val="22"/>
        </w:rPr>
        <w:t>Develop strong working knowledge of EMIS systems.</w:t>
      </w:r>
    </w:p>
    <w:p w14:paraId="1DFD8B83" w14:textId="77777777" w:rsidR="003670FD" w:rsidRPr="003670FD" w:rsidRDefault="003670FD" w:rsidP="003670FD">
      <w:pPr>
        <w:rPr>
          <w:rFonts w:ascii="Avenir Next LT Pro" w:hAnsi="Avenir Next LT Pro"/>
          <w:b/>
          <w:bCs/>
          <w:sz w:val="22"/>
          <w:szCs w:val="22"/>
        </w:rPr>
      </w:pPr>
      <w:r w:rsidRPr="003670FD">
        <w:rPr>
          <w:rFonts w:ascii="Avenir Next LT Pro" w:hAnsi="Avenir Next LT Pro"/>
          <w:b/>
          <w:bCs/>
          <w:sz w:val="22"/>
          <w:szCs w:val="22"/>
        </w:rPr>
        <w:t>Physical Skills</w:t>
      </w:r>
    </w:p>
    <w:p w14:paraId="0BFCB9EB" w14:textId="5D279AD1" w:rsidR="003670FD" w:rsidRPr="003670FD" w:rsidRDefault="003670FD" w:rsidP="00DC3226">
      <w:pPr>
        <w:numPr>
          <w:ilvl w:val="0"/>
          <w:numId w:val="21"/>
        </w:numPr>
        <w:rPr>
          <w:rFonts w:ascii="Avenir Next LT Pro" w:hAnsi="Avenir Next LT Pro"/>
          <w:sz w:val="22"/>
          <w:szCs w:val="22"/>
        </w:rPr>
      </w:pPr>
      <w:r w:rsidRPr="003670FD">
        <w:rPr>
          <w:rFonts w:ascii="Avenir Next LT Pro" w:hAnsi="Avenir Next LT Pro"/>
          <w:sz w:val="22"/>
          <w:szCs w:val="22"/>
        </w:rPr>
        <w:t>Strong auditory processing, IT skills, and listening skills.</w:t>
      </w:r>
    </w:p>
    <w:p w14:paraId="5227B9EE" w14:textId="77777777" w:rsidR="003670FD" w:rsidRDefault="003670FD" w:rsidP="00224539">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p>
    <w:p w14:paraId="72CB5B51" w14:textId="77777777" w:rsidR="003670FD" w:rsidRDefault="003670FD" w:rsidP="00224539">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p>
    <w:p w14:paraId="72795FD5" w14:textId="48F4CF8E" w:rsidR="00224539" w:rsidRPr="00224539" w:rsidRDefault="00224539" w:rsidP="00224539">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Our values</w:t>
      </w:r>
    </w:p>
    <w:p w14:paraId="355E575B" w14:textId="77777777" w:rsidR="00224539" w:rsidRPr="00224539" w:rsidRDefault="00224539" w:rsidP="00224539">
      <w:pPr>
        <w:spacing w:line="259" w:lineRule="auto"/>
        <w:rPr>
          <w:rFonts w:ascii="Avenir Next LT Pro" w:eastAsia="Calibri" w:hAnsi="Avenir Next LT Pro" w:cs="Times New Roman"/>
          <w:color w:val="3C3C3B"/>
          <w:kern w:val="0"/>
          <w:szCs w:val="22"/>
          <w:lang w:eastAsia="en-GB"/>
          <w14:ligatures w14:val="none"/>
        </w:rPr>
      </w:pPr>
      <w:r w:rsidRPr="00224539">
        <w:rPr>
          <w:rFonts w:ascii="Avenir Next LT Pro" w:eastAsia="Calibri" w:hAnsi="Avenir Next LT Pro" w:cs="Times New Roman"/>
          <w:color w:val="3C3C3B"/>
          <w:kern w:val="0"/>
          <w:szCs w:val="22"/>
          <w:lang w:eastAsia="en-GB"/>
          <w14:ligatures w14:val="none"/>
        </w:rPr>
        <w:t>Our values are our moral compass and core to our DNA. They underpin the way we deliver our services and treat those who use our services.</w:t>
      </w:r>
    </w:p>
    <w:p w14:paraId="7F4A03F7" w14:textId="77777777" w:rsidR="00224539" w:rsidRDefault="00224539" w:rsidP="00224539">
      <w:pPr>
        <w:spacing w:line="259" w:lineRule="auto"/>
        <w:rPr>
          <w:rFonts w:ascii="Avenir Next LT Pro" w:eastAsia="Calibri" w:hAnsi="Avenir Next LT Pro" w:cs="Times New Roman"/>
          <w:color w:val="3C3C3B"/>
          <w:kern w:val="0"/>
          <w:szCs w:val="22"/>
          <w:lang w:eastAsia="en-GB"/>
          <w14:ligatures w14:val="none"/>
        </w:rPr>
      </w:pPr>
      <w:r w:rsidRPr="00224539">
        <w:rPr>
          <w:rFonts w:ascii="Avenir Next LT Pro" w:eastAsia="Calibri" w:hAnsi="Avenir Next LT Pro" w:cs="Times New Roman"/>
          <w:color w:val="3C3C3B"/>
          <w:kern w:val="0"/>
          <w:szCs w:val="22"/>
          <w:lang w:eastAsia="en-GB"/>
          <w14:ligatures w14:val="none"/>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546F5D8C" w14:textId="77777777" w:rsidR="003670FD" w:rsidRDefault="003670FD" w:rsidP="00224539">
      <w:pPr>
        <w:spacing w:line="259" w:lineRule="auto"/>
        <w:rPr>
          <w:rFonts w:ascii="Avenir Next LT Pro" w:eastAsia="Calibri" w:hAnsi="Avenir Next LT Pro" w:cs="Times New Roman"/>
          <w:color w:val="3C3C3B"/>
          <w:kern w:val="0"/>
          <w:szCs w:val="22"/>
          <w:lang w:eastAsia="en-GB"/>
          <w14:ligatures w14:val="none"/>
        </w:rPr>
      </w:pPr>
    </w:p>
    <w:p w14:paraId="61C93049" w14:textId="77777777" w:rsidR="003670FD" w:rsidRPr="00224539" w:rsidRDefault="003670FD" w:rsidP="00224539">
      <w:pPr>
        <w:spacing w:line="259" w:lineRule="auto"/>
        <w:rPr>
          <w:rFonts w:ascii="Avenir Next LT Pro" w:eastAsia="Calibri" w:hAnsi="Avenir Next LT Pro" w:cs="Times New Roman"/>
          <w:color w:val="3C3C3B"/>
          <w:kern w:val="0"/>
          <w:szCs w:val="22"/>
          <w:lang w:eastAsia="en-GB"/>
          <w14:ligatures w14:val="none"/>
        </w:rPr>
      </w:pPr>
    </w:p>
    <w:p w14:paraId="558706A0" w14:textId="77777777" w:rsidR="00224539" w:rsidRPr="00224539" w:rsidRDefault="00224539" w:rsidP="00224539">
      <w:pPr>
        <w:spacing w:line="259" w:lineRule="auto"/>
        <w:rPr>
          <w:rFonts w:ascii="Avenir Next LT Pro" w:eastAsia="Calibri" w:hAnsi="Avenir Next LT Pro" w:cs="Times New Roman"/>
          <w:color w:val="3C3C3B"/>
          <w:kern w:val="0"/>
          <w:szCs w:val="22"/>
          <w:lang w:val="en-US"/>
          <w14:ligatures w14:val="none"/>
        </w:rPr>
      </w:pPr>
      <w:r w:rsidRPr="00224539">
        <w:rPr>
          <w:rFonts w:ascii="Avenir Next LT Pro" w:eastAsia="Calibri" w:hAnsi="Avenir Next LT Pro" w:cs="Times New Roman"/>
          <w:color w:val="3C3C3B"/>
          <w:kern w:val="0"/>
          <w:szCs w:val="22"/>
          <w:lang w:val="en-US"/>
          <w14:ligatures w14:val="none"/>
        </w:rPr>
        <w:t>We have three values which help us stand out from the crowd, not just because there’s only three, but because they are unique to who we are. We care, we think, and we do.</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8"/>
        <w:gridCol w:w="2959"/>
        <w:gridCol w:w="3034"/>
      </w:tblGrid>
      <w:tr w:rsidR="00224539" w:rsidRPr="00224539" w14:paraId="089377D3" w14:textId="77777777" w:rsidTr="005D335E">
        <w:trPr>
          <w:trHeight w:val="454"/>
        </w:trPr>
        <w:tc>
          <w:tcPr>
            <w:tcW w:w="3387" w:type="dxa"/>
            <w:tcBorders>
              <w:left w:val="single" w:sz="4" w:space="0" w:color="B52059"/>
              <w:right w:val="single" w:sz="4" w:space="0" w:color="B52059"/>
            </w:tcBorders>
            <w:shd w:val="clear" w:color="auto" w:fill="auto"/>
            <w:vAlign w:val="center"/>
          </w:tcPr>
          <w:p w14:paraId="3816178B" w14:textId="77777777" w:rsidR="00224539" w:rsidRPr="00224539" w:rsidRDefault="00224539" w:rsidP="00224539">
            <w:pPr>
              <w:keepNext/>
              <w:keepLines/>
              <w:spacing w:before="160" w:after="120" w:line="259" w:lineRule="auto"/>
              <w:outlineLvl w:val="1"/>
              <w:rPr>
                <w:rFonts w:ascii="Avenir Next LT Pro" w:hAnsi="Avenir Next LT Pro"/>
                <w:b/>
                <w:color w:val="3C3C3B"/>
                <w:szCs w:val="26"/>
                <w:shd w:val="clear" w:color="auto" w:fill="FFFFFF"/>
              </w:rPr>
            </w:pPr>
            <w:r w:rsidRPr="00224539">
              <w:rPr>
                <w:rFonts w:ascii="Avenir Next LT Pro" w:hAnsi="Avenir Next LT Pro"/>
                <w:bCs/>
                <w:noProof/>
                <w:color w:val="B52059"/>
                <w:sz w:val="22"/>
                <w:szCs w:val="26"/>
                <w:shd w:val="clear" w:color="auto" w:fill="FFFFFF"/>
              </w:rPr>
              <w:t>Care</w:t>
            </w:r>
          </w:p>
        </w:tc>
        <w:tc>
          <w:tcPr>
            <w:tcW w:w="3388" w:type="dxa"/>
            <w:tcBorders>
              <w:left w:val="single" w:sz="4" w:space="0" w:color="B52059"/>
              <w:right w:val="single" w:sz="4" w:space="0" w:color="B52059"/>
            </w:tcBorders>
            <w:shd w:val="clear" w:color="auto" w:fill="auto"/>
            <w:vAlign w:val="center"/>
          </w:tcPr>
          <w:p w14:paraId="42920D28" w14:textId="77777777" w:rsidR="00224539" w:rsidRPr="00224539" w:rsidRDefault="00224539" w:rsidP="00224539">
            <w:pPr>
              <w:keepNext/>
              <w:keepLines/>
              <w:spacing w:before="160" w:after="120" w:line="259" w:lineRule="auto"/>
              <w:outlineLvl w:val="1"/>
              <w:rPr>
                <w:rFonts w:ascii="Avenir Next LT Pro" w:hAnsi="Avenir Next LT Pro"/>
                <w:b/>
                <w:color w:val="3C3C3B"/>
                <w:szCs w:val="26"/>
                <w:shd w:val="clear" w:color="auto" w:fill="FFFFFF"/>
              </w:rPr>
            </w:pPr>
            <w:r w:rsidRPr="00224539">
              <w:rPr>
                <w:rFonts w:ascii="Avenir Next LT Pro" w:hAnsi="Avenir Next LT Pro"/>
                <w:bCs/>
                <w:noProof/>
                <w:color w:val="B52059"/>
                <w:sz w:val="22"/>
                <w:szCs w:val="26"/>
                <w:shd w:val="clear" w:color="auto" w:fill="FFFFFF"/>
              </w:rPr>
              <w:t>Think</w:t>
            </w:r>
          </w:p>
        </w:tc>
        <w:tc>
          <w:tcPr>
            <w:tcW w:w="3388" w:type="dxa"/>
            <w:tcBorders>
              <w:left w:val="single" w:sz="4" w:space="0" w:color="B52059"/>
            </w:tcBorders>
            <w:shd w:val="clear" w:color="auto" w:fill="auto"/>
            <w:vAlign w:val="center"/>
          </w:tcPr>
          <w:p w14:paraId="780F9351" w14:textId="77777777" w:rsidR="00224539" w:rsidRPr="00224539" w:rsidRDefault="00224539" w:rsidP="00224539">
            <w:pPr>
              <w:keepNext/>
              <w:keepLines/>
              <w:spacing w:before="160" w:after="120" w:line="259" w:lineRule="auto"/>
              <w:outlineLvl w:val="1"/>
              <w:rPr>
                <w:rFonts w:ascii="Avenir Next LT Pro" w:hAnsi="Avenir Next LT Pro"/>
                <w:b/>
                <w:color w:val="3C3C3B"/>
                <w:szCs w:val="26"/>
                <w:shd w:val="clear" w:color="auto" w:fill="FFFFFF"/>
              </w:rPr>
            </w:pPr>
            <w:r w:rsidRPr="00224539">
              <w:rPr>
                <w:rFonts w:ascii="Avenir Next LT Pro" w:hAnsi="Avenir Next LT Pro"/>
                <w:bCs/>
                <w:noProof/>
                <w:color w:val="B52059"/>
                <w:sz w:val="22"/>
                <w:szCs w:val="26"/>
                <w:shd w:val="clear" w:color="auto" w:fill="FFFFFF"/>
              </w:rPr>
              <w:t>Do</w:t>
            </w:r>
          </w:p>
        </w:tc>
      </w:tr>
      <w:tr w:rsidR="00224539" w:rsidRPr="00224539" w14:paraId="3C9F4944" w14:textId="77777777" w:rsidTr="005D335E">
        <w:trPr>
          <w:trHeight w:val="109"/>
        </w:trPr>
        <w:tc>
          <w:tcPr>
            <w:tcW w:w="3387" w:type="dxa"/>
            <w:tcBorders>
              <w:left w:val="single" w:sz="4" w:space="0" w:color="B52059"/>
              <w:right w:val="single" w:sz="4" w:space="0" w:color="B52059"/>
            </w:tcBorders>
            <w:tcMar>
              <w:top w:w="113" w:type="dxa"/>
              <w:bottom w:w="113" w:type="dxa"/>
            </w:tcMar>
          </w:tcPr>
          <w:p w14:paraId="1C6894A0" w14:textId="77777777" w:rsidR="00224539" w:rsidRPr="00224539" w:rsidRDefault="00224539" w:rsidP="00224539">
            <w:pPr>
              <w:spacing w:after="120"/>
              <w:ind w:left="567" w:hanging="283"/>
              <w:rPr>
                <w:rFonts w:ascii="Avenir Next LT Pro" w:hAnsi="Avenir Next LT Pro" w:cs="Arial"/>
                <w:noProof/>
                <w:color w:val="3C3C3B"/>
                <w:shd w:val="clear" w:color="auto" w:fill="FFFFFF"/>
              </w:rPr>
            </w:pPr>
            <w:r w:rsidRPr="00224539">
              <w:rPr>
                <w:rFonts w:ascii="Avenir Next LT Pro" w:hAnsi="Avenir Next LT Pro" w:cs="Arial"/>
                <w:noProof/>
                <w:color w:val="3C3C3B"/>
                <w:shd w:val="clear" w:color="auto" w:fill="FFFFFF"/>
              </w:rPr>
              <w:t xml:space="preserve">Inspire </w:t>
            </w:r>
          </w:p>
          <w:p w14:paraId="731A6FBA" w14:textId="77777777" w:rsidR="00224539" w:rsidRPr="00224539" w:rsidRDefault="00224539" w:rsidP="00224539">
            <w:pPr>
              <w:spacing w:after="120"/>
              <w:ind w:left="567" w:hanging="283"/>
              <w:rPr>
                <w:rFonts w:ascii="Avenir Next LT Pro" w:hAnsi="Avenir Next LT Pro" w:cs="Arial"/>
                <w:noProof/>
                <w:color w:val="3C3C3B"/>
                <w:shd w:val="clear" w:color="auto" w:fill="FFFFFF"/>
              </w:rPr>
            </w:pPr>
            <w:r w:rsidRPr="00224539">
              <w:rPr>
                <w:rFonts w:ascii="Avenir Next LT Pro" w:hAnsi="Avenir Next LT Pro" w:cs="Arial"/>
                <w:noProof/>
                <w:color w:val="3C3C3B"/>
                <w:shd w:val="clear" w:color="auto" w:fill="FFFFFF"/>
              </w:rPr>
              <w:t>Understand</w:t>
            </w:r>
          </w:p>
          <w:p w14:paraId="583D15D9" w14:textId="77777777" w:rsidR="00224539" w:rsidRPr="00224539" w:rsidRDefault="00224539" w:rsidP="00224539">
            <w:pPr>
              <w:spacing w:after="120"/>
              <w:ind w:left="567" w:hanging="283"/>
              <w:rPr>
                <w:rFonts w:ascii="Avenir Next LT Pro" w:hAnsi="Avenir Next LT Pro" w:cs="Arial"/>
                <w:noProof/>
                <w:color w:val="3C3C3B"/>
                <w:shd w:val="clear" w:color="auto" w:fill="FFFFFF"/>
              </w:rPr>
            </w:pPr>
            <w:r w:rsidRPr="00224539">
              <w:rPr>
                <w:rFonts w:ascii="Avenir Next LT Pro" w:hAnsi="Avenir Next LT Pro" w:cs="Arial"/>
                <w:noProof/>
                <w:color w:val="3C3C3B"/>
                <w:shd w:val="clear" w:color="auto" w:fill="FFFFFF"/>
              </w:rPr>
              <w:t>Communicate</w:t>
            </w:r>
          </w:p>
        </w:tc>
        <w:tc>
          <w:tcPr>
            <w:tcW w:w="3388" w:type="dxa"/>
            <w:tcBorders>
              <w:left w:val="single" w:sz="4" w:space="0" w:color="B52059"/>
              <w:right w:val="single" w:sz="4" w:space="0" w:color="B52059"/>
            </w:tcBorders>
            <w:tcMar>
              <w:top w:w="113" w:type="dxa"/>
              <w:bottom w:w="113" w:type="dxa"/>
            </w:tcMar>
          </w:tcPr>
          <w:p w14:paraId="3A7C1999" w14:textId="77777777" w:rsidR="00224539" w:rsidRPr="00224539" w:rsidRDefault="00224539" w:rsidP="00224539">
            <w:pPr>
              <w:spacing w:after="120"/>
              <w:ind w:left="567" w:hanging="283"/>
              <w:rPr>
                <w:rFonts w:ascii="Avenir Next LT Pro" w:hAnsi="Avenir Next LT Pro" w:cs="Arial"/>
                <w:noProof/>
                <w:color w:val="3C3C3B"/>
                <w:shd w:val="clear" w:color="auto" w:fill="FFFFFF"/>
              </w:rPr>
            </w:pPr>
            <w:r w:rsidRPr="00224539">
              <w:rPr>
                <w:rFonts w:ascii="Avenir Next LT Pro" w:hAnsi="Avenir Next LT Pro" w:cs="Arial"/>
                <w:noProof/>
                <w:color w:val="3C3C3B"/>
                <w:shd w:val="clear" w:color="auto" w:fill="FFFFFF"/>
              </w:rPr>
              <w:t>Challenge</w:t>
            </w:r>
          </w:p>
          <w:p w14:paraId="45EECE69" w14:textId="77777777" w:rsidR="00224539" w:rsidRPr="00224539" w:rsidRDefault="00224539" w:rsidP="00224539">
            <w:pPr>
              <w:spacing w:after="120"/>
              <w:ind w:left="567" w:hanging="283"/>
              <w:rPr>
                <w:rFonts w:ascii="Avenir Next LT Pro" w:hAnsi="Avenir Next LT Pro" w:cs="Arial"/>
                <w:noProof/>
                <w:color w:val="3C3C3B"/>
                <w:shd w:val="clear" w:color="auto" w:fill="FFFFFF"/>
              </w:rPr>
            </w:pPr>
            <w:r w:rsidRPr="00224539">
              <w:rPr>
                <w:rFonts w:ascii="Avenir Next LT Pro" w:hAnsi="Avenir Next LT Pro" w:cs="Arial"/>
                <w:noProof/>
                <w:color w:val="3C3C3B"/>
                <w:shd w:val="clear" w:color="auto" w:fill="FFFFFF"/>
              </w:rPr>
              <w:t>Improve</w:t>
            </w:r>
          </w:p>
          <w:p w14:paraId="75716516" w14:textId="77777777" w:rsidR="00224539" w:rsidRPr="00224539" w:rsidRDefault="00224539" w:rsidP="00224539">
            <w:pPr>
              <w:spacing w:after="120"/>
              <w:ind w:left="567" w:hanging="283"/>
              <w:rPr>
                <w:rFonts w:ascii="Avenir Next LT Pro" w:hAnsi="Avenir Next LT Pro" w:cs="Arial"/>
                <w:noProof/>
                <w:color w:val="3C3C3B"/>
                <w:szCs w:val="22"/>
                <w:shd w:val="clear" w:color="auto" w:fill="FFFFFF"/>
              </w:rPr>
            </w:pPr>
            <w:r w:rsidRPr="00224539">
              <w:rPr>
                <w:rFonts w:ascii="Avenir Next LT Pro" w:hAnsi="Avenir Next LT Pro" w:cs="Arial"/>
                <w:noProof/>
                <w:color w:val="3C3C3B"/>
                <w:shd w:val="clear" w:color="auto" w:fill="FFFFFF"/>
              </w:rPr>
              <w:t>Learn</w:t>
            </w:r>
          </w:p>
        </w:tc>
        <w:tc>
          <w:tcPr>
            <w:tcW w:w="3388" w:type="dxa"/>
            <w:tcBorders>
              <w:left w:val="single" w:sz="4" w:space="0" w:color="B52059"/>
            </w:tcBorders>
            <w:tcMar>
              <w:top w:w="113" w:type="dxa"/>
              <w:bottom w:w="113" w:type="dxa"/>
            </w:tcMar>
          </w:tcPr>
          <w:p w14:paraId="1A40001F" w14:textId="77777777" w:rsidR="00224539" w:rsidRPr="00224539" w:rsidRDefault="00224539" w:rsidP="00224539">
            <w:pPr>
              <w:spacing w:after="120"/>
              <w:ind w:left="567" w:hanging="283"/>
              <w:rPr>
                <w:rFonts w:ascii="Avenir Next LT Pro" w:hAnsi="Avenir Next LT Pro" w:cs="Arial"/>
                <w:noProof/>
                <w:color w:val="3C3C3B"/>
                <w:shd w:val="clear" w:color="auto" w:fill="FFFFFF"/>
              </w:rPr>
            </w:pPr>
            <w:r w:rsidRPr="00224539">
              <w:rPr>
                <w:rFonts w:ascii="Avenir Next LT Pro" w:hAnsi="Avenir Next LT Pro" w:cs="Arial"/>
                <w:noProof/>
                <w:color w:val="3C3C3B"/>
                <w:shd w:val="clear" w:color="auto" w:fill="FFFFFF"/>
              </w:rPr>
              <w:t>Accountability</w:t>
            </w:r>
          </w:p>
          <w:p w14:paraId="245153F2" w14:textId="77777777" w:rsidR="00224539" w:rsidRPr="00224539" w:rsidRDefault="00224539" w:rsidP="00224539">
            <w:pPr>
              <w:spacing w:after="120"/>
              <w:ind w:left="567" w:hanging="283"/>
              <w:rPr>
                <w:rFonts w:ascii="Avenir Next LT Pro" w:hAnsi="Avenir Next LT Pro" w:cs="Arial"/>
                <w:noProof/>
                <w:color w:val="3C3C3B"/>
                <w:shd w:val="clear" w:color="auto" w:fill="FFFFFF"/>
              </w:rPr>
            </w:pPr>
            <w:r w:rsidRPr="00224539">
              <w:rPr>
                <w:rFonts w:ascii="Avenir Next LT Pro" w:hAnsi="Avenir Next LT Pro" w:cs="Arial"/>
                <w:noProof/>
                <w:color w:val="3C3C3B"/>
                <w:shd w:val="clear" w:color="auto" w:fill="FFFFFF"/>
              </w:rPr>
              <w:t>Involve</w:t>
            </w:r>
          </w:p>
          <w:p w14:paraId="5F0E249B" w14:textId="77777777" w:rsidR="00224539" w:rsidRPr="00224539" w:rsidRDefault="00224539" w:rsidP="00224539">
            <w:pPr>
              <w:spacing w:after="120"/>
              <w:ind w:left="567" w:hanging="283"/>
              <w:rPr>
                <w:rFonts w:ascii="Avenir Next LT Pro" w:hAnsi="Avenir Next LT Pro" w:cs="Arial"/>
                <w:noProof/>
                <w:color w:val="3C3C3B"/>
                <w:szCs w:val="22"/>
                <w:shd w:val="clear" w:color="auto" w:fill="FFFFFF"/>
              </w:rPr>
            </w:pPr>
            <w:r w:rsidRPr="00224539">
              <w:rPr>
                <w:rFonts w:ascii="Avenir Next LT Pro" w:hAnsi="Avenir Next LT Pro" w:cs="Arial"/>
                <w:noProof/>
                <w:color w:val="3C3C3B"/>
                <w:shd w:val="clear" w:color="auto" w:fill="FFFFFF"/>
              </w:rPr>
              <w:t>Resilience</w:t>
            </w:r>
          </w:p>
        </w:tc>
      </w:tr>
    </w:tbl>
    <w:p w14:paraId="45CA9251" w14:textId="77777777" w:rsidR="00224539" w:rsidRPr="00224539" w:rsidRDefault="00224539" w:rsidP="00224539">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Confidentiality and Information Security</w:t>
      </w:r>
    </w:p>
    <w:p w14:paraId="075BF463" w14:textId="77777777" w:rsidR="00224539" w:rsidRPr="00224539" w:rsidRDefault="00224539" w:rsidP="00224539">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As our employee you will be required to uphold the confidentiality of all records held by the company, whether patients/service records or corporate information. This duty lasts indefinitely and will continue after you leave the company’s employment.</w:t>
      </w:r>
    </w:p>
    <w:p w14:paraId="34340BBF" w14:textId="403B3F74" w:rsidR="00224539" w:rsidRPr="003670FD" w:rsidRDefault="00224539" w:rsidP="003670FD">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 xml:space="preserve">All information which identifies living individuals in whatever form (paper/pictures, electronic data/images or voice) is covered by the 1998 Data Protection Act and should be managed in accordance with this legislation. This and all other information must be held in line with NHS national standards including the </w:t>
      </w:r>
      <w:hyperlink r:id="rId8" w:history="1">
        <w:r w:rsidRPr="00224539">
          <w:rPr>
            <w:rFonts w:ascii="Avenir Next LT Pro" w:eastAsia="Calibri" w:hAnsi="Avenir Next LT Pro" w:cs="Times New Roman"/>
            <w:color w:val="0000FF"/>
            <w:kern w:val="0"/>
            <w:szCs w:val="22"/>
            <w:u w:val="single"/>
            <w14:ligatures w14:val="none"/>
          </w:rPr>
          <w:t> Records Management:  NHS Code of Practice</w:t>
        </w:r>
      </w:hyperlink>
      <w:r w:rsidRPr="00224539">
        <w:rPr>
          <w:rFonts w:ascii="Avenir Next LT Pro" w:eastAsia="Calibri" w:hAnsi="Avenir Next LT Pro" w:cs="Times New Roman"/>
          <w:color w:val="3C3C3B"/>
          <w:kern w:val="0"/>
          <w:szCs w:val="22"/>
          <w14:ligatures w14:val="none"/>
        </w:rPr>
        <w:t xml:space="preserve"> , </w:t>
      </w:r>
      <w:hyperlink r:id="rId9" w:history="1">
        <w:r w:rsidRPr="00224539">
          <w:rPr>
            <w:rFonts w:ascii="Avenir Next LT Pro" w:eastAsia="Calibri" w:hAnsi="Avenir Next LT Pro" w:cs="Times New Roman"/>
            <w:color w:val="0000FF"/>
            <w:kern w:val="0"/>
            <w:szCs w:val="22"/>
            <w:u w:val="single"/>
            <w14:ligatures w14:val="none"/>
          </w:rPr>
          <w:t>NHS Constitution</w:t>
        </w:r>
      </w:hyperlink>
      <w:r w:rsidRPr="00224539">
        <w:rPr>
          <w:rFonts w:ascii="Avenir Next LT Pro" w:eastAsia="Calibri" w:hAnsi="Avenir Next LT Pro" w:cs="Times New Roman"/>
          <w:color w:val="3C3C3B"/>
          <w:kern w:val="0"/>
          <w:szCs w:val="22"/>
          <w14:ligatures w14:val="none"/>
        </w:rPr>
        <w:t xml:space="preserve"> and </w:t>
      </w:r>
      <w:hyperlink r:id="rId10" w:history="1">
        <w:r w:rsidRPr="00224539">
          <w:rPr>
            <w:rFonts w:ascii="Avenir Next LT Pro" w:eastAsia="Calibri" w:hAnsi="Avenir Next LT Pro" w:cs="Times New Roman"/>
            <w:color w:val="0000FF"/>
            <w:kern w:val="0"/>
            <w:szCs w:val="22"/>
            <w:u w:val="single"/>
            <w14:ligatures w14:val="none"/>
          </w:rPr>
          <w:t>HSCIC Code of Practice on Confidential Information</w:t>
        </w:r>
      </w:hyperlink>
      <w:r w:rsidRPr="00224539">
        <w:rPr>
          <w:rFonts w:ascii="Avenir Next LT Pro" w:eastAsia="Calibri" w:hAnsi="Avenir Next LT Pro" w:cs="Times New Roman"/>
          <w:color w:val="3C3C3B"/>
          <w:kern w:val="0"/>
          <w:szCs w:val="22"/>
          <w14:ligatures w14:val="none"/>
        </w:rPr>
        <w:t xml:space="preserve"> and should only be accessed or disclosed lawfully. Monitoring of compliance will be undertaken by the Company. Failure to adhere to Information Governance policies and procedures may result in disciplinary action and, where applicable, criminal prosecution.</w:t>
      </w:r>
    </w:p>
    <w:p w14:paraId="40DF38D1" w14:textId="41FA2396" w:rsidR="00224539" w:rsidRPr="00224539" w:rsidRDefault="00224539" w:rsidP="00224539">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Information governance responsibilities</w:t>
      </w:r>
    </w:p>
    <w:p w14:paraId="4E938CE8" w14:textId="77777777" w:rsidR="00224539" w:rsidRPr="00224539" w:rsidRDefault="00224539" w:rsidP="00224539">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You are responsible for the following key aspects of Information Governance (not an exhaustive list):</w:t>
      </w:r>
    </w:p>
    <w:p w14:paraId="0D91781A" w14:textId="77777777" w:rsidR="00224539" w:rsidRPr="00224539" w:rsidRDefault="00224539" w:rsidP="00224539">
      <w:pPr>
        <w:spacing w:after="120" w:line="240" w:lineRule="auto"/>
        <w:ind w:left="567" w:hanging="283"/>
        <w:rPr>
          <w:rFonts w:ascii="Avenir Next LT Pro" w:eastAsia="Times New Roman" w:hAnsi="Avenir Next LT Pro" w:cs="Arial"/>
          <w:noProof/>
          <w:color w:val="3C3C3B"/>
          <w:kern w:val="0"/>
          <w:szCs w:val="22"/>
          <w:shd w:val="clear" w:color="auto" w:fill="FFFFFF"/>
          <w14:ligatures w14:val="none"/>
        </w:rPr>
      </w:pPr>
      <w:r w:rsidRPr="00224539">
        <w:rPr>
          <w:rFonts w:ascii="Avenir Next LT Pro" w:eastAsia="Times New Roman" w:hAnsi="Avenir Next LT Pro" w:cs="Arial"/>
          <w:noProof/>
          <w:color w:val="3C3C3B"/>
          <w:kern w:val="0"/>
          <w:szCs w:val="22"/>
          <w:shd w:val="clear" w:color="auto" w:fill="FFFFFF"/>
          <w14:ligatures w14:val="none"/>
        </w:rPr>
        <w:t>Completion of annual information governance training</w:t>
      </w:r>
    </w:p>
    <w:p w14:paraId="20B92C6D" w14:textId="77777777" w:rsidR="00224539" w:rsidRPr="00224539" w:rsidRDefault="00224539" w:rsidP="00224539">
      <w:pPr>
        <w:spacing w:after="120" w:line="240" w:lineRule="auto"/>
        <w:ind w:left="567" w:hanging="283"/>
        <w:rPr>
          <w:rFonts w:ascii="Avenir Next LT Pro" w:eastAsia="Times New Roman" w:hAnsi="Avenir Next LT Pro" w:cs="Arial"/>
          <w:noProof/>
          <w:color w:val="3C3C3B"/>
          <w:kern w:val="0"/>
          <w:szCs w:val="22"/>
          <w:shd w:val="clear" w:color="auto" w:fill="FFFFFF"/>
          <w14:ligatures w14:val="none"/>
        </w:rPr>
      </w:pPr>
      <w:r w:rsidRPr="00224539">
        <w:rPr>
          <w:rFonts w:ascii="Avenir Next LT Pro" w:eastAsia="Times New Roman" w:hAnsi="Avenir Next LT Pro" w:cs="Arial"/>
          <w:noProof/>
          <w:color w:val="3C3C3B"/>
          <w:kern w:val="0"/>
          <w:szCs w:val="22"/>
          <w:shd w:val="clear" w:color="auto" w:fill="FFFFFF"/>
          <w14:ligatures w14:val="none"/>
        </w:rPr>
        <w:t xml:space="preserve">Reading applicable policies and procedures </w:t>
      </w:r>
    </w:p>
    <w:p w14:paraId="7AEA272A" w14:textId="77777777" w:rsidR="00224539" w:rsidRPr="00224539" w:rsidRDefault="00224539" w:rsidP="00224539">
      <w:pPr>
        <w:spacing w:after="120" w:line="240" w:lineRule="auto"/>
        <w:ind w:left="567" w:hanging="283"/>
        <w:rPr>
          <w:rFonts w:ascii="Avenir Next LT Pro" w:eastAsia="Times New Roman" w:hAnsi="Avenir Next LT Pro" w:cs="Arial"/>
          <w:noProof/>
          <w:color w:val="3C3C3B"/>
          <w:kern w:val="0"/>
          <w:szCs w:val="22"/>
          <w:shd w:val="clear" w:color="auto" w:fill="FFFFFF"/>
          <w14:ligatures w14:val="none"/>
        </w:rPr>
      </w:pPr>
      <w:r w:rsidRPr="00224539">
        <w:rPr>
          <w:rFonts w:ascii="Avenir Next LT Pro" w:eastAsia="Times New Roman" w:hAnsi="Avenir Next LT Pro" w:cs="Arial"/>
          <w:noProof/>
          <w:color w:val="3C3C3B"/>
          <w:kern w:val="0"/>
          <w:szCs w:val="22"/>
          <w:shd w:val="clear" w:color="auto" w:fill="FFFFFF"/>
          <w14:ligatures w14:val="none"/>
        </w:rPr>
        <w:t>Understanding key responsibilities outlined in the Information Governance acceptable usage policies and procedures including NHS mandated encryption requirements</w:t>
      </w:r>
    </w:p>
    <w:p w14:paraId="03ED60BC" w14:textId="77777777" w:rsidR="00224539" w:rsidRPr="00224539" w:rsidRDefault="00224539" w:rsidP="00224539">
      <w:pPr>
        <w:spacing w:after="120" w:line="240" w:lineRule="auto"/>
        <w:ind w:left="567" w:hanging="283"/>
        <w:rPr>
          <w:rFonts w:ascii="Avenir Next LT Pro" w:eastAsia="Times New Roman" w:hAnsi="Avenir Next LT Pro" w:cs="Arial"/>
          <w:noProof/>
          <w:color w:val="3C3C3B"/>
          <w:kern w:val="0"/>
          <w:szCs w:val="22"/>
          <w:shd w:val="clear" w:color="auto" w:fill="FFFFFF"/>
          <w14:ligatures w14:val="none"/>
        </w:rPr>
      </w:pPr>
      <w:r w:rsidRPr="00224539">
        <w:rPr>
          <w:rFonts w:ascii="Avenir Next LT Pro" w:eastAsia="Times New Roman" w:hAnsi="Avenir Next LT Pro" w:cs="Arial"/>
          <w:noProof/>
          <w:color w:val="3C3C3B"/>
          <w:kern w:val="0"/>
          <w:szCs w:val="22"/>
          <w:shd w:val="clear" w:color="auto" w:fill="FFFFFF"/>
          <w14:ligatures w14:val="none"/>
        </w:rPr>
        <w:t xml:space="preserve">Ensuring the security and confidentiality of all records and personal information assets </w:t>
      </w:r>
    </w:p>
    <w:p w14:paraId="44A4C41E" w14:textId="77777777" w:rsidR="00224539" w:rsidRPr="00224539" w:rsidRDefault="00224539" w:rsidP="00224539">
      <w:pPr>
        <w:spacing w:after="120" w:line="240" w:lineRule="auto"/>
        <w:ind w:left="567" w:hanging="283"/>
        <w:rPr>
          <w:rFonts w:ascii="Avenir Next LT Pro" w:eastAsia="Times New Roman" w:hAnsi="Avenir Next LT Pro" w:cs="Arial"/>
          <w:noProof/>
          <w:color w:val="3C3C3B"/>
          <w:kern w:val="0"/>
          <w:szCs w:val="22"/>
          <w:shd w:val="clear" w:color="auto" w:fill="FFFFFF"/>
          <w14:ligatures w14:val="none"/>
        </w:rPr>
      </w:pPr>
      <w:r w:rsidRPr="00224539">
        <w:rPr>
          <w:rFonts w:ascii="Avenir Next LT Pro" w:eastAsia="Times New Roman" w:hAnsi="Avenir Next LT Pro" w:cs="Arial"/>
          <w:noProof/>
          <w:color w:val="3C3C3B"/>
          <w:kern w:val="0"/>
          <w:szCs w:val="22"/>
          <w:shd w:val="clear" w:color="auto" w:fill="FFFFFF"/>
          <w14:ligatures w14:val="none"/>
        </w:rPr>
        <w:t xml:space="preserve">Maintaining timely and accurate record keeping and where appropriate, in accordance with professional guidelines </w:t>
      </w:r>
    </w:p>
    <w:p w14:paraId="0004991B" w14:textId="77777777" w:rsidR="00224539" w:rsidRPr="00224539" w:rsidRDefault="00224539" w:rsidP="00224539">
      <w:pPr>
        <w:spacing w:after="120" w:line="240" w:lineRule="auto"/>
        <w:ind w:left="567" w:hanging="283"/>
        <w:rPr>
          <w:rFonts w:ascii="Avenir Next LT Pro" w:eastAsia="Times New Roman" w:hAnsi="Avenir Next LT Pro" w:cs="Arial"/>
          <w:noProof/>
          <w:color w:val="3C3C3B"/>
          <w:kern w:val="0"/>
          <w:szCs w:val="22"/>
          <w:shd w:val="clear" w:color="auto" w:fill="FFFFFF"/>
          <w14:ligatures w14:val="none"/>
        </w:rPr>
      </w:pPr>
      <w:r w:rsidRPr="00224539">
        <w:rPr>
          <w:rFonts w:ascii="Avenir Next LT Pro" w:eastAsia="Times New Roman" w:hAnsi="Avenir Next LT Pro" w:cs="Arial"/>
          <w:noProof/>
          <w:color w:val="3C3C3B"/>
          <w:kern w:val="0"/>
          <w:szCs w:val="22"/>
          <w:shd w:val="clear" w:color="auto" w:fill="FFFFFF"/>
          <w14:ligatures w14:val="none"/>
        </w:rPr>
        <w:t>Only using email accounts authorised by us. These should be used in accordance with the Sending and Transferring Information Securely Procedures and Acceptable Use Policies.</w:t>
      </w:r>
    </w:p>
    <w:p w14:paraId="4B724AFE" w14:textId="77777777" w:rsidR="00224539" w:rsidRPr="00224539" w:rsidRDefault="00224539" w:rsidP="00224539">
      <w:pPr>
        <w:spacing w:after="120" w:line="240" w:lineRule="auto"/>
        <w:ind w:left="567" w:hanging="283"/>
        <w:rPr>
          <w:rFonts w:ascii="Avenir Next LT Pro" w:eastAsia="Times New Roman" w:hAnsi="Avenir Next LT Pro" w:cs="Arial"/>
          <w:noProof/>
          <w:color w:val="3C3C3B"/>
          <w:kern w:val="0"/>
          <w:szCs w:val="22"/>
          <w:shd w:val="clear" w:color="auto" w:fill="FFFFFF"/>
          <w14:ligatures w14:val="none"/>
        </w:rPr>
      </w:pPr>
      <w:r w:rsidRPr="00224539">
        <w:rPr>
          <w:rFonts w:ascii="Avenir Next LT Pro" w:eastAsia="Times New Roman" w:hAnsi="Avenir Next LT Pro" w:cs="Arial"/>
          <w:noProof/>
          <w:color w:val="3C3C3B"/>
          <w:kern w:val="0"/>
          <w:szCs w:val="22"/>
          <w:shd w:val="clear" w:color="auto" w:fill="FFFFFF"/>
          <w14:ligatures w14:val="none"/>
        </w:rPr>
        <w:t>Reporting information governance incidents and near misses on CIRIS or to the appropriate person e.g. line manager, Head of Information Governance, Information Security Lead</w:t>
      </w:r>
    </w:p>
    <w:p w14:paraId="4C0612DB" w14:textId="77777777" w:rsidR="003670FD" w:rsidRDefault="003670FD" w:rsidP="003670FD">
      <w:pPr>
        <w:spacing w:after="120" w:line="240" w:lineRule="auto"/>
        <w:rPr>
          <w:rFonts w:ascii="Avenir Next LT Pro" w:eastAsia="Times New Roman" w:hAnsi="Avenir Next LT Pro" w:cs="Arial"/>
          <w:noProof/>
          <w:color w:val="3C3C3B"/>
          <w:kern w:val="0"/>
          <w:szCs w:val="22"/>
          <w:shd w:val="clear" w:color="auto" w:fill="FFFFFF"/>
          <w14:ligatures w14:val="none"/>
        </w:rPr>
      </w:pPr>
    </w:p>
    <w:p w14:paraId="7AB3D63A" w14:textId="0EC8E501" w:rsidR="00224539" w:rsidRPr="00224539" w:rsidRDefault="00224539" w:rsidP="003670FD">
      <w:pPr>
        <w:spacing w:after="120" w:line="240" w:lineRule="auto"/>
        <w:rPr>
          <w:rFonts w:ascii="Avenir Next LT Pro" w:eastAsia="Times New Roman" w:hAnsi="Avenir Next LT Pro" w:cs="Arial"/>
          <w:noProof/>
          <w:color w:val="3C3C3B"/>
          <w:kern w:val="0"/>
          <w:szCs w:val="22"/>
          <w:shd w:val="clear" w:color="auto" w:fill="FFFFFF"/>
          <w14:ligatures w14:val="none"/>
        </w:rPr>
      </w:pPr>
      <w:r w:rsidRPr="00224539">
        <w:rPr>
          <w:rFonts w:ascii="Avenir Next LT Pro" w:eastAsia="Times New Roman" w:hAnsi="Avenir Next LT Pro" w:cs="Arial"/>
          <w:noProof/>
          <w:color w:val="3C3C3B"/>
          <w:kern w:val="0"/>
          <w:szCs w:val="22"/>
          <w:shd w:val="clear" w:color="auto" w:fill="FFFFFF"/>
          <w14:ligatures w14:val="none"/>
        </w:rPr>
        <w:t xml:space="preserve">Adherence to the clear desk/screen policy </w:t>
      </w:r>
    </w:p>
    <w:p w14:paraId="602E629C" w14:textId="77777777" w:rsidR="00224539" w:rsidRPr="00224539" w:rsidRDefault="00224539" w:rsidP="00224539">
      <w:pPr>
        <w:spacing w:after="120" w:line="240" w:lineRule="auto"/>
        <w:ind w:left="567" w:hanging="283"/>
        <w:rPr>
          <w:rFonts w:ascii="Avenir Next LT Pro" w:eastAsia="Times New Roman" w:hAnsi="Avenir Next LT Pro" w:cs="Arial"/>
          <w:noProof/>
          <w:color w:val="3C3C3B"/>
          <w:kern w:val="0"/>
          <w:szCs w:val="22"/>
          <w:shd w:val="clear" w:color="auto" w:fill="FFFFFF"/>
          <w14:ligatures w14:val="none"/>
        </w:rPr>
      </w:pPr>
      <w:r w:rsidRPr="00224539">
        <w:rPr>
          <w:rFonts w:ascii="Avenir Next LT Pro" w:eastAsia="Times New Roman" w:hAnsi="Avenir Next LT Pro" w:cs="Arial"/>
          <w:noProof/>
          <w:color w:val="3C3C3B"/>
          <w:kern w:val="0"/>
          <w:szCs w:val="22"/>
          <w:shd w:val="clear" w:color="auto" w:fill="FFFFFF"/>
          <w14:ligatures w14:val="none"/>
        </w:rPr>
        <w:t>Only using approved equipment for conducting business</w:t>
      </w:r>
    </w:p>
    <w:p w14:paraId="6E89D81B" w14:textId="77777777" w:rsidR="00224539" w:rsidRPr="00224539" w:rsidRDefault="00224539" w:rsidP="00224539">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Governance</w:t>
      </w:r>
    </w:p>
    <w:p w14:paraId="3934710E" w14:textId="77777777" w:rsidR="00224539" w:rsidRPr="00224539" w:rsidRDefault="00224539" w:rsidP="00224539">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2BE1F9A2" w14:textId="77777777" w:rsidR="00224539" w:rsidRPr="00224539" w:rsidRDefault="00224539" w:rsidP="00224539">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Registered Health Professional</w:t>
      </w:r>
    </w:p>
    <w:p w14:paraId="10A4BC24" w14:textId="5A28AA69" w:rsidR="00716008" w:rsidRDefault="00224539" w:rsidP="003670FD">
      <w:pPr>
        <w:spacing w:line="259" w:lineRule="auto"/>
        <w:rPr>
          <w:rFonts w:ascii="Avenir Next LT Pro" w:eastAsia="Times New Roman" w:hAnsi="Avenir Next LT Pro" w:cs="Times New Roman"/>
          <w:color w:val="B52159"/>
          <w:kern w:val="0"/>
          <w:sz w:val="28"/>
          <w:szCs w:val="26"/>
          <w14:ligatures w14:val="none"/>
        </w:rPr>
      </w:pPr>
      <w:r w:rsidRPr="00224539">
        <w:rPr>
          <w:rFonts w:ascii="Avenir Next LT Pro" w:eastAsia="Calibri" w:hAnsi="Avenir Next LT Pro" w:cs="Times New Roman"/>
          <w:color w:val="3C3C3B"/>
          <w:kern w:val="0"/>
          <w:szCs w:val="22"/>
          <w14:ligatures w14:val="none"/>
        </w:rPr>
        <w:t>All staff who are a member of a professional body must comply with standards of professional practice/conduct. It is the post holder’s responsibility to ensure they are both familiar with and adhere to these requirements.</w:t>
      </w:r>
    </w:p>
    <w:p w14:paraId="07F0B825" w14:textId="57631EE3" w:rsidR="00224539" w:rsidRPr="00224539" w:rsidRDefault="00224539" w:rsidP="00224539">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Risk Management/Health &amp; Safety</w:t>
      </w:r>
    </w:p>
    <w:p w14:paraId="38D51233" w14:textId="77777777" w:rsidR="00224539" w:rsidRPr="00224539" w:rsidRDefault="00224539" w:rsidP="00224539">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6127EF30" w14:textId="77777777" w:rsidR="00224539" w:rsidRPr="00224539" w:rsidRDefault="00224539" w:rsidP="00224539">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45FC1686" w14:textId="4BE52C8C" w:rsidR="00224539" w:rsidRPr="00224539" w:rsidRDefault="00224539" w:rsidP="00224539">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All staff must report accidents, incidents and near misses so that the company can learn from them and improve safety.</w:t>
      </w:r>
    </w:p>
    <w:p w14:paraId="0427896B" w14:textId="72F8FDE6" w:rsidR="00224539" w:rsidRPr="00224539" w:rsidRDefault="00224539" w:rsidP="00224539">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Safeguarding Children and Vulnerable Adults Responsibility</w:t>
      </w:r>
    </w:p>
    <w:p w14:paraId="7BCF914E" w14:textId="77777777" w:rsidR="00224539" w:rsidRPr="00224539" w:rsidRDefault="00224539" w:rsidP="00224539">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We are committed to safeguarding and promoting the welfare of children and adults at risk of harm and expects all employees to share this commitment. </w:t>
      </w:r>
    </w:p>
    <w:p w14:paraId="65064975" w14:textId="77777777" w:rsidR="00224539" w:rsidRPr="00224539" w:rsidRDefault="00224539" w:rsidP="00224539">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Medicines Management Responsibility</w:t>
      </w:r>
    </w:p>
    <w:p w14:paraId="3D3CEB8A" w14:textId="77777777" w:rsidR="00224539" w:rsidRPr="00224539" w:rsidRDefault="00224539" w:rsidP="00224539">
      <w:pPr>
        <w:keepNext/>
        <w:keepLines/>
        <w:spacing w:before="160" w:after="120" w:line="259" w:lineRule="auto"/>
        <w:outlineLvl w:val="1"/>
        <w:rPr>
          <w:rFonts w:ascii="Avenir Next LT Pro" w:eastAsia="Times New Roman" w:hAnsi="Avenir Next LT Pro" w:cs="Times New Roman"/>
          <w:b/>
          <w:color w:val="3C3C3B"/>
          <w:kern w:val="0"/>
          <w:szCs w:val="26"/>
          <w:shd w:val="clear" w:color="auto" w:fill="FFFFFF"/>
          <w14:ligatures w14:val="none"/>
        </w:rPr>
      </w:pPr>
      <w:r w:rsidRPr="00224539">
        <w:rPr>
          <w:rFonts w:ascii="Avenir Next LT Pro" w:eastAsia="Times New Roman" w:hAnsi="Avenir Next LT Pro" w:cs="Times New Roman"/>
          <w:b/>
          <w:color w:val="3C3C3B"/>
          <w:kern w:val="0"/>
          <w:szCs w:val="26"/>
          <w:shd w:val="clear" w:color="auto" w:fill="FFFFFF"/>
          <w14:ligatures w14:val="none"/>
        </w:rPr>
        <w:t>Nursing or registered healthcare professionals</w:t>
      </w:r>
    </w:p>
    <w:p w14:paraId="6524E565" w14:textId="77777777" w:rsidR="00224539" w:rsidRPr="00224539" w:rsidRDefault="00224539" w:rsidP="00224539">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 xml:space="preserve">Undertake all aspects of medicines management related activities in accordance </w:t>
      </w:r>
      <w:proofErr w:type="gramStart"/>
      <w:r w:rsidRPr="00224539">
        <w:rPr>
          <w:rFonts w:ascii="Avenir Next LT Pro" w:eastAsia="Calibri" w:hAnsi="Avenir Next LT Pro" w:cs="Times New Roman"/>
          <w:color w:val="3C3C3B"/>
          <w:kern w:val="0"/>
          <w:szCs w:val="22"/>
          <w14:ligatures w14:val="none"/>
        </w:rPr>
        <w:t>within</w:t>
      </w:r>
      <w:proofErr w:type="gramEnd"/>
      <w:r w:rsidRPr="00224539">
        <w:rPr>
          <w:rFonts w:ascii="Avenir Next LT Pro" w:eastAsia="Calibri" w:hAnsi="Avenir Next LT Pro" w:cs="Times New Roman"/>
          <w:color w:val="3C3C3B"/>
          <w:kern w:val="0"/>
          <w:szCs w:val="22"/>
          <w14:ligatures w14:val="none"/>
        </w:rPr>
        <w:t xml:space="preserve"> the company’s medicines policies to ensure the safe, legal and appropriate use of medicines. </w:t>
      </w:r>
    </w:p>
    <w:p w14:paraId="5B528B7D" w14:textId="77777777" w:rsidR="003670FD" w:rsidRDefault="003670FD" w:rsidP="00224539">
      <w:pPr>
        <w:keepNext/>
        <w:keepLines/>
        <w:spacing w:before="160" w:after="120" w:line="259" w:lineRule="auto"/>
        <w:outlineLvl w:val="1"/>
        <w:rPr>
          <w:rFonts w:ascii="Avenir Next LT Pro" w:eastAsia="Times New Roman" w:hAnsi="Avenir Next LT Pro" w:cs="Times New Roman"/>
          <w:b/>
          <w:color w:val="3C3C3B"/>
          <w:kern w:val="0"/>
          <w:szCs w:val="26"/>
          <w:shd w:val="clear" w:color="auto" w:fill="FFFFFF"/>
          <w14:ligatures w14:val="none"/>
        </w:rPr>
      </w:pPr>
    </w:p>
    <w:p w14:paraId="538152D8" w14:textId="651E6D43" w:rsidR="00224539" w:rsidRPr="00224539" w:rsidRDefault="00224539" w:rsidP="00224539">
      <w:pPr>
        <w:keepNext/>
        <w:keepLines/>
        <w:spacing w:before="160" w:after="120" w:line="259" w:lineRule="auto"/>
        <w:outlineLvl w:val="1"/>
        <w:rPr>
          <w:rFonts w:ascii="Avenir Next LT Pro" w:eastAsia="Times New Roman" w:hAnsi="Avenir Next LT Pro" w:cs="Times New Roman"/>
          <w:b/>
          <w:color w:val="3C3C3B"/>
          <w:kern w:val="0"/>
          <w:szCs w:val="26"/>
          <w:shd w:val="clear" w:color="auto" w:fill="FFFFFF"/>
          <w14:ligatures w14:val="none"/>
        </w:rPr>
      </w:pPr>
      <w:r w:rsidRPr="00224539">
        <w:rPr>
          <w:rFonts w:ascii="Avenir Next LT Pro" w:eastAsia="Times New Roman" w:hAnsi="Avenir Next LT Pro" w:cs="Times New Roman"/>
          <w:b/>
          <w:color w:val="3C3C3B"/>
          <w:kern w:val="0"/>
          <w:szCs w:val="26"/>
          <w:shd w:val="clear" w:color="auto" w:fill="FFFFFF"/>
          <w14:ligatures w14:val="none"/>
        </w:rPr>
        <w:t>Skilled non-registered staff</w:t>
      </w:r>
    </w:p>
    <w:p w14:paraId="23540BAD" w14:textId="77777777" w:rsidR="00224539" w:rsidRPr="00224539" w:rsidRDefault="00224539" w:rsidP="00224539">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Undertake all aspects of medicines management related activities in accordance with the company’s medicines policy where appropriate training has been given and competencies have been achieved.</w:t>
      </w:r>
    </w:p>
    <w:p w14:paraId="6A50B234" w14:textId="77777777" w:rsidR="00224539" w:rsidRPr="00224539" w:rsidRDefault="00224539" w:rsidP="00224539">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Policies and Procedures</w:t>
      </w:r>
    </w:p>
    <w:p w14:paraId="30184129" w14:textId="256A778A" w:rsidR="00716008" w:rsidRDefault="00224539" w:rsidP="003670FD">
      <w:pPr>
        <w:spacing w:line="259" w:lineRule="auto"/>
        <w:rPr>
          <w:rFonts w:ascii="Avenir Next LT Pro" w:eastAsia="Times New Roman" w:hAnsi="Avenir Next LT Pro" w:cs="Times New Roman"/>
          <w:color w:val="B52159"/>
          <w:kern w:val="0"/>
          <w:sz w:val="28"/>
          <w:szCs w:val="26"/>
          <w14:ligatures w14:val="none"/>
        </w:rPr>
      </w:pPr>
      <w:r w:rsidRPr="00224539">
        <w:rPr>
          <w:rFonts w:ascii="Avenir Next LT Pro" w:eastAsia="Calibri" w:hAnsi="Avenir Next LT Pro" w:cs="Times New Roman"/>
          <w:color w:val="3C3C3B"/>
          <w:kern w:val="0"/>
          <w:szCs w:val="22"/>
          <w14:ligatures w14:val="none"/>
        </w:rPr>
        <w:t>All colleagues must comply with the Company Policies and Procedures which can be found on the company intranet.</w:t>
      </w:r>
    </w:p>
    <w:p w14:paraId="5FFF287D" w14:textId="6F8DDB05" w:rsidR="00224539" w:rsidRPr="00224539" w:rsidRDefault="00224539" w:rsidP="00224539">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General</w:t>
      </w:r>
    </w:p>
    <w:p w14:paraId="5AC12351" w14:textId="77777777" w:rsidR="00224539" w:rsidRPr="00224539" w:rsidRDefault="00224539" w:rsidP="00224539">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3E74C772" w14:textId="77777777" w:rsidR="00224539" w:rsidRPr="00224539" w:rsidRDefault="00224539" w:rsidP="00224539">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We recruit competent staff that we support in maintaining and extending their skills in accordance with the needs of the people we serve. We will recognise the commitment from our staff to meeting the needs of our patients.</w:t>
      </w:r>
    </w:p>
    <w:p w14:paraId="21144545" w14:textId="77777777" w:rsidR="00224539" w:rsidRPr="00224539" w:rsidRDefault="00224539" w:rsidP="00224539">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The company recognises a “non-smoking” policy. Employees are not able to smoke anywhere within the premises or when outside on official business.</w:t>
      </w:r>
    </w:p>
    <w:p w14:paraId="21B22E47" w14:textId="77777777" w:rsidR="00224539" w:rsidRPr="00224539" w:rsidRDefault="00224539" w:rsidP="00224539">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Equal Opportunities</w:t>
      </w:r>
    </w:p>
    <w:p w14:paraId="4BA614D6" w14:textId="77777777" w:rsidR="00224539" w:rsidRPr="00224539" w:rsidRDefault="00224539" w:rsidP="00224539">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224539">
        <w:rPr>
          <w:rFonts w:ascii="Avenir Next LT Pro" w:eastAsia="Calibri" w:hAnsi="Avenir Next LT Pro" w:cs="Times New Roman"/>
          <w:color w:val="3C3C3B"/>
          <w:kern w:val="0"/>
          <w:szCs w:val="22"/>
          <w14:ligatures w14:val="none"/>
        </w:rPr>
        <w:t>policy</w:t>
      </w:r>
      <w:proofErr w:type="gramEnd"/>
      <w:r w:rsidRPr="00224539">
        <w:rPr>
          <w:rFonts w:ascii="Avenir Next LT Pro" w:eastAsia="Calibri" w:hAnsi="Avenir Next LT Pro" w:cs="Times New Roman"/>
          <w:color w:val="3C3C3B"/>
          <w:kern w:val="0"/>
          <w:szCs w:val="22"/>
          <w14:ligatures w14:val="none"/>
        </w:rPr>
        <w:t xml:space="preserve"> and it is the responsibility of each employee to contribute to its success.</w:t>
      </w:r>
    </w:p>
    <w:p w14:paraId="3D7A34AD" w14:textId="77777777" w:rsidR="00224539" w:rsidRPr="00224539" w:rsidRDefault="00224539" w:rsidP="00224539">
      <w:pPr>
        <w:keepNext/>
        <w:keepLines/>
        <w:spacing w:before="160" w:after="120" w:line="259" w:lineRule="auto"/>
        <w:outlineLvl w:val="1"/>
        <w:rPr>
          <w:rFonts w:ascii="Avenir Next LT Pro" w:eastAsia="Times New Roman" w:hAnsi="Avenir Next LT Pro" w:cs="Times New Roman"/>
          <w:color w:val="B52159"/>
          <w:kern w:val="0"/>
          <w:sz w:val="28"/>
          <w:szCs w:val="26"/>
          <w14:ligatures w14:val="none"/>
        </w:rPr>
      </w:pPr>
      <w:r w:rsidRPr="00224539">
        <w:rPr>
          <w:rFonts w:ascii="Avenir Next LT Pro" w:eastAsia="Times New Roman" w:hAnsi="Avenir Next LT Pro" w:cs="Times New Roman"/>
          <w:color w:val="B52159"/>
          <w:kern w:val="0"/>
          <w:sz w:val="28"/>
          <w:szCs w:val="26"/>
          <w14:ligatures w14:val="none"/>
        </w:rPr>
        <w:t>Flexibility Statement</w:t>
      </w:r>
    </w:p>
    <w:p w14:paraId="4ADA9059" w14:textId="66C80738" w:rsidR="00716008" w:rsidRPr="003670FD" w:rsidRDefault="00224539" w:rsidP="003670FD">
      <w:pPr>
        <w:spacing w:line="259" w:lineRule="auto"/>
        <w:rPr>
          <w:rFonts w:ascii="Avenir Next LT Pro" w:eastAsia="Calibri" w:hAnsi="Avenir Next LT Pro" w:cs="Times New Roman"/>
          <w:color w:val="3C3C3B"/>
          <w:kern w:val="0"/>
          <w:szCs w:val="22"/>
          <w14:ligatures w14:val="none"/>
        </w:rPr>
      </w:pPr>
      <w:r w:rsidRPr="00224539">
        <w:rPr>
          <w:rFonts w:ascii="Avenir Next LT Pro" w:eastAsia="Calibri" w:hAnsi="Avenir Next LT Pro" w:cs="Times New Roman"/>
          <w:color w:val="3C3C3B"/>
          <w:kern w:val="0"/>
          <w:szCs w:val="22"/>
          <w14:ligatures w14:val="none"/>
        </w:rPr>
        <w:t>This job description is not exhaustive and may change as the post develops or changes to align with service needs. Any such changes will be discussed directly between the post holder and their line manager.</w:t>
      </w:r>
    </w:p>
    <w:p w14:paraId="72B81503" w14:textId="77777777" w:rsidR="002C0BE5" w:rsidRDefault="002C0BE5" w:rsidP="002C0BE5">
      <w:pPr>
        <w:spacing w:before="100" w:beforeAutospacing="1" w:after="100" w:afterAutospacing="1" w:line="240" w:lineRule="auto"/>
        <w:outlineLvl w:val="2"/>
        <w:rPr>
          <w:rFonts w:ascii="Avenir Next LT Pro" w:eastAsia="Times New Roman" w:hAnsi="Avenir Next LT Pro" w:cs="Times New Roman"/>
          <w:color w:val="B52159"/>
          <w:kern w:val="0"/>
          <w:sz w:val="28"/>
          <w:szCs w:val="26"/>
          <w14:ligatures w14:val="none"/>
        </w:rPr>
      </w:pPr>
      <w:r w:rsidRPr="002C0BE5">
        <w:rPr>
          <w:rFonts w:ascii="Avenir Next LT Pro" w:eastAsia="Times New Roman" w:hAnsi="Avenir Next LT Pro" w:cs="Times New Roman"/>
          <w:color w:val="B52159"/>
          <w:kern w:val="0"/>
          <w:sz w:val="28"/>
          <w:szCs w:val="26"/>
          <w14:ligatures w14:val="none"/>
        </w:rPr>
        <w:t>Person Specification</w:t>
      </w:r>
    </w:p>
    <w:p w14:paraId="5D23B4A3" w14:textId="77777777" w:rsidR="008F699D" w:rsidRPr="002C0BE5" w:rsidRDefault="008F699D" w:rsidP="008F699D">
      <w:pPr>
        <w:spacing w:before="100" w:beforeAutospacing="1" w:after="100" w:afterAutospacing="1" w:line="240" w:lineRule="auto"/>
        <w:outlineLvl w:val="2"/>
        <w:rPr>
          <w:rFonts w:ascii="Avenir Next LT Pro" w:eastAsia="Times New Roman" w:hAnsi="Avenir Next LT Pro" w:cs="Times New Roman"/>
          <w:color w:val="B52159"/>
          <w:kern w:val="0"/>
          <w:sz w:val="28"/>
          <w:szCs w:val="26"/>
          <w14:ligatures w14:val="none"/>
        </w:rPr>
      </w:pPr>
      <w:r w:rsidRPr="002C0BE5">
        <w:rPr>
          <w:rFonts w:ascii="Avenir Next LT Pro" w:eastAsia="Times New Roman" w:hAnsi="Avenir Next LT Pro" w:cs="Times New Roman"/>
          <w:color w:val="B52159"/>
          <w:kern w:val="0"/>
          <w:sz w:val="28"/>
          <w:szCs w:val="26"/>
          <w14:ligatures w14:val="none"/>
        </w:rPr>
        <w:t>Essential</w:t>
      </w:r>
    </w:p>
    <w:p w14:paraId="4074B581" w14:textId="77777777" w:rsidR="003670FD" w:rsidRDefault="003670FD" w:rsidP="003670FD">
      <w:pPr>
        <w:pStyle w:val="NormalWeb"/>
        <w:numPr>
          <w:ilvl w:val="0"/>
          <w:numId w:val="22"/>
        </w:numPr>
        <w:rPr>
          <w:rFonts w:ascii="Avenir Next LT Pro" w:hAnsi="Avenir Next LT Pro"/>
          <w:sz w:val="22"/>
          <w:szCs w:val="22"/>
        </w:rPr>
      </w:pPr>
      <w:r w:rsidRPr="003670FD">
        <w:rPr>
          <w:rFonts w:ascii="Avenir Next LT Pro" w:hAnsi="Avenir Next LT Pro"/>
          <w:sz w:val="22"/>
          <w:szCs w:val="22"/>
        </w:rPr>
        <w:t>Physiotherapy degree and HCPC registration</w:t>
      </w:r>
    </w:p>
    <w:p w14:paraId="770D09DD" w14:textId="77777777" w:rsidR="003670FD" w:rsidRDefault="003670FD" w:rsidP="003670FD">
      <w:pPr>
        <w:pStyle w:val="NormalWeb"/>
        <w:numPr>
          <w:ilvl w:val="0"/>
          <w:numId w:val="22"/>
        </w:numPr>
        <w:rPr>
          <w:rFonts w:ascii="Avenir Next LT Pro" w:hAnsi="Avenir Next LT Pro"/>
          <w:sz w:val="22"/>
          <w:szCs w:val="22"/>
        </w:rPr>
      </w:pPr>
      <w:r w:rsidRPr="003670FD">
        <w:rPr>
          <w:rFonts w:ascii="Avenir Next LT Pro" w:hAnsi="Avenir Next LT Pro"/>
          <w:sz w:val="22"/>
          <w:szCs w:val="22"/>
        </w:rPr>
        <w:t>CSP membership</w:t>
      </w:r>
      <w:r>
        <w:rPr>
          <w:rFonts w:ascii="Avenir Next LT Pro" w:hAnsi="Avenir Next LT Pro"/>
          <w:sz w:val="22"/>
          <w:szCs w:val="22"/>
        </w:rPr>
        <w:t>.</w:t>
      </w:r>
    </w:p>
    <w:p w14:paraId="7CD61A5C" w14:textId="77777777" w:rsidR="003670FD" w:rsidRDefault="003670FD" w:rsidP="003670FD">
      <w:pPr>
        <w:pStyle w:val="NormalWeb"/>
        <w:numPr>
          <w:ilvl w:val="0"/>
          <w:numId w:val="22"/>
        </w:numPr>
        <w:rPr>
          <w:rFonts w:ascii="Avenir Next LT Pro" w:hAnsi="Avenir Next LT Pro"/>
          <w:sz w:val="22"/>
          <w:szCs w:val="22"/>
        </w:rPr>
      </w:pPr>
      <w:r w:rsidRPr="003670FD">
        <w:rPr>
          <w:rFonts w:ascii="Avenir Next LT Pro" w:hAnsi="Avenir Next LT Pro"/>
          <w:sz w:val="22"/>
          <w:szCs w:val="22"/>
        </w:rPr>
        <w:t>Membership of or ability to demonstrate knowledge relevant to specialist interest groups.</w:t>
      </w:r>
    </w:p>
    <w:p w14:paraId="44F25666" w14:textId="77777777" w:rsidR="003670FD" w:rsidRDefault="003670FD" w:rsidP="003670FD">
      <w:pPr>
        <w:pStyle w:val="NormalWeb"/>
        <w:numPr>
          <w:ilvl w:val="0"/>
          <w:numId w:val="22"/>
        </w:numPr>
        <w:rPr>
          <w:rFonts w:ascii="Avenir Next LT Pro" w:hAnsi="Avenir Next LT Pro"/>
          <w:sz w:val="22"/>
          <w:szCs w:val="22"/>
        </w:rPr>
      </w:pPr>
      <w:r w:rsidRPr="003670FD">
        <w:rPr>
          <w:rFonts w:ascii="Avenir Next LT Pro" w:hAnsi="Avenir Next LT Pro"/>
          <w:sz w:val="22"/>
          <w:szCs w:val="22"/>
        </w:rPr>
        <w:t>Experience in Urgent Care Response/Intermediate Care.</w:t>
      </w:r>
    </w:p>
    <w:p w14:paraId="730ECA43" w14:textId="0BCC30C4" w:rsidR="008F699D" w:rsidRDefault="003670FD" w:rsidP="008F699D">
      <w:pPr>
        <w:pStyle w:val="NormalWeb"/>
        <w:numPr>
          <w:ilvl w:val="0"/>
          <w:numId w:val="22"/>
        </w:numPr>
        <w:rPr>
          <w:rFonts w:ascii="Avenir Next LT Pro" w:hAnsi="Avenir Next LT Pro"/>
          <w:sz w:val="22"/>
          <w:szCs w:val="22"/>
        </w:rPr>
      </w:pPr>
      <w:r w:rsidRPr="003670FD">
        <w:rPr>
          <w:rFonts w:ascii="Avenir Next LT Pro" w:hAnsi="Avenir Next LT Pro"/>
          <w:sz w:val="22"/>
          <w:szCs w:val="22"/>
        </w:rPr>
        <w:t>Line management and mentoring experience.</w:t>
      </w:r>
    </w:p>
    <w:p w14:paraId="09BDABD2" w14:textId="77777777" w:rsidR="008F699D" w:rsidRPr="008F699D" w:rsidRDefault="008F699D" w:rsidP="008F699D">
      <w:pPr>
        <w:pStyle w:val="NormalWeb"/>
        <w:rPr>
          <w:rFonts w:ascii="Avenir Next LT Pro" w:hAnsi="Avenir Next LT Pro"/>
          <w:sz w:val="22"/>
          <w:szCs w:val="22"/>
        </w:rPr>
      </w:pPr>
    </w:p>
    <w:p w14:paraId="28FBA646" w14:textId="77777777" w:rsidR="003670FD" w:rsidRDefault="003670FD" w:rsidP="003670FD">
      <w:pPr>
        <w:pStyle w:val="NormalWeb"/>
        <w:numPr>
          <w:ilvl w:val="0"/>
          <w:numId w:val="22"/>
        </w:numPr>
        <w:rPr>
          <w:rFonts w:ascii="Avenir Next LT Pro" w:hAnsi="Avenir Next LT Pro"/>
          <w:sz w:val="22"/>
          <w:szCs w:val="22"/>
        </w:rPr>
      </w:pPr>
      <w:r w:rsidRPr="003670FD">
        <w:rPr>
          <w:rFonts w:ascii="Avenir Next LT Pro" w:hAnsi="Avenir Next LT Pro"/>
          <w:sz w:val="22"/>
          <w:szCs w:val="22"/>
        </w:rPr>
        <w:t>Strong understanding of clinical governance, audit, and evidence-based practice.</w:t>
      </w:r>
    </w:p>
    <w:p w14:paraId="6B33081D" w14:textId="164099CC" w:rsidR="008F699D" w:rsidRPr="008F699D" w:rsidRDefault="003670FD" w:rsidP="008F699D">
      <w:pPr>
        <w:pStyle w:val="NormalWeb"/>
        <w:numPr>
          <w:ilvl w:val="0"/>
          <w:numId w:val="22"/>
        </w:numPr>
        <w:rPr>
          <w:rFonts w:ascii="Avenir Next LT Pro" w:hAnsi="Avenir Next LT Pro"/>
          <w:sz w:val="22"/>
          <w:szCs w:val="22"/>
        </w:rPr>
      </w:pPr>
      <w:r>
        <w:rPr>
          <w:rFonts w:ascii="Avenir Next LT Pro" w:hAnsi="Avenir Next LT Pro"/>
          <w:sz w:val="22"/>
          <w:szCs w:val="22"/>
        </w:rPr>
        <w:t>E</w:t>
      </w:r>
      <w:r w:rsidRPr="003670FD">
        <w:rPr>
          <w:rFonts w:ascii="Avenir Next LT Pro" w:hAnsi="Avenir Next LT Pro"/>
          <w:sz w:val="22"/>
          <w:szCs w:val="22"/>
        </w:rPr>
        <w:t>xcellent knowledge of national policies, especially relating to Older Adults.</w:t>
      </w:r>
    </w:p>
    <w:p w14:paraId="04029C28" w14:textId="03A455DA" w:rsidR="008F699D" w:rsidRPr="008F699D" w:rsidRDefault="003670FD" w:rsidP="008F699D">
      <w:pPr>
        <w:pStyle w:val="NormalWeb"/>
        <w:numPr>
          <w:ilvl w:val="0"/>
          <w:numId w:val="22"/>
        </w:numPr>
        <w:rPr>
          <w:rFonts w:ascii="Avenir Next LT Pro" w:hAnsi="Avenir Next LT Pro"/>
          <w:sz w:val="22"/>
          <w:szCs w:val="22"/>
        </w:rPr>
      </w:pPr>
      <w:r w:rsidRPr="008F699D">
        <w:rPr>
          <w:rFonts w:ascii="Avenir Next LT Pro" w:hAnsi="Avenir Next LT Pro"/>
          <w:sz w:val="22"/>
          <w:szCs w:val="22"/>
        </w:rPr>
        <w:t>Proven CPD with clear outcomes.</w:t>
      </w:r>
    </w:p>
    <w:p w14:paraId="5BA38C38" w14:textId="77777777" w:rsidR="008F699D" w:rsidRDefault="003670FD" w:rsidP="003670FD">
      <w:pPr>
        <w:pStyle w:val="NormalWeb"/>
        <w:numPr>
          <w:ilvl w:val="0"/>
          <w:numId w:val="22"/>
        </w:numPr>
        <w:rPr>
          <w:rFonts w:ascii="Avenir Next LT Pro" w:hAnsi="Avenir Next LT Pro"/>
          <w:sz w:val="22"/>
          <w:szCs w:val="22"/>
        </w:rPr>
      </w:pPr>
      <w:r w:rsidRPr="008F699D">
        <w:rPr>
          <w:rFonts w:ascii="Avenir Next LT Pro" w:hAnsi="Avenir Next LT Pro"/>
          <w:sz w:val="22"/>
          <w:szCs w:val="22"/>
        </w:rPr>
        <w:t>Excellent written, verbal, teaching, and presentation skills.</w:t>
      </w:r>
    </w:p>
    <w:p w14:paraId="3995E481" w14:textId="77777777" w:rsidR="008F699D" w:rsidRDefault="003670FD" w:rsidP="003670FD">
      <w:pPr>
        <w:pStyle w:val="NormalWeb"/>
        <w:numPr>
          <w:ilvl w:val="0"/>
          <w:numId w:val="22"/>
        </w:numPr>
        <w:rPr>
          <w:rFonts w:ascii="Avenir Next LT Pro" w:hAnsi="Avenir Next LT Pro"/>
          <w:sz w:val="22"/>
          <w:szCs w:val="22"/>
        </w:rPr>
      </w:pPr>
      <w:r w:rsidRPr="008F699D">
        <w:rPr>
          <w:rFonts w:ascii="Avenir Next LT Pro" w:hAnsi="Avenir Next LT Pro"/>
          <w:sz w:val="22"/>
          <w:szCs w:val="22"/>
        </w:rPr>
        <w:t>Strong analytical, interpersonal, and observational skills.</w:t>
      </w:r>
    </w:p>
    <w:p w14:paraId="4F7B9228" w14:textId="77777777" w:rsidR="008F699D" w:rsidRDefault="003670FD" w:rsidP="003670FD">
      <w:pPr>
        <w:pStyle w:val="NormalWeb"/>
        <w:numPr>
          <w:ilvl w:val="0"/>
          <w:numId w:val="22"/>
        </w:numPr>
        <w:rPr>
          <w:rFonts w:ascii="Avenir Next LT Pro" w:hAnsi="Avenir Next LT Pro"/>
          <w:sz w:val="22"/>
          <w:szCs w:val="22"/>
        </w:rPr>
      </w:pPr>
      <w:r w:rsidRPr="008F699D">
        <w:rPr>
          <w:rFonts w:ascii="Avenir Next LT Pro" w:hAnsi="Avenir Next LT Pro"/>
          <w:sz w:val="22"/>
          <w:szCs w:val="22"/>
        </w:rPr>
        <w:t>Experience working with Older Adults with varied medical conditions.</w:t>
      </w:r>
    </w:p>
    <w:p w14:paraId="6BE8D5BC" w14:textId="77777777" w:rsidR="008F699D" w:rsidRDefault="003670FD" w:rsidP="003670FD">
      <w:pPr>
        <w:pStyle w:val="NormalWeb"/>
        <w:numPr>
          <w:ilvl w:val="0"/>
          <w:numId w:val="22"/>
        </w:numPr>
        <w:rPr>
          <w:rFonts w:ascii="Avenir Next LT Pro" w:hAnsi="Avenir Next LT Pro"/>
          <w:sz w:val="22"/>
          <w:szCs w:val="22"/>
        </w:rPr>
      </w:pPr>
      <w:r w:rsidRPr="008F699D">
        <w:rPr>
          <w:rFonts w:ascii="Avenir Next LT Pro" w:hAnsi="Avenir Next LT Pro"/>
          <w:sz w:val="22"/>
          <w:szCs w:val="22"/>
        </w:rPr>
        <w:t>Ability to set patient-centred goals and measure outcomes.</w:t>
      </w:r>
    </w:p>
    <w:p w14:paraId="229952F9" w14:textId="77777777" w:rsidR="008F699D" w:rsidRDefault="003670FD" w:rsidP="003670FD">
      <w:pPr>
        <w:pStyle w:val="NormalWeb"/>
        <w:numPr>
          <w:ilvl w:val="0"/>
          <w:numId w:val="22"/>
        </w:numPr>
        <w:rPr>
          <w:rFonts w:ascii="Avenir Next LT Pro" w:hAnsi="Avenir Next LT Pro"/>
          <w:sz w:val="22"/>
          <w:szCs w:val="22"/>
        </w:rPr>
      </w:pPr>
      <w:r w:rsidRPr="008F699D">
        <w:rPr>
          <w:rFonts w:ascii="Avenir Next LT Pro" w:hAnsi="Avenir Next LT Pro"/>
          <w:sz w:val="22"/>
          <w:szCs w:val="22"/>
        </w:rPr>
        <w:t>Strong IT skills and confidence using clinical systems.</w:t>
      </w:r>
    </w:p>
    <w:p w14:paraId="15CACB44" w14:textId="77777777" w:rsidR="008F699D" w:rsidRDefault="003670FD" w:rsidP="003670FD">
      <w:pPr>
        <w:pStyle w:val="NormalWeb"/>
        <w:numPr>
          <w:ilvl w:val="0"/>
          <w:numId w:val="22"/>
        </w:numPr>
        <w:rPr>
          <w:rFonts w:ascii="Avenir Next LT Pro" w:hAnsi="Avenir Next LT Pro"/>
          <w:sz w:val="22"/>
          <w:szCs w:val="22"/>
        </w:rPr>
      </w:pPr>
      <w:r w:rsidRPr="008F699D">
        <w:rPr>
          <w:rFonts w:ascii="Avenir Next LT Pro" w:hAnsi="Avenir Next LT Pro"/>
          <w:sz w:val="22"/>
          <w:szCs w:val="22"/>
        </w:rPr>
        <w:t>Effective team player and leader.</w:t>
      </w:r>
    </w:p>
    <w:p w14:paraId="1CDC9238" w14:textId="77777777" w:rsidR="008F699D" w:rsidRDefault="003670FD" w:rsidP="003670FD">
      <w:pPr>
        <w:pStyle w:val="NormalWeb"/>
        <w:numPr>
          <w:ilvl w:val="0"/>
          <w:numId w:val="22"/>
        </w:numPr>
        <w:rPr>
          <w:rFonts w:ascii="Avenir Next LT Pro" w:hAnsi="Avenir Next LT Pro"/>
          <w:sz w:val="22"/>
          <w:szCs w:val="22"/>
        </w:rPr>
      </w:pPr>
      <w:r w:rsidRPr="008F699D">
        <w:rPr>
          <w:rFonts w:ascii="Avenir Next LT Pro" w:hAnsi="Avenir Next LT Pro"/>
          <w:sz w:val="22"/>
          <w:szCs w:val="22"/>
        </w:rPr>
        <w:t>Good organisational, problem-solving capability, and ability to work under pressure.</w:t>
      </w:r>
    </w:p>
    <w:p w14:paraId="3A8CA48D" w14:textId="77777777" w:rsidR="008F699D" w:rsidRDefault="003670FD" w:rsidP="003670FD">
      <w:pPr>
        <w:pStyle w:val="NormalWeb"/>
        <w:numPr>
          <w:ilvl w:val="0"/>
          <w:numId w:val="22"/>
        </w:numPr>
        <w:rPr>
          <w:rFonts w:ascii="Avenir Next LT Pro" w:hAnsi="Avenir Next LT Pro"/>
          <w:sz w:val="22"/>
          <w:szCs w:val="22"/>
        </w:rPr>
      </w:pPr>
      <w:r w:rsidRPr="008F699D">
        <w:rPr>
          <w:rFonts w:ascii="Avenir Next LT Pro" w:hAnsi="Avenir Next LT Pro"/>
          <w:sz w:val="22"/>
          <w:szCs w:val="22"/>
        </w:rPr>
        <w:t>Commitment to ongoing professional development.</w:t>
      </w:r>
    </w:p>
    <w:p w14:paraId="7A199970" w14:textId="77777777" w:rsidR="008F699D" w:rsidRDefault="003670FD" w:rsidP="003670FD">
      <w:pPr>
        <w:pStyle w:val="NormalWeb"/>
        <w:numPr>
          <w:ilvl w:val="0"/>
          <w:numId w:val="22"/>
        </w:numPr>
        <w:rPr>
          <w:rFonts w:ascii="Avenir Next LT Pro" w:hAnsi="Avenir Next LT Pro"/>
          <w:sz w:val="22"/>
          <w:szCs w:val="22"/>
        </w:rPr>
      </w:pPr>
      <w:r w:rsidRPr="008F699D">
        <w:rPr>
          <w:rFonts w:ascii="Avenir Next LT Pro" w:hAnsi="Avenir Next LT Pro"/>
          <w:sz w:val="22"/>
          <w:szCs w:val="22"/>
        </w:rPr>
        <w:t>Ability to apply theoretical knowledge to clinical practice.</w:t>
      </w:r>
    </w:p>
    <w:p w14:paraId="3725C8F9" w14:textId="23CE5E10" w:rsidR="003670FD" w:rsidRPr="008F699D" w:rsidRDefault="003670FD" w:rsidP="008F699D">
      <w:pPr>
        <w:pStyle w:val="NormalWeb"/>
        <w:numPr>
          <w:ilvl w:val="0"/>
          <w:numId w:val="22"/>
        </w:numPr>
        <w:rPr>
          <w:rFonts w:ascii="Avenir Next LT Pro" w:hAnsi="Avenir Next LT Pro"/>
          <w:sz w:val="22"/>
          <w:szCs w:val="22"/>
        </w:rPr>
      </w:pPr>
      <w:r w:rsidRPr="008F699D">
        <w:rPr>
          <w:rFonts w:ascii="Avenir Next LT Pro" w:hAnsi="Avenir Next LT Pro"/>
          <w:sz w:val="22"/>
          <w:szCs w:val="22"/>
        </w:rPr>
        <w:t>Flexible approach to workload and caseloads.</w:t>
      </w:r>
    </w:p>
    <w:p w14:paraId="1F81CB4C" w14:textId="77777777" w:rsidR="002C0BE5" w:rsidRPr="002C0BE5" w:rsidRDefault="002C0BE5" w:rsidP="002C0BE5">
      <w:pPr>
        <w:spacing w:before="100" w:beforeAutospacing="1" w:after="100" w:afterAutospacing="1" w:line="240" w:lineRule="auto"/>
        <w:rPr>
          <w:rFonts w:ascii="Avenir Next LT Pro" w:eastAsia="Times New Roman" w:hAnsi="Avenir Next LT Pro" w:cs="Times New Roman"/>
          <w:color w:val="B52159"/>
          <w:kern w:val="0"/>
          <w:sz w:val="28"/>
          <w:szCs w:val="26"/>
          <w14:ligatures w14:val="none"/>
        </w:rPr>
      </w:pPr>
      <w:r w:rsidRPr="002C0BE5">
        <w:rPr>
          <w:rFonts w:ascii="Avenir Next LT Pro" w:eastAsia="Times New Roman" w:hAnsi="Avenir Next LT Pro" w:cs="Times New Roman"/>
          <w:color w:val="B52159"/>
          <w:kern w:val="0"/>
          <w:sz w:val="28"/>
          <w:szCs w:val="26"/>
          <w14:ligatures w14:val="none"/>
        </w:rPr>
        <w:t>Desirable</w:t>
      </w:r>
    </w:p>
    <w:p w14:paraId="0C77A9B8" w14:textId="77777777" w:rsidR="008F699D" w:rsidRDefault="008F699D" w:rsidP="008F699D">
      <w:pPr>
        <w:pStyle w:val="NormalWeb"/>
        <w:numPr>
          <w:ilvl w:val="0"/>
          <w:numId w:val="23"/>
        </w:numPr>
        <w:rPr>
          <w:rFonts w:ascii="Avenir Next LT Pro" w:hAnsi="Avenir Next LT Pro"/>
          <w:sz w:val="22"/>
          <w:szCs w:val="22"/>
        </w:rPr>
      </w:pPr>
      <w:r w:rsidRPr="008F699D">
        <w:rPr>
          <w:rFonts w:ascii="Avenir Next LT Pro" w:hAnsi="Avenir Next LT Pro"/>
          <w:sz w:val="22"/>
          <w:szCs w:val="22"/>
        </w:rPr>
        <w:t xml:space="preserve">MSc in management or </w:t>
      </w:r>
      <w:proofErr w:type="spellStart"/>
      <w:r w:rsidRPr="008F699D">
        <w:rPr>
          <w:rFonts w:ascii="Avenir Next LT Pro" w:hAnsi="Avenir Next LT Pro"/>
          <w:sz w:val="22"/>
          <w:szCs w:val="22"/>
        </w:rPr>
        <w:t>leadership.</w:t>
      </w:r>
      <w:proofErr w:type="spellEnd"/>
    </w:p>
    <w:p w14:paraId="1033BE48" w14:textId="77777777" w:rsidR="008F699D" w:rsidRDefault="008F699D" w:rsidP="008F699D">
      <w:pPr>
        <w:pStyle w:val="NormalWeb"/>
        <w:numPr>
          <w:ilvl w:val="0"/>
          <w:numId w:val="23"/>
        </w:numPr>
        <w:rPr>
          <w:rFonts w:ascii="Avenir Next LT Pro" w:hAnsi="Avenir Next LT Pro"/>
          <w:sz w:val="22"/>
          <w:szCs w:val="22"/>
        </w:rPr>
      </w:pPr>
      <w:r w:rsidRPr="008F699D">
        <w:rPr>
          <w:rFonts w:ascii="Avenir Next LT Pro" w:hAnsi="Avenir Next LT Pro"/>
          <w:sz w:val="22"/>
          <w:szCs w:val="22"/>
        </w:rPr>
        <w:t>Previous managerial responsibility.</w:t>
      </w:r>
    </w:p>
    <w:p w14:paraId="494F501D" w14:textId="77777777" w:rsidR="008F699D" w:rsidRDefault="008F699D" w:rsidP="008F699D">
      <w:pPr>
        <w:pStyle w:val="NormalWeb"/>
        <w:numPr>
          <w:ilvl w:val="0"/>
          <w:numId w:val="23"/>
        </w:numPr>
        <w:rPr>
          <w:rFonts w:ascii="Avenir Next LT Pro" w:hAnsi="Avenir Next LT Pro"/>
          <w:sz w:val="22"/>
          <w:szCs w:val="22"/>
        </w:rPr>
      </w:pPr>
      <w:r w:rsidRPr="008F699D">
        <w:rPr>
          <w:rFonts w:ascii="Avenir Next LT Pro" w:hAnsi="Avenir Next LT Pro"/>
          <w:sz w:val="22"/>
          <w:szCs w:val="22"/>
        </w:rPr>
        <w:t>Experience delivering conference presentations or training</w:t>
      </w:r>
      <w:r>
        <w:rPr>
          <w:rFonts w:ascii="Avenir Next LT Pro" w:hAnsi="Avenir Next LT Pro"/>
          <w:sz w:val="22"/>
          <w:szCs w:val="22"/>
        </w:rPr>
        <w:t>.</w:t>
      </w:r>
    </w:p>
    <w:p w14:paraId="5CEEF9B2" w14:textId="20ED43D0" w:rsidR="008F699D" w:rsidRPr="008F699D" w:rsidRDefault="008F699D" w:rsidP="008F699D">
      <w:pPr>
        <w:pStyle w:val="NormalWeb"/>
        <w:numPr>
          <w:ilvl w:val="0"/>
          <w:numId w:val="23"/>
        </w:numPr>
        <w:rPr>
          <w:rFonts w:ascii="Avenir Next LT Pro" w:hAnsi="Avenir Next LT Pro"/>
          <w:sz w:val="22"/>
          <w:szCs w:val="22"/>
        </w:rPr>
      </w:pPr>
      <w:r w:rsidRPr="008F699D">
        <w:rPr>
          <w:rFonts w:ascii="Avenir Next LT Pro" w:hAnsi="Avenir Next LT Pro"/>
          <w:sz w:val="22"/>
          <w:szCs w:val="22"/>
        </w:rPr>
        <w:t>Experience translating national guidance into policy.</w:t>
      </w:r>
    </w:p>
    <w:p w14:paraId="30F9C02E" w14:textId="77777777" w:rsidR="00C3238D" w:rsidRDefault="00C3238D" w:rsidP="00C3238D">
      <w:pPr>
        <w:spacing w:before="100" w:beforeAutospacing="1" w:after="100" w:afterAutospacing="1" w:line="240" w:lineRule="auto"/>
        <w:rPr>
          <w:rFonts w:ascii="Avenir Next LT Pro" w:eastAsia="Times New Roman" w:hAnsi="Avenir Next LT Pro" w:cs="Times New Roman"/>
          <w:kern w:val="0"/>
          <w:lang w:eastAsia="en-GB"/>
          <w14:ligatures w14:val="none"/>
        </w:rPr>
      </w:pPr>
    </w:p>
    <w:p w14:paraId="74A1ECAE" w14:textId="77777777" w:rsidR="00C3238D" w:rsidRDefault="00C3238D" w:rsidP="00C3238D">
      <w:pPr>
        <w:spacing w:before="100" w:beforeAutospacing="1" w:after="100" w:afterAutospacing="1" w:line="240" w:lineRule="auto"/>
        <w:rPr>
          <w:rFonts w:ascii="Avenir Next LT Pro" w:eastAsia="Times New Roman" w:hAnsi="Avenir Next LT Pro" w:cs="Times New Roman"/>
          <w:kern w:val="0"/>
          <w:lang w:eastAsia="en-GB"/>
          <w14:ligatures w14:val="none"/>
        </w:rPr>
      </w:pPr>
    </w:p>
    <w:p w14:paraId="7431CD46" w14:textId="77777777" w:rsidR="00C3238D" w:rsidRDefault="00C3238D" w:rsidP="00C3238D">
      <w:pPr>
        <w:spacing w:before="100" w:beforeAutospacing="1" w:after="100" w:afterAutospacing="1" w:line="240" w:lineRule="auto"/>
        <w:rPr>
          <w:rFonts w:ascii="Avenir Next LT Pro" w:eastAsia="Times New Roman" w:hAnsi="Avenir Next LT Pro" w:cs="Times New Roman"/>
          <w:kern w:val="0"/>
          <w:lang w:eastAsia="en-GB"/>
          <w14:ligatures w14:val="none"/>
        </w:rPr>
      </w:pPr>
    </w:p>
    <w:p w14:paraId="60417E06" w14:textId="77777777" w:rsidR="00C3238D" w:rsidRDefault="00C3238D" w:rsidP="00C3238D">
      <w:pPr>
        <w:spacing w:before="100" w:beforeAutospacing="1" w:after="100" w:afterAutospacing="1" w:line="240" w:lineRule="auto"/>
        <w:rPr>
          <w:rFonts w:ascii="Avenir Next LT Pro" w:eastAsia="Times New Roman" w:hAnsi="Avenir Next LT Pro" w:cs="Times New Roman"/>
          <w:kern w:val="0"/>
          <w:lang w:eastAsia="en-GB"/>
          <w14:ligatures w14:val="none"/>
        </w:rPr>
      </w:pPr>
    </w:p>
    <w:p w14:paraId="6C4E3956" w14:textId="77777777" w:rsidR="00C3238D" w:rsidRPr="002C0BE5" w:rsidRDefault="00C3238D" w:rsidP="00C3238D">
      <w:pPr>
        <w:spacing w:before="100" w:beforeAutospacing="1" w:after="100" w:afterAutospacing="1" w:line="240" w:lineRule="auto"/>
        <w:rPr>
          <w:rFonts w:ascii="Avenir Next LT Pro" w:eastAsia="Times New Roman" w:hAnsi="Avenir Next LT Pro" w:cs="Times New Roman"/>
          <w:kern w:val="0"/>
          <w:lang w:eastAsia="en-GB"/>
          <w14:ligatures w14:val="none"/>
        </w:rPr>
      </w:pPr>
    </w:p>
    <w:tbl>
      <w:tblPr>
        <w:tblpPr w:leftFromText="181" w:rightFromText="181" w:vertAnchor="page" w:horzAnchor="margin" w:tblpXSpec="center" w:tblpY="13291"/>
        <w:tblOverlap w:val="never"/>
        <w:tblW w:w="1017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0" w:type="dxa"/>
          <w:bottom w:w="113" w:type="dxa"/>
          <w:right w:w="0" w:type="dxa"/>
        </w:tblCellMar>
        <w:tblLook w:val="01E0" w:firstRow="1" w:lastRow="1" w:firstColumn="1" w:lastColumn="1" w:noHBand="0" w:noVBand="0"/>
      </w:tblPr>
      <w:tblGrid>
        <w:gridCol w:w="10173"/>
      </w:tblGrid>
      <w:tr w:rsidR="00C3238D" w:rsidRPr="00C3238D" w14:paraId="71229486" w14:textId="77777777" w:rsidTr="00C3238D">
        <w:trPr>
          <w:trHeight w:val="510"/>
        </w:trPr>
        <w:tc>
          <w:tcPr>
            <w:tcW w:w="10173" w:type="dxa"/>
            <w:tcBorders>
              <w:top w:val="nil"/>
              <w:left w:val="nil"/>
              <w:bottom w:val="single" w:sz="4" w:space="0" w:color="B52059"/>
              <w:right w:val="nil"/>
            </w:tcBorders>
            <w:shd w:val="clear" w:color="auto" w:fill="auto"/>
          </w:tcPr>
          <w:p w14:paraId="113D20DE" w14:textId="77777777" w:rsidR="00C3238D" w:rsidRPr="00C3238D" w:rsidRDefault="00C3238D" w:rsidP="00C3238D">
            <w:pPr>
              <w:keepNext/>
              <w:keepLines/>
              <w:spacing w:before="160" w:after="120" w:line="259" w:lineRule="auto"/>
              <w:outlineLvl w:val="1"/>
              <w:rPr>
                <w:rFonts w:ascii="Avenir Black" w:eastAsia="Times New Roman" w:hAnsi="Avenir Black" w:cs="Times New Roman"/>
                <w:b/>
                <w:color w:val="3C3C3B"/>
                <w:kern w:val="0"/>
                <w:szCs w:val="26"/>
                <w:shd w:val="clear" w:color="auto" w:fill="FFFFFF"/>
                <w14:ligatures w14:val="none"/>
              </w:rPr>
            </w:pPr>
            <w:r w:rsidRPr="00C3238D">
              <w:rPr>
                <w:rFonts w:ascii="Avenir Black" w:eastAsia="Times New Roman" w:hAnsi="Avenir Black" w:cs="Times New Roman"/>
                <w:b/>
                <w:color w:val="3C3C3B"/>
                <w:kern w:val="0"/>
                <w:szCs w:val="26"/>
                <w:shd w:val="clear" w:color="auto" w:fill="FFFFFF"/>
                <w14:ligatures w14:val="none"/>
              </w:rPr>
              <w:t>Employee signature</w:t>
            </w:r>
          </w:p>
        </w:tc>
      </w:tr>
      <w:tr w:rsidR="00C3238D" w:rsidRPr="00C3238D" w14:paraId="26F9C366" w14:textId="77777777" w:rsidTr="00C3238D">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56A8DB81" w14:textId="77777777" w:rsidR="00C3238D" w:rsidRPr="00C3238D" w:rsidRDefault="00C3238D" w:rsidP="00C3238D">
            <w:pPr>
              <w:keepNext/>
              <w:keepLines/>
              <w:spacing w:before="160" w:after="120" w:line="259" w:lineRule="auto"/>
              <w:outlineLvl w:val="1"/>
              <w:rPr>
                <w:rFonts w:ascii="Avenir Black" w:eastAsia="Times New Roman" w:hAnsi="Avenir Black" w:cs="Times New Roman"/>
                <w:b/>
                <w:color w:val="3C3C3B"/>
                <w:kern w:val="0"/>
                <w:szCs w:val="26"/>
                <w:shd w:val="clear" w:color="auto" w:fill="FFFFFF"/>
                <w14:ligatures w14:val="none"/>
              </w:rPr>
            </w:pPr>
            <w:r w:rsidRPr="00C3238D">
              <w:rPr>
                <w:rFonts w:ascii="Avenir Black" w:eastAsia="Times New Roman" w:hAnsi="Avenir Black" w:cs="Times New Roman"/>
                <w:b/>
                <w:color w:val="3C3C3B"/>
                <w:kern w:val="0"/>
                <w:szCs w:val="26"/>
                <w:shd w:val="clear" w:color="auto" w:fill="FFFFFF"/>
                <w14:ligatures w14:val="none"/>
              </w:rPr>
              <w:t>Manager signature</w:t>
            </w:r>
          </w:p>
        </w:tc>
      </w:tr>
    </w:tbl>
    <w:p w14:paraId="692343D6" w14:textId="77777777" w:rsidR="00716008" w:rsidRPr="002C0BE5" w:rsidRDefault="00716008" w:rsidP="00DC3226">
      <w:pPr>
        <w:rPr>
          <w:rFonts w:ascii="Avenir Next LT Pro" w:hAnsi="Avenir Next LT Pro"/>
          <w:color w:val="B52159"/>
          <w:sz w:val="22"/>
          <w:szCs w:val="22"/>
        </w:rPr>
      </w:pPr>
    </w:p>
    <w:sectPr w:rsidR="00716008" w:rsidRPr="002C0BE5">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870F0" w14:textId="77777777" w:rsidR="001C63F7" w:rsidRDefault="001C63F7" w:rsidP="000F7326">
      <w:pPr>
        <w:spacing w:after="0" w:line="240" w:lineRule="auto"/>
      </w:pPr>
      <w:r>
        <w:separator/>
      </w:r>
    </w:p>
  </w:endnote>
  <w:endnote w:type="continuationSeparator" w:id="0">
    <w:p w14:paraId="2F90675B" w14:textId="77777777" w:rsidR="001C63F7" w:rsidRDefault="001C63F7" w:rsidP="000F7326">
      <w:pPr>
        <w:spacing w:after="0" w:line="240" w:lineRule="auto"/>
      </w:pPr>
      <w:r>
        <w:continuationSeparator/>
      </w:r>
    </w:p>
  </w:endnote>
  <w:endnote w:type="continuationNotice" w:id="1">
    <w:p w14:paraId="05F4C9BF" w14:textId="77777777" w:rsidR="005902C2" w:rsidRDefault="005902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lack">
    <w:altName w:val="Calibri"/>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ACC6" w14:textId="46DBECB3" w:rsidR="001B5DB8" w:rsidRDefault="001B5DB8">
    <w:pPr>
      <w:pStyle w:val="Footer"/>
    </w:pPr>
    <w:r w:rsidRPr="000979D0">
      <w:rPr>
        <w:rFonts w:ascii="Avenir Next LT Pro" w:hAnsi="Avenir Next LT Pro"/>
        <w:noProof/>
        <w:color w:val="B52159"/>
        <w:sz w:val="22"/>
        <w:szCs w:val="22"/>
      </w:rPr>
      <w:drawing>
        <wp:anchor distT="0" distB="0" distL="114300" distR="114300" simplePos="0" relativeHeight="251658241" behindDoc="0" locked="0" layoutInCell="1" allowOverlap="1" wp14:anchorId="7E14748D" wp14:editId="635FC709">
          <wp:simplePos x="0" y="0"/>
          <wp:positionH relativeFrom="margin">
            <wp:align>left</wp:align>
          </wp:positionH>
          <wp:positionV relativeFrom="paragraph">
            <wp:posOffset>-287462</wp:posOffset>
          </wp:positionV>
          <wp:extent cx="5731510" cy="949325"/>
          <wp:effectExtent l="0" t="0" r="2540" b="3175"/>
          <wp:wrapNone/>
          <wp:docPr id="90383582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35821"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94932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FA69B" w14:textId="77777777" w:rsidR="001C63F7" w:rsidRDefault="001C63F7" w:rsidP="000F7326">
      <w:pPr>
        <w:spacing w:after="0" w:line="240" w:lineRule="auto"/>
      </w:pPr>
      <w:r>
        <w:separator/>
      </w:r>
    </w:p>
  </w:footnote>
  <w:footnote w:type="continuationSeparator" w:id="0">
    <w:p w14:paraId="368CC85B" w14:textId="77777777" w:rsidR="001C63F7" w:rsidRDefault="001C63F7" w:rsidP="000F7326">
      <w:pPr>
        <w:spacing w:after="0" w:line="240" w:lineRule="auto"/>
      </w:pPr>
      <w:r>
        <w:continuationSeparator/>
      </w:r>
    </w:p>
  </w:footnote>
  <w:footnote w:type="continuationNotice" w:id="1">
    <w:p w14:paraId="37903788" w14:textId="77777777" w:rsidR="005902C2" w:rsidRDefault="005902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3A63C" w14:textId="51B42124" w:rsidR="000F7326" w:rsidRDefault="001B5DB8">
    <w:pPr>
      <w:pStyle w:val="Header"/>
    </w:pPr>
    <w:r>
      <w:rPr>
        <w:noProof/>
      </w:rPr>
      <mc:AlternateContent>
        <mc:Choice Requires="wps">
          <w:drawing>
            <wp:anchor distT="0" distB="0" distL="114300" distR="114300" simplePos="0" relativeHeight="251658242" behindDoc="0" locked="0" layoutInCell="1" allowOverlap="1" wp14:anchorId="0668491C" wp14:editId="47178C26">
              <wp:simplePos x="0" y="0"/>
              <wp:positionH relativeFrom="column">
                <wp:posOffset>3767005</wp:posOffset>
              </wp:positionH>
              <wp:positionV relativeFrom="paragraph">
                <wp:posOffset>418063</wp:posOffset>
              </wp:positionV>
              <wp:extent cx="2060293" cy="515074"/>
              <wp:effectExtent l="0" t="0" r="16510" b="18415"/>
              <wp:wrapNone/>
              <wp:docPr id="518112554" name="Text Box 3"/>
              <wp:cNvGraphicFramePr/>
              <a:graphic xmlns:a="http://schemas.openxmlformats.org/drawingml/2006/main">
                <a:graphicData uri="http://schemas.microsoft.com/office/word/2010/wordprocessingShape">
                  <wps:wsp>
                    <wps:cNvSpPr txBox="1"/>
                    <wps:spPr>
                      <a:xfrm>
                        <a:off x="0" y="0"/>
                        <a:ext cx="2060293" cy="515074"/>
                      </a:xfrm>
                      <a:prstGeom prst="rect">
                        <a:avLst/>
                      </a:prstGeom>
                      <a:solidFill>
                        <a:schemeClr val="lt1"/>
                      </a:solidFill>
                      <a:ln w="6350">
                        <a:solidFill>
                          <a:schemeClr val="bg1"/>
                        </a:solidFill>
                      </a:ln>
                    </wps:spPr>
                    <wps:txbx>
                      <w:txbxContent>
                        <w:p w14:paraId="71B7CEA1" w14:textId="77777777" w:rsidR="001B5DB8" w:rsidRDefault="001B5DB8" w:rsidP="001B5DB8">
                          <w:pPr>
                            <w:jc w:val="right"/>
                            <w:rPr>
                              <w:rFonts w:ascii="Avenir Next LT Pro" w:hAnsi="Avenir Next LT Pro"/>
                              <w:b/>
                              <w:bCs/>
                              <w:color w:val="882038"/>
                              <w:sz w:val="44"/>
                              <w:szCs w:val="44"/>
                            </w:rPr>
                          </w:pPr>
                          <w:r w:rsidRPr="00DC3226">
                            <w:rPr>
                              <w:rFonts w:ascii="Avenir Next LT Pro" w:hAnsi="Avenir Next LT Pro"/>
                              <w:b/>
                              <w:bCs/>
                              <w:color w:val="882038"/>
                              <w:sz w:val="44"/>
                              <w:szCs w:val="44"/>
                            </w:rPr>
                            <w:t>Job Description</w:t>
                          </w:r>
                        </w:p>
                        <w:p w14:paraId="54FCD77F" w14:textId="77777777" w:rsidR="001B5DB8" w:rsidRDefault="001B5DB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668491C" id="_x0000_t202" coordsize="21600,21600" o:spt="202" path="m,l,21600r21600,l21600,xe">
              <v:stroke joinstyle="miter"/>
              <v:path gradientshapeok="t" o:connecttype="rect"/>
            </v:shapetype>
            <v:shape id="Text Box 3" o:spid="_x0000_s1026" type="#_x0000_t202" style="position:absolute;margin-left:296.6pt;margin-top:32.9pt;width:162.25pt;height:40.5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" fillcolor="white [3201]" strokecolor="white [3212]" strokeweight=".5pt">
              <v:textbox>
                <w:txbxContent>
                  <w:p w14:paraId="71B7CEA1" w14:textId="77777777" w:rsidR="001B5DB8" w:rsidRDefault="001B5DB8" w:rsidP="001B5DB8">
                    <w:pPr>
                      <w:jc w:val="right"/>
                      <w:rPr>
                        <w:rFonts w:ascii="Avenir Next LT Pro" w:hAnsi="Avenir Next LT Pro"/>
                        <w:b/>
                        <w:bCs/>
                        <w:color w:val="882038"/>
                        <w:sz w:val="44"/>
                        <w:szCs w:val="44"/>
                      </w:rPr>
                    </w:pPr>
                    <w:r w:rsidRPr="00DC3226">
                      <w:rPr>
                        <w:rFonts w:ascii="Avenir Next LT Pro" w:hAnsi="Avenir Next LT Pro"/>
                        <w:b/>
                        <w:bCs/>
                        <w:color w:val="882038"/>
                        <w:sz w:val="44"/>
                        <w:szCs w:val="44"/>
                      </w:rPr>
                      <w:t>Job Description</w:t>
                    </w:r>
                  </w:p>
                  <w:p w14:paraId="54FCD77F" w14:textId="77777777" w:rsidR="001B5DB8" w:rsidRDefault="001B5DB8"/>
                </w:txbxContent>
              </v:textbox>
            </v:shape>
          </w:pict>
        </mc:Fallback>
      </mc:AlternateContent>
    </w:r>
    <w:r w:rsidR="000F7326">
      <w:rPr>
        <w:noProof/>
      </w:rPr>
      <w:drawing>
        <wp:anchor distT="0" distB="0" distL="114300" distR="114300" simplePos="0" relativeHeight="251658240" behindDoc="0" locked="0" layoutInCell="1" allowOverlap="1" wp14:anchorId="36FEF0A6" wp14:editId="5808FA65">
          <wp:simplePos x="0" y="0"/>
          <wp:positionH relativeFrom="column">
            <wp:posOffset>-746141</wp:posOffset>
          </wp:positionH>
          <wp:positionV relativeFrom="paragraph">
            <wp:posOffset>-275205</wp:posOffset>
          </wp:positionV>
          <wp:extent cx="1481560" cy="888936"/>
          <wp:effectExtent l="0" t="0" r="4445" b="6985"/>
          <wp:wrapNone/>
          <wp:docPr id="1863385438" name="Picture 1" descr="A colorful logo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385438" name="Picture 1" descr="A colorful logo with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81560" cy="88893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0089"/>
    <w:multiLevelType w:val="multilevel"/>
    <w:tmpl w:val="53FA2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D5523"/>
    <w:multiLevelType w:val="multilevel"/>
    <w:tmpl w:val="BA0A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33020"/>
    <w:multiLevelType w:val="hybridMultilevel"/>
    <w:tmpl w:val="F6FA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C52FF"/>
    <w:multiLevelType w:val="multilevel"/>
    <w:tmpl w:val="9834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B070D"/>
    <w:multiLevelType w:val="multilevel"/>
    <w:tmpl w:val="5E72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56929"/>
    <w:multiLevelType w:val="multilevel"/>
    <w:tmpl w:val="2C82C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634A8"/>
    <w:multiLevelType w:val="multilevel"/>
    <w:tmpl w:val="9000D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D1451"/>
    <w:multiLevelType w:val="multilevel"/>
    <w:tmpl w:val="36326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2F2545"/>
    <w:multiLevelType w:val="multilevel"/>
    <w:tmpl w:val="E666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E1358"/>
    <w:multiLevelType w:val="multilevel"/>
    <w:tmpl w:val="99EEB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2D1EB7"/>
    <w:multiLevelType w:val="multilevel"/>
    <w:tmpl w:val="1A36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1E7254"/>
    <w:multiLevelType w:val="multilevel"/>
    <w:tmpl w:val="B928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CF79BD"/>
    <w:multiLevelType w:val="multilevel"/>
    <w:tmpl w:val="4A2E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137543"/>
    <w:multiLevelType w:val="hybridMultilevel"/>
    <w:tmpl w:val="9BEE8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B52617"/>
    <w:multiLevelType w:val="multilevel"/>
    <w:tmpl w:val="DD5A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4B79DC"/>
    <w:multiLevelType w:val="multilevel"/>
    <w:tmpl w:val="813A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7911DB"/>
    <w:multiLevelType w:val="hybridMultilevel"/>
    <w:tmpl w:val="58703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5B4ECC"/>
    <w:multiLevelType w:val="multilevel"/>
    <w:tmpl w:val="6DE6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9A30DA"/>
    <w:multiLevelType w:val="multilevel"/>
    <w:tmpl w:val="BE24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012744"/>
    <w:multiLevelType w:val="multilevel"/>
    <w:tmpl w:val="1942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53669D"/>
    <w:multiLevelType w:val="multilevel"/>
    <w:tmpl w:val="D9EE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AA531D"/>
    <w:multiLevelType w:val="multilevel"/>
    <w:tmpl w:val="B090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6E73E7"/>
    <w:multiLevelType w:val="multilevel"/>
    <w:tmpl w:val="8048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4633717">
    <w:abstractNumId w:val="2"/>
  </w:num>
  <w:num w:numId="2" w16cid:durableId="526258205">
    <w:abstractNumId w:val="14"/>
  </w:num>
  <w:num w:numId="3" w16cid:durableId="277221538">
    <w:abstractNumId w:val="12"/>
  </w:num>
  <w:num w:numId="4" w16cid:durableId="452941964">
    <w:abstractNumId w:val="10"/>
  </w:num>
  <w:num w:numId="5" w16cid:durableId="708383723">
    <w:abstractNumId w:val="7"/>
  </w:num>
  <w:num w:numId="6" w16cid:durableId="1508211348">
    <w:abstractNumId w:val="8"/>
  </w:num>
  <w:num w:numId="7" w16cid:durableId="826748619">
    <w:abstractNumId w:val="15"/>
  </w:num>
  <w:num w:numId="8" w16cid:durableId="369888393">
    <w:abstractNumId w:val="18"/>
  </w:num>
  <w:num w:numId="9" w16cid:durableId="473525239">
    <w:abstractNumId w:val="4"/>
  </w:num>
  <w:num w:numId="10" w16cid:durableId="1793211454">
    <w:abstractNumId w:val="6"/>
  </w:num>
  <w:num w:numId="11" w16cid:durableId="774639526">
    <w:abstractNumId w:val="17"/>
  </w:num>
  <w:num w:numId="12" w16cid:durableId="456147113">
    <w:abstractNumId w:val="1"/>
  </w:num>
  <w:num w:numId="13" w16cid:durableId="2000038183">
    <w:abstractNumId w:val="11"/>
  </w:num>
  <w:num w:numId="14" w16cid:durableId="1476294442">
    <w:abstractNumId w:val="0"/>
  </w:num>
  <w:num w:numId="15" w16cid:durableId="1537620204">
    <w:abstractNumId w:val="19"/>
  </w:num>
  <w:num w:numId="16" w16cid:durableId="30034676">
    <w:abstractNumId w:val="20"/>
  </w:num>
  <w:num w:numId="17" w16cid:durableId="930697914">
    <w:abstractNumId w:val="9"/>
  </w:num>
  <w:num w:numId="18" w16cid:durableId="2126149303">
    <w:abstractNumId w:val="21"/>
  </w:num>
  <w:num w:numId="19" w16cid:durableId="1293294976">
    <w:abstractNumId w:val="3"/>
  </w:num>
  <w:num w:numId="20" w16cid:durableId="170067715">
    <w:abstractNumId w:val="22"/>
  </w:num>
  <w:num w:numId="21" w16cid:durableId="825904383">
    <w:abstractNumId w:val="5"/>
  </w:num>
  <w:num w:numId="22" w16cid:durableId="1438520616">
    <w:abstractNumId w:val="13"/>
  </w:num>
  <w:num w:numId="23" w16cid:durableId="4649274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326"/>
    <w:rsid w:val="000979D0"/>
    <w:rsid w:val="000E7D0A"/>
    <w:rsid w:val="000F7326"/>
    <w:rsid w:val="001B5DB8"/>
    <w:rsid w:val="001C63F7"/>
    <w:rsid w:val="001D5AEB"/>
    <w:rsid w:val="00224539"/>
    <w:rsid w:val="002C0BE5"/>
    <w:rsid w:val="003670FD"/>
    <w:rsid w:val="00370BAE"/>
    <w:rsid w:val="00372996"/>
    <w:rsid w:val="003B0D79"/>
    <w:rsid w:val="003F75F2"/>
    <w:rsid w:val="00424AF3"/>
    <w:rsid w:val="004F1DC9"/>
    <w:rsid w:val="00575D5F"/>
    <w:rsid w:val="005902C2"/>
    <w:rsid w:val="00685344"/>
    <w:rsid w:val="006D0370"/>
    <w:rsid w:val="00716008"/>
    <w:rsid w:val="00777D6C"/>
    <w:rsid w:val="007842FB"/>
    <w:rsid w:val="008466E2"/>
    <w:rsid w:val="008E5DD1"/>
    <w:rsid w:val="008F699D"/>
    <w:rsid w:val="00AF2360"/>
    <w:rsid w:val="00B7107D"/>
    <w:rsid w:val="00BA6D8A"/>
    <w:rsid w:val="00C3238D"/>
    <w:rsid w:val="00C36884"/>
    <w:rsid w:val="00CE73C2"/>
    <w:rsid w:val="00CE7DEC"/>
    <w:rsid w:val="00D22386"/>
    <w:rsid w:val="00D65DAA"/>
    <w:rsid w:val="00DC3226"/>
    <w:rsid w:val="00E94F04"/>
    <w:rsid w:val="00F95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56F08"/>
  <w15:chartTrackingRefBased/>
  <w15:docId w15:val="{BC74CAE4-1B51-4860-AB6D-0EB05F5F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99D"/>
  </w:style>
  <w:style w:type="paragraph" w:styleId="Heading1">
    <w:name w:val="heading 1"/>
    <w:basedOn w:val="Normal"/>
    <w:next w:val="Normal"/>
    <w:link w:val="Heading1Char"/>
    <w:uiPriority w:val="9"/>
    <w:qFormat/>
    <w:rsid w:val="000F73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3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3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3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3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3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3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3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3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3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3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3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3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326"/>
    <w:rPr>
      <w:rFonts w:eastAsiaTheme="majorEastAsia" w:cstheme="majorBidi"/>
      <w:color w:val="272727" w:themeColor="text1" w:themeTint="D8"/>
    </w:rPr>
  </w:style>
  <w:style w:type="paragraph" w:styleId="Title">
    <w:name w:val="Title"/>
    <w:basedOn w:val="Normal"/>
    <w:next w:val="Normal"/>
    <w:link w:val="TitleChar"/>
    <w:uiPriority w:val="10"/>
    <w:qFormat/>
    <w:rsid w:val="000F7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326"/>
    <w:pPr>
      <w:spacing w:before="160"/>
      <w:jc w:val="center"/>
    </w:pPr>
    <w:rPr>
      <w:i/>
      <w:iCs/>
      <w:color w:val="404040" w:themeColor="text1" w:themeTint="BF"/>
    </w:rPr>
  </w:style>
  <w:style w:type="character" w:customStyle="1" w:styleId="QuoteChar">
    <w:name w:val="Quote Char"/>
    <w:basedOn w:val="DefaultParagraphFont"/>
    <w:link w:val="Quote"/>
    <w:uiPriority w:val="29"/>
    <w:rsid w:val="000F7326"/>
    <w:rPr>
      <w:i/>
      <w:iCs/>
      <w:color w:val="404040" w:themeColor="text1" w:themeTint="BF"/>
    </w:rPr>
  </w:style>
  <w:style w:type="paragraph" w:styleId="ListParagraph">
    <w:name w:val="List Paragraph"/>
    <w:basedOn w:val="Normal"/>
    <w:uiPriority w:val="34"/>
    <w:qFormat/>
    <w:rsid w:val="000F7326"/>
    <w:pPr>
      <w:ind w:left="720"/>
      <w:contextualSpacing/>
    </w:pPr>
  </w:style>
  <w:style w:type="character" w:styleId="IntenseEmphasis">
    <w:name w:val="Intense Emphasis"/>
    <w:basedOn w:val="DefaultParagraphFont"/>
    <w:uiPriority w:val="21"/>
    <w:qFormat/>
    <w:rsid w:val="000F7326"/>
    <w:rPr>
      <w:i/>
      <w:iCs/>
      <w:color w:val="0F4761" w:themeColor="accent1" w:themeShade="BF"/>
    </w:rPr>
  </w:style>
  <w:style w:type="paragraph" w:styleId="IntenseQuote">
    <w:name w:val="Intense Quote"/>
    <w:basedOn w:val="Normal"/>
    <w:next w:val="Normal"/>
    <w:link w:val="IntenseQuoteChar"/>
    <w:uiPriority w:val="30"/>
    <w:qFormat/>
    <w:rsid w:val="000F7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326"/>
    <w:rPr>
      <w:i/>
      <w:iCs/>
      <w:color w:val="0F4761" w:themeColor="accent1" w:themeShade="BF"/>
    </w:rPr>
  </w:style>
  <w:style w:type="character" w:styleId="IntenseReference">
    <w:name w:val="Intense Reference"/>
    <w:basedOn w:val="DefaultParagraphFont"/>
    <w:uiPriority w:val="32"/>
    <w:qFormat/>
    <w:rsid w:val="000F7326"/>
    <w:rPr>
      <w:b/>
      <w:bCs/>
      <w:smallCaps/>
      <w:color w:val="0F4761" w:themeColor="accent1" w:themeShade="BF"/>
      <w:spacing w:val="5"/>
    </w:rPr>
  </w:style>
  <w:style w:type="paragraph" w:styleId="Header">
    <w:name w:val="header"/>
    <w:basedOn w:val="Normal"/>
    <w:link w:val="HeaderChar"/>
    <w:uiPriority w:val="99"/>
    <w:unhideWhenUsed/>
    <w:rsid w:val="000F73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326"/>
  </w:style>
  <w:style w:type="paragraph" w:styleId="Footer">
    <w:name w:val="footer"/>
    <w:basedOn w:val="Normal"/>
    <w:link w:val="FooterChar"/>
    <w:uiPriority w:val="99"/>
    <w:unhideWhenUsed/>
    <w:rsid w:val="000F73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326"/>
  </w:style>
  <w:style w:type="table" w:styleId="TableGrid">
    <w:name w:val="Table Grid"/>
    <w:basedOn w:val="TableNormal"/>
    <w:uiPriority w:val="39"/>
    <w:rsid w:val="00DC3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7299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372996"/>
    <w:rPr>
      <w:b/>
      <w:bCs/>
    </w:rPr>
  </w:style>
  <w:style w:type="table" w:customStyle="1" w:styleId="TableGrid1">
    <w:name w:val="Table Grid1"/>
    <w:basedOn w:val="TableNormal"/>
    <w:next w:val="TableGrid"/>
    <w:rsid w:val="00224539"/>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2980">
      <w:bodyDiv w:val="1"/>
      <w:marLeft w:val="0"/>
      <w:marRight w:val="0"/>
      <w:marTop w:val="0"/>
      <w:marBottom w:val="0"/>
      <w:divBdr>
        <w:top w:val="none" w:sz="0" w:space="0" w:color="auto"/>
        <w:left w:val="none" w:sz="0" w:space="0" w:color="auto"/>
        <w:bottom w:val="none" w:sz="0" w:space="0" w:color="auto"/>
        <w:right w:val="none" w:sz="0" w:space="0" w:color="auto"/>
      </w:divBdr>
    </w:div>
    <w:div w:id="329139597">
      <w:bodyDiv w:val="1"/>
      <w:marLeft w:val="0"/>
      <w:marRight w:val="0"/>
      <w:marTop w:val="0"/>
      <w:marBottom w:val="0"/>
      <w:divBdr>
        <w:top w:val="none" w:sz="0" w:space="0" w:color="auto"/>
        <w:left w:val="none" w:sz="0" w:space="0" w:color="auto"/>
        <w:bottom w:val="none" w:sz="0" w:space="0" w:color="auto"/>
        <w:right w:val="none" w:sz="0" w:space="0" w:color="auto"/>
      </w:divBdr>
    </w:div>
    <w:div w:id="370035147">
      <w:bodyDiv w:val="1"/>
      <w:marLeft w:val="0"/>
      <w:marRight w:val="0"/>
      <w:marTop w:val="0"/>
      <w:marBottom w:val="0"/>
      <w:divBdr>
        <w:top w:val="none" w:sz="0" w:space="0" w:color="auto"/>
        <w:left w:val="none" w:sz="0" w:space="0" w:color="auto"/>
        <w:bottom w:val="none" w:sz="0" w:space="0" w:color="auto"/>
        <w:right w:val="none" w:sz="0" w:space="0" w:color="auto"/>
      </w:divBdr>
    </w:div>
    <w:div w:id="386683716">
      <w:bodyDiv w:val="1"/>
      <w:marLeft w:val="0"/>
      <w:marRight w:val="0"/>
      <w:marTop w:val="0"/>
      <w:marBottom w:val="0"/>
      <w:divBdr>
        <w:top w:val="none" w:sz="0" w:space="0" w:color="auto"/>
        <w:left w:val="none" w:sz="0" w:space="0" w:color="auto"/>
        <w:bottom w:val="none" w:sz="0" w:space="0" w:color="auto"/>
        <w:right w:val="none" w:sz="0" w:space="0" w:color="auto"/>
      </w:divBdr>
    </w:div>
    <w:div w:id="494731269">
      <w:bodyDiv w:val="1"/>
      <w:marLeft w:val="0"/>
      <w:marRight w:val="0"/>
      <w:marTop w:val="0"/>
      <w:marBottom w:val="0"/>
      <w:divBdr>
        <w:top w:val="none" w:sz="0" w:space="0" w:color="auto"/>
        <w:left w:val="none" w:sz="0" w:space="0" w:color="auto"/>
        <w:bottom w:val="none" w:sz="0" w:space="0" w:color="auto"/>
        <w:right w:val="none" w:sz="0" w:space="0" w:color="auto"/>
      </w:divBdr>
    </w:div>
    <w:div w:id="496042640">
      <w:bodyDiv w:val="1"/>
      <w:marLeft w:val="0"/>
      <w:marRight w:val="0"/>
      <w:marTop w:val="0"/>
      <w:marBottom w:val="0"/>
      <w:divBdr>
        <w:top w:val="none" w:sz="0" w:space="0" w:color="auto"/>
        <w:left w:val="none" w:sz="0" w:space="0" w:color="auto"/>
        <w:bottom w:val="none" w:sz="0" w:space="0" w:color="auto"/>
        <w:right w:val="none" w:sz="0" w:space="0" w:color="auto"/>
      </w:divBdr>
    </w:div>
    <w:div w:id="513424809">
      <w:bodyDiv w:val="1"/>
      <w:marLeft w:val="0"/>
      <w:marRight w:val="0"/>
      <w:marTop w:val="0"/>
      <w:marBottom w:val="0"/>
      <w:divBdr>
        <w:top w:val="none" w:sz="0" w:space="0" w:color="auto"/>
        <w:left w:val="none" w:sz="0" w:space="0" w:color="auto"/>
        <w:bottom w:val="none" w:sz="0" w:space="0" w:color="auto"/>
        <w:right w:val="none" w:sz="0" w:space="0" w:color="auto"/>
      </w:divBdr>
    </w:div>
    <w:div w:id="545063250">
      <w:bodyDiv w:val="1"/>
      <w:marLeft w:val="0"/>
      <w:marRight w:val="0"/>
      <w:marTop w:val="0"/>
      <w:marBottom w:val="0"/>
      <w:divBdr>
        <w:top w:val="none" w:sz="0" w:space="0" w:color="auto"/>
        <w:left w:val="none" w:sz="0" w:space="0" w:color="auto"/>
        <w:bottom w:val="none" w:sz="0" w:space="0" w:color="auto"/>
        <w:right w:val="none" w:sz="0" w:space="0" w:color="auto"/>
      </w:divBdr>
    </w:div>
    <w:div w:id="565575806">
      <w:bodyDiv w:val="1"/>
      <w:marLeft w:val="0"/>
      <w:marRight w:val="0"/>
      <w:marTop w:val="0"/>
      <w:marBottom w:val="0"/>
      <w:divBdr>
        <w:top w:val="none" w:sz="0" w:space="0" w:color="auto"/>
        <w:left w:val="none" w:sz="0" w:space="0" w:color="auto"/>
        <w:bottom w:val="none" w:sz="0" w:space="0" w:color="auto"/>
        <w:right w:val="none" w:sz="0" w:space="0" w:color="auto"/>
      </w:divBdr>
    </w:div>
    <w:div w:id="626933112">
      <w:bodyDiv w:val="1"/>
      <w:marLeft w:val="0"/>
      <w:marRight w:val="0"/>
      <w:marTop w:val="0"/>
      <w:marBottom w:val="0"/>
      <w:divBdr>
        <w:top w:val="none" w:sz="0" w:space="0" w:color="auto"/>
        <w:left w:val="none" w:sz="0" w:space="0" w:color="auto"/>
        <w:bottom w:val="none" w:sz="0" w:space="0" w:color="auto"/>
        <w:right w:val="none" w:sz="0" w:space="0" w:color="auto"/>
      </w:divBdr>
    </w:div>
    <w:div w:id="698775054">
      <w:bodyDiv w:val="1"/>
      <w:marLeft w:val="0"/>
      <w:marRight w:val="0"/>
      <w:marTop w:val="0"/>
      <w:marBottom w:val="0"/>
      <w:divBdr>
        <w:top w:val="none" w:sz="0" w:space="0" w:color="auto"/>
        <w:left w:val="none" w:sz="0" w:space="0" w:color="auto"/>
        <w:bottom w:val="none" w:sz="0" w:space="0" w:color="auto"/>
        <w:right w:val="none" w:sz="0" w:space="0" w:color="auto"/>
      </w:divBdr>
    </w:div>
    <w:div w:id="799809045">
      <w:bodyDiv w:val="1"/>
      <w:marLeft w:val="0"/>
      <w:marRight w:val="0"/>
      <w:marTop w:val="0"/>
      <w:marBottom w:val="0"/>
      <w:divBdr>
        <w:top w:val="none" w:sz="0" w:space="0" w:color="auto"/>
        <w:left w:val="none" w:sz="0" w:space="0" w:color="auto"/>
        <w:bottom w:val="none" w:sz="0" w:space="0" w:color="auto"/>
        <w:right w:val="none" w:sz="0" w:space="0" w:color="auto"/>
      </w:divBdr>
    </w:div>
    <w:div w:id="801575361">
      <w:bodyDiv w:val="1"/>
      <w:marLeft w:val="0"/>
      <w:marRight w:val="0"/>
      <w:marTop w:val="0"/>
      <w:marBottom w:val="0"/>
      <w:divBdr>
        <w:top w:val="none" w:sz="0" w:space="0" w:color="auto"/>
        <w:left w:val="none" w:sz="0" w:space="0" w:color="auto"/>
        <w:bottom w:val="none" w:sz="0" w:space="0" w:color="auto"/>
        <w:right w:val="none" w:sz="0" w:space="0" w:color="auto"/>
      </w:divBdr>
    </w:div>
    <w:div w:id="887570471">
      <w:bodyDiv w:val="1"/>
      <w:marLeft w:val="0"/>
      <w:marRight w:val="0"/>
      <w:marTop w:val="0"/>
      <w:marBottom w:val="0"/>
      <w:divBdr>
        <w:top w:val="none" w:sz="0" w:space="0" w:color="auto"/>
        <w:left w:val="none" w:sz="0" w:space="0" w:color="auto"/>
        <w:bottom w:val="none" w:sz="0" w:space="0" w:color="auto"/>
        <w:right w:val="none" w:sz="0" w:space="0" w:color="auto"/>
      </w:divBdr>
    </w:div>
    <w:div w:id="912088431">
      <w:bodyDiv w:val="1"/>
      <w:marLeft w:val="0"/>
      <w:marRight w:val="0"/>
      <w:marTop w:val="0"/>
      <w:marBottom w:val="0"/>
      <w:divBdr>
        <w:top w:val="none" w:sz="0" w:space="0" w:color="auto"/>
        <w:left w:val="none" w:sz="0" w:space="0" w:color="auto"/>
        <w:bottom w:val="none" w:sz="0" w:space="0" w:color="auto"/>
        <w:right w:val="none" w:sz="0" w:space="0" w:color="auto"/>
      </w:divBdr>
    </w:div>
    <w:div w:id="976492089">
      <w:bodyDiv w:val="1"/>
      <w:marLeft w:val="0"/>
      <w:marRight w:val="0"/>
      <w:marTop w:val="0"/>
      <w:marBottom w:val="0"/>
      <w:divBdr>
        <w:top w:val="none" w:sz="0" w:space="0" w:color="auto"/>
        <w:left w:val="none" w:sz="0" w:space="0" w:color="auto"/>
        <w:bottom w:val="none" w:sz="0" w:space="0" w:color="auto"/>
        <w:right w:val="none" w:sz="0" w:space="0" w:color="auto"/>
      </w:divBdr>
    </w:div>
    <w:div w:id="1075860419">
      <w:bodyDiv w:val="1"/>
      <w:marLeft w:val="0"/>
      <w:marRight w:val="0"/>
      <w:marTop w:val="0"/>
      <w:marBottom w:val="0"/>
      <w:divBdr>
        <w:top w:val="none" w:sz="0" w:space="0" w:color="auto"/>
        <w:left w:val="none" w:sz="0" w:space="0" w:color="auto"/>
        <w:bottom w:val="none" w:sz="0" w:space="0" w:color="auto"/>
        <w:right w:val="none" w:sz="0" w:space="0" w:color="auto"/>
      </w:divBdr>
    </w:div>
    <w:div w:id="1507787897">
      <w:bodyDiv w:val="1"/>
      <w:marLeft w:val="0"/>
      <w:marRight w:val="0"/>
      <w:marTop w:val="0"/>
      <w:marBottom w:val="0"/>
      <w:divBdr>
        <w:top w:val="none" w:sz="0" w:space="0" w:color="auto"/>
        <w:left w:val="none" w:sz="0" w:space="0" w:color="auto"/>
        <w:bottom w:val="none" w:sz="0" w:space="0" w:color="auto"/>
        <w:right w:val="none" w:sz="0" w:space="0" w:color="auto"/>
      </w:divBdr>
    </w:div>
    <w:div w:id="1685283797">
      <w:bodyDiv w:val="1"/>
      <w:marLeft w:val="0"/>
      <w:marRight w:val="0"/>
      <w:marTop w:val="0"/>
      <w:marBottom w:val="0"/>
      <w:divBdr>
        <w:top w:val="none" w:sz="0" w:space="0" w:color="auto"/>
        <w:left w:val="none" w:sz="0" w:space="0" w:color="auto"/>
        <w:bottom w:val="none" w:sz="0" w:space="0" w:color="auto"/>
        <w:right w:val="none" w:sz="0" w:space="0" w:color="auto"/>
      </w:divBdr>
    </w:div>
    <w:div w:id="1853563999">
      <w:bodyDiv w:val="1"/>
      <w:marLeft w:val="0"/>
      <w:marRight w:val="0"/>
      <w:marTop w:val="0"/>
      <w:marBottom w:val="0"/>
      <w:divBdr>
        <w:top w:val="none" w:sz="0" w:space="0" w:color="auto"/>
        <w:left w:val="none" w:sz="0" w:space="0" w:color="auto"/>
        <w:bottom w:val="none" w:sz="0" w:space="0" w:color="auto"/>
        <w:right w:val="none" w:sz="0" w:space="0" w:color="auto"/>
      </w:divBdr>
    </w:div>
    <w:div w:id="1949849551">
      <w:bodyDiv w:val="1"/>
      <w:marLeft w:val="0"/>
      <w:marRight w:val="0"/>
      <w:marTop w:val="0"/>
      <w:marBottom w:val="0"/>
      <w:divBdr>
        <w:top w:val="none" w:sz="0" w:space="0" w:color="auto"/>
        <w:left w:val="none" w:sz="0" w:space="0" w:color="auto"/>
        <w:bottom w:val="none" w:sz="0" w:space="0" w:color="auto"/>
        <w:right w:val="none" w:sz="0" w:space="0" w:color="auto"/>
      </w:divBdr>
    </w:div>
    <w:div w:id="1961302562">
      <w:bodyDiv w:val="1"/>
      <w:marLeft w:val="0"/>
      <w:marRight w:val="0"/>
      <w:marTop w:val="0"/>
      <w:marBottom w:val="0"/>
      <w:divBdr>
        <w:top w:val="none" w:sz="0" w:space="0" w:color="auto"/>
        <w:left w:val="none" w:sz="0" w:space="0" w:color="auto"/>
        <w:bottom w:val="none" w:sz="0" w:space="0" w:color="auto"/>
        <w:right w:val="none" w:sz="0" w:space="0" w:color="auto"/>
      </w:divBdr>
    </w:div>
    <w:div w:id="2102022294">
      <w:bodyDiv w:val="1"/>
      <w:marLeft w:val="0"/>
      <w:marRight w:val="0"/>
      <w:marTop w:val="0"/>
      <w:marBottom w:val="0"/>
      <w:divBdr>
        <w:top w:val="none" w:sz="0" w:space="0" w:color="auto"/>
        <w:left w:val="none" w:sz="0" w:space="0" w:color="auto"/>
        <w:bottom w:val="none" w:sz="0" w:space="0" w:color="auto"/>
        <w:right w:val="none" w:sz="0" w:space="0" w:color="auto"/>
      </w:divBdr>
    </w:div>
    <w:div w:id="212954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am-dar-fs01.assuramedical.local/Group/Medical_Services_HR/RECRUITMENT%20-%20NEW/Vacancies%20&amp;%20Advertising/834-862-T3%20-%20Admin%20Receptionist/records%20management%20nhs%20code%20of%20practic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ystems.hscic.gov.uk/infogov/codes/cop/code.pdf" TargetMode="External"/><Relationship Id="rId4" Type="http://schemas.openxmlformats.org/officeDocument/2006/relationships/settings" Target="settings.xml"/><Relationship Id="rId9" Type="http://schemas.openxmlformats.org/officeDocument/2006/relationships/hyperlink" Target="http://www.nhs.uk/choiceintheNHS/Rightsandpledges/NHSConstitution/Pages/Overview.aspx"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82C06-0E67-46A5-BE97-D28F32D04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1882</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HCRG Care Group</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Wright</dc:creator>
  <cp:keywords/>
  <dc:description/>
  <cp:lastModifiedBy>Sam Wright</cp:lastModifiedBy>
  <cp:revision>2</cp:revision>
  <dcterms:created xsi:type="dcterms:W3CDTF">2025-12-02T16:27:00Z</dcterms:created>
  <dcterms:modified xsi:type="dcterms:W3CDTF">2025-12-02T16:27:00Z</dcterms:modified>
</cp:coreProperties>
</file>