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1" w:rightFromText="181" w:vertAnchor="page" w:horzAnchor="margin" w:tblpY="2184"/>
        <w:tblOverlap w:val="never"/>
        <w:tblW w:w="10173"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57" w:type="dxa"/>
          <w:left w:w="0" w:type="dxa"/>
          <w:bottom w:w="113" w:type="dxa"/>
          <w:right w:w="0" w:type="dxa"/>
        </w:tblCellMar>
        <w:tblLook w:val="01E0" w:firstRow="1" w:lastRow="1" w:firstColumn="1" w:lastColumn="1" w:noHBand="0" w:noVBand="0"/>
      </w:tblPr>
      <w:tblGrid>
        <w:gridCol w:w="2802"/>
        <w:gridCol w:w="7371"/>
      </w:tblGrid>
      <w:tr w:rsidRPr="00B27235" w:rsidR="00267D6E" w:rsidTr="003B120C" w14:paraId="1F977548" w14:textId="77777777">
        <w:trPr>
          <w:trHeight w:val="454"/>
        </w:trPr>
        <w:tc>
          <w:tcPr>
            <w:tcW w:w="10173" w:type="dxa"/>
            <w:gridSpan w:val="2"/>
            <w:tcBorders>
              <w:top w:val="nil"/>
              <w:left w:val="nil"/>
              <w:bottom w:val="single" w:color="FFFFFF" w:themeColor="background1" w:sz="4" w:space="0"/>
            </w:tcBorders>
            <w:shd w:val="clear" w:color="auto" w:fill="FFFFFF" w:themeFill="background1"/>
            <w:tcMar>
              <w:left w:w="0" w:type="dxa"/>
              <w:bottom w:w="227" w:type="dxa"/>
            </w:tcMar>
          </w:tcPr>
          <w:p w:rsidRPr="00584C84" w:rsidR="00267D6E" w:rsidP="00A302D7" w:rsidRDefault="00267D6E" w14:paraId="384DE6AE" w14:textId="77777777">
            <w:pPr>
              <w:pStyle w:val="Heading1"/>
              <w:rPr>
                <w:sz w:val="8"/>
                <w:szCs w:val="2"/>
              </w:rPr>
            </w:pPr>
          </w:p>
        </w:tc>
      </w:tr>
      <w:tr w:rsidRPr="00B27235" w:rsidR="00267D6E" w:rsidTr="006C13BF" w14:paraId="5607AB3D" w14:textId="77777777">
        <w:trPr>
          <w:trHeight w:val="544"/>
        </w:trPr>
        <w:tc>
          <w:tcPr>
            <w:tcW w:w="2802" w:type="dxa"/>
            <w:tcBorders>
              <w:top w:val="nil"/>
              <w:left w:val="nil"/>
              <w:bottom w:val="single" w:color="FFFFFF" w:themeColor="background1" w:sz="4" w:space="0"/>
              <w:right w:val="nil"/>
            </w:tcBorders>
            <w:shd w:val="clear" w:color="auto" w:fill="B52059" w:themeFill="accent1"/>
            <w:tcMar>
              <w:top w:w="0" w:type="dxa"/>
              <w:left w:w="142" w:type="dxa"/>
              <w:bottom w:w="0" w:type="dxa"/>
              <w:right w:w="142" w:type="dxa"/>
            </w:tcMar>
            <w:vAlign w:val="center"/>
          </w:tcPr>
          <w:p w:rsidRPr="00DA578E" w:rsidR="00267D6E" w:rsidP="006C13BF" w:rsidRDefault="00267D6E" w14:paraId="107B1D5B" w14:textId="77777777">
            <w:pPr>
              <w:spacing w:before="160"/>
              <w:rPr>
                <w:rFonts w:ascii="Arial" w:hAnsi="Arial" w:cs="Arial"/>
                <w:color w:val="FFFFFF" w:themeColor="background1"/>
              </w:rPr>
            </w:pPr>
            <w:r w:rsidRPr="00DA578E">
              <w:rPr>
                <w:rFonts w:ascii="Arial" w:hAnsi="Arial" w:cs="Arial"/>
                <w:color w:val="FFFFFF" w:themeColor="background1"/>
              </w:rPr>
              <w:t xml:space="preserve">Job Title: </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p w:rsidRPr="00DA578E" w:rsidR="00267D6E" w:rsidP="006C13BF" w:rsidRDefault="00AA6446" w14:paraId="5E21E980" w14:textId="6CFEDE30">
            <w:pPr>
              <w:spacing w:before="160"/>
              <w:rPr>
                <w:rFonts w:ascii="Arial" w:hAnsi="Arial" w:cs="Arial"/>
              </w:rPr>
            </w:pPr>
            <w:r>
              <w:rPr>
                <w:rFonts w:ascii="Arial" w:hAnsi="Arial" w:cs="Arial"/>
              </w:rPr>
              <w:t>Care Navigator</w:t>
            </w:r>
          </w:p>
        </w:tc>
      </w:tr>
      <w:tr w:rsidRPr="00B27235" w:rsidR="00267D6E" w:rsidTr="003B120C" w14:paraId="1A1BD0B3" w14:textId="77777777">
        <w:trPr>
          <w:trHeight w:val="454"/>
        </w:trPr>
        <w:tc>
          <w:tcPr>
            <w:tcW w:w="2802" w:type="dxa"/>
            <w:tcBorders>
              <w:top w:val="single" w:color="FFFFFF" w:themeColor="background1" w:sz="4" w:space="0"/>
              <w:left w:val="nil"/>
              <w:bottom w:val="single" w:color="FFFFFF" w:themeColor="background1" w:sz="4" w:space="0"/>
              <w:right w:val="nil"/>
            </w:tcBorders>
            <w:shd w:val="clear" w:color="auto" w:fill="B52059" w:themeFill="accent1"/>
            <w:tcMar>
              <w:top w:w="0" w:type="dxa"/>
              <w:left w:w="142" w:type="dxa"/>
              <w:bottom w:w="0" w:type="dxa"/>
              <w:right w:w="142" w:type="dxa"/>
            </w:tcMar>
            <w:vAlign w:val="center"/>
          </w:tcPr>
          <w:p w:rsidRPr="00DA578E" w:rsidR="00267D6E" w:rsidP="006C13BF" w:rsidRDefault="00267D6E" w14:paraId="7F4137E5" w14:textId="77777777">
            <w:pPr>
              <w:spacing w:before="160"/>
              <w:rPr>
                <w:rFonts w:ascii="Arial" w:hAnsi="Arial" w:cs="Arial"/>
                <w:color w:val="FFFFFF" w:themeColor="background1"/>
              </w:rPr>
            </w:pPr>
            <w:r w:rsidRPr="00DA578E">
              <w:rPr>
                <w:rFonts w:ascii="Arial" w:hAnsi="Arial" w:cs="Arial"/>
                <w:color w:val="FFFFFF" w:themeColor="background1"/>
              </w:rPr>
              <w:t xml:space="preserve">Reports to (job title): </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p w:rsidRPr="00DA578E" w:rsidR="00267D6E" w:rsidP="006C13BF" w:rsidRDefault="001D2D52" w14:paraId="040A4C3F" w14:textId="6A408DDB">
            <w:pPr>
              <w:spacing w:before="160"/>
              <w:rPr>
                <w:rFonts w:ascii="Arial" w:hAnsi="Arial" w:cs="Arial"/>
              </w:rPr>
            </w:pPr>
            <w:r w:rsidRPr="00DA578E">
              <w:rPr>
                <w:rFonts w:ascii="Arial" w:hAnsi="Arial" w:cs="Arial"/>
              </w:rPr>
              <w:t>Band 6</w:t>
            </w:r>
            <w:r w:rsidRPr="00DA578E" w:rsidR="00DA578E">
              <w:rPr>
                <w:rFonts w:ascii="Arial" w:hAnsi="Arial" w:cs="Arial"/>
              </w:rPr>
              <w:t xml:space="preserve"> </w:t>
            </w:r>
            <w:r w:rsidR="00AA6446">
              <w:rPr>
                <w:rFonts w:ascii="Arial" w:hAnsi="Arial" w:cs="Arial"/>
              </w:rPr>
              <w:t>Neurodevelopmental Practitioner</w:t>
            </w:r>
          </w:p>
        </w:tc>
      </w:tr>
      <w:tr w:rsidRPr="00B27235" w:rsidR="00267D6E" w:rsidTr="003B120C" w14:paraId="3EA3F19F" w14:textId="77777777">
        <w:trPr>
          <w:trHeight w:val="454"/>
        </w:trPr>
        <w:tc>
          <w:tcPr>
            <w:tcW w:w="2802" w:type="dxa"/>
            <w:tcBorders>
              <w:top w:val="single" w:color="FFFFFF" w:themeColor="background1" w:sz="4" w:space="0"/>
              <w:left w:val="nil"/>
              <w:bottom w:val="nil"/>
              <w:right w:val="nil"/>
            </w:tcBorders>
            <w:shd w:val="clear" w:color="auto" w:fill="B52059" w:themeFill="accent1"/>
            <w:tcMar>
              <w:top w:w="0" w:type="dxa"/>
              <w:left w:w="142" w:type="dxa"/>
              <w:bottom w:w="0" w:type="dxa"/>
              <w:right w:w="142" w:type="dxa"/>
            </w:tcMar>
            <w:vAlign w:val="center"/>
          </w:tcPr>
          <w:p w:rsidRPr="00DA578E" w:rsidR="00267D6E" w:rsidP="006C13BF" w:rsidRDefault="00267D6E" w14:paraId="38222544" w14:textId="77777777">
            <w:pPr>
              <w:spacing w:before="160"/>
              <w:rPr>
                <w:rFonts w:ascii="Arial" w:hAnsi="Arial" w:cs="Arial"/>
                <w:color w:val="FFFFFF" w:themeColor="background1"/>
              </w:rPr>
            </w:pPr>
            <w:r w:rsidRPr="00DA578E">
              <w:rPr>
                <w:rFonts w:ascii="Arial" w:hAnsi="Arial" w:cs="Arial"/>
                <w:color w:val="FFFFFF" w:themeColor="background1"/>
              </w:rPr>
              <w:t xml:space="preserve">Line Manager to: </w:t>
            </w:r>
          </w:p>
        </w:tc>
        <w:tc>
          <w:tcPr>
            <w:tcW w:w="7371" w:type="dxa"/>
            <w:tcBorders>
              <w:left w:val="nil"/>
              <w:bottom w:val="nil"/>
            </w:tcBorders>
            <w:shd w:val="clear" w:color="auto" w:fill="F2F2F2" w:themeFill="background1" w:themeFillShade="F2"/>
            <w:tcMar>
              <w:top w:w="0" w:type="dxa"/>
              <w:left w:w="142" w:type="dxa"/>
              <w:bottom w:w="0" w:type="dxa"/>
              <w:right w:w="142" w:type="dxa"/>
            </w:tcMar>
            <w:vAlign w:val="center"/>
          </w:tcPr>
          <w:p w:rsidRPr="00DA578E" w:rsidR="00267D6E" w:rsidP="006C13BF" w:rsidRDefault="001D2D52" w14:paraId="10FC6B10" w14:textId="3F161560">
            <w:pPr>
              <w:spacing w:before="160"/>
              <w:rPr>
                <w:rFonts w:ascii="Arial" w:hAnsi="Arial" w:cs="Arial"/>
              </w:rPr>
            </w:pPr>
            <w:r w:rsidRPr="00DA578E">
              <w:rPr>
                <w:rFonts w:ascii="Arial" w:hAnsi="Arial" w:cs="Arial"/>
              </w:rPr>
              <w:t>N/A</w:t>
            </w:r>
          </w:p>
        </w:tc>
      </w:tr>
      <w:tr w:rsidRPr="00B27235" w:rsidR="00267D6E" w:rsidTr="003B120C" w14:paraId="6D9C50B4" w14:textId="77777777">
        <w:trPr>
          <w:trHeight w:val="170" w:hRule="exact"/>
        </w:trPr>
        <w:tc>
          <w:tcPr>
            <w:tcW w:w="10173" w:type="dxa"/>
            <w:gridSpan w:val="2"/>
            <w:tcBorders>
              <w:top w:val="nil"/>
              <w:left w:val="nil"/>
              <w:bottom w:val="nil"/>
              <w:right w:val="nil"/>
            </w:tcBorders>
            <w:shd w:val="clear" w:color="auto" w:fill="auto"/>
          </w:tcPr>
          <w:p w:rsidRPr="00B27235" w:rsidR="00267D6E" w:rsidP="003B120C" w:rsidRDefault="00267D6E" w14:paraId="32792C11" w14:textId="77777777">
            <w:pPr>
              <w:pStyle w:val="Heading1"/>
              <w:rPr>
                <w:color w:val="3C3C3B" w:themeColor="text1"/>
              </w:rPr>
            </w:pPr>
          </w:p>
        </w:tc>
      </w:tr>
    </w:tbl>
    <w:p w:rsidRPr="00584C84" w:rsidR="00887483" w:rsidP="00A302D7" w:rsidRDefault="00394265" w14:paraId="20D10300" w14:textId="77777777">
      <w:pPr>
        <w:pStyle w:val="Heading2"/>
        <w:rPr>
          <w:rFonts w:ascii="Arial" w:hAnsi="Arial" w:cs="Arial"/>
          <w:sz w:val="24"/>
          <w:szCs w:val="24"/>
        </w:rPr>
      </w:pPr>
      <w:r w:rsidRPr="00584C84">
        <w:rPr>
          <w:rFonts w:ascii="Arial" w:hAnsi="Arial" w:cs="Arial"/>
          <w:sz w:val="24"/>
          <w:szCs w:val="24"/>
        </w:rPr>
        <w:t>Job purpose</w:t>
      </w:r>
    </w:p>
    <w:p w:rsidR="00627593" w:rsidP="386D3BF1" w:rsidRDefault="001D2D52" w14:paraId="6B7EABF0" w14:textId="740C2017">
      <w:pPr>
        <w:pStyle w:val="NormalWeb"/>
        <w:shd w:val="clear" w:color="auto" w:fill="FFFFFF" w:themeFill="background1"/>
        <w:spacing w:before="240" w:beforeAutospacing="off" w:after="240" w:afterAutospacing="off" w:line="336" w:lineRule="atLeast"/>
        <w:rPr>
          <w:rFonts w:ascii="Arial" w:hAnsi="Arial" w:cs="Arial"/>
          <w:color w:val="505863"/>
        </w:rPr>
      </w:pPr>
      <w:r w:rsidRPr="386D3BF1" w:rsidR="001D2D52">
        <w:rPr>
          <w:rFonts w:ascii="Arial" w:hAnsi="Arial" w:cs="Arial"/>
          <w:color w:val="505863"/>
        </w:rPr>
        <w:t xml:space="preserve">To </w:t>
      </w:r>
      <w:r w:rsidRPr="386D3BF1" w:rsidR="00AA6446">
        <w:rPr>
          <w:rFonts w:ascii="Arial" w:hAnsi="Arial" w:cs="Arial"/>
          <w:color w:val="505863"/>
        </w:rPr>
        <w:t xml:space="preserve">offer </w:t>
      </w:r>
      <w:r w:rsidRPr="386D3BF1" w:rsidR="00627593">
        <w:rPr>
          <w:rFonts w:ascii="Arial" w:hAnsi="Arial" w:cs="Arial"/>
          <w:color w:val="505863"/>
        </w:rPr>
        <w:t xml:space="preserve">needs-led </w:t>
      </w:r>
      <w:r w:rsidRPr="386D3BF1" w:rsidR="001D2D52">
        <w:rPr>
          <w:rFonts w:ascii="Arial" w:hAnsi="Arial" w:cs="Arial"/>
          <w:color w:val="505863"/>
        </w:rPr>
        <w:t>support</w:t>
      </w:r>
      <w:r w:rsidRPr="386D3BF1" w:rsidR="00627593">
        <w:rPr>
          <w:rFonts w:ascii="Arial" w:hAnsi="Arial" w:cs="Arial"/>
          <w:color w:val="505863"/>
        </w:rPr>
        <w:t xml:space="preserve"> and interventions to</w:t>
      </w:r>
      <w:r w:rsidRPr="386D3BF1" w:rsidR="001D2D52">
        <w:rPr>
          <w:rFonts w:ascii="Arial" w:hAnsi="Arial" w:cs="Arial"/>
          <w:color w:val="505863"/>
        </w:rPr>
        <w:t xml:space="preserve"> </w:t>
      </w:r>
      <w:r w:rsidRPr="386D3BF1" w:rsidR="00AA6446">
        <w:rPr>
          <w:rFonts w:ascii="Arial" w:hAnsi="Arial" w:cs="Arial"/>
          <w:color w:val="505863"/>
        </w:rPr>
        <w:t xml:space="preserve">families and young people </w:t>
      </w:r>
      <w:r w:rsidRPr="386D3BF1" w:rsidR="00627593">
        <w:rPr>
          <w:rFonts w:ascii="Arial" w:hAnsi="Arial" w:cs="Arial"/>
          <w:color w:val="505863"/>
        </w:rPr>
        <w:t xml:space="preserve">within the </w:t>
      </w:r>
      <w:r w:rsidRPr="386D3BF1" w:rsidR="00517BBF">
        <w:rPr>
          <w:rFonts w:ascii="Arial" w:hAnsi="Arial" w:cs="Arial"/>
          <w:color w:val="505863"/>
        </w:rPr>
        <w:t>N</w:t>
      </w:r>
      <w:r w:rsidRPr="386D3BF1" w:rsidR="00627593">
        <w:rPr>
          <w:rFonts w:ascii="Arial" w:hAnsi="Arial" w:cs="Arial"/>
          <w:color w:val="505863"/>
        </w:rPr>
        <w:t xml:space="preserve">eurodevelopmental </w:t>
      </w:r>
      <w:r w:rsidRPr="386D3BF1" w:rsidR="00517BBF">
        <w:rPr>
          <w:rFonts w:ascii="Arial" w:hAnsi="Arial" w:cs="Arial"/>
          <w:color w:val="505863"/>
        </w:rPr>
        <w:t>P</w:t>
      </w:r>
      <w:r w:rsidRPr="386D3BF1" w:rsidR="00627593">
        <w:rPr>
          <w:rFonts w:ascii="Arial" w:hAnsi="Arial" w:cs="Arial"/>
          <w:color w:val="505863"/>
        </w:rPr>
        <w:t xml:space="preserve">athway </w:t>
      </w:r>
      <w:r w:rsidRPr="386D3BF1" w:rsidR="004626E6">
        <w:rPr>
          <w:rFonts w:ascii="Arial" w:hAnsi="Arial" w:cs="Arial"/>
          <w:color w:val="505863"/>
        </w:rPr>
        <w:t>(autism and ADHD)</w:t>
      </w:r>
      <w:r w:rsidRPr="386D3BF1" w:rsidR="2FE5A2FC">
        <w:rPr>
          <w:rFonts w:ascii="Arial" w:hAnsi="Arial" w:cs="Arial"/>
          <w:color w:val="505863"/>
        </w:rPr>
        <w:t>.</w:t>
      </w:r>
    </w:p>
    <w:p w:rsidRPr="00584C84" w:rsidR="00394265" w:rsidP="386D3BF1" w:rsidRDefault="001D2D52" w14:paraId="1E14039E" w14:textId="4299818E">
      <w:pPr>
        <w:pStyle w:val="Normal"/>
        <w:suppressLineNumbers w:val="0"/>
        <w:bidi w:val="0"/>
        <w:spacing w:before="0" w:beforeAutospacing="off" w:after="160" w:afterAutospacing="off" w:line="259" w:lineRule="auto"/>
        <w:ind w:left="0" w:right="0"/>
        <w:jc w:val="left"/>
        <w:rPr>
          <w:rFonts w:ascii="Arial" w:hAnsi="Arial" w:cs="Arial"/>
          <w:lang w:eastAsia="en-GB"/>
        </w:rPr>
      </w:pPr>
      <w:r w:rsidRPr="6F5BCCFC" w:rsidR="001D2D52">
        <w:rPr>
          <w:rFonts w:ascii="Arial" w:hAnsi="Arial" w:cs="Arial"/>
          <w:shd w:val="clear" w:color="auto" w:fill="FFFFFF"/>
          <w:lang w:eastAsia="en-GB"/>
        </w:rPr>
        <w:t>The</w:t>
      </w:r>
      <w:r w:rsidRPr="6F5BCCFC" w:rsidR="00517BBF">
        <w:rPr>
          <w:rFonts w:ascii="Arial" w:hAnsi="Arial" w:cs="Arial"/>
          <w:shd w:val="clear" w:color="auto" w:fill="FFFFFF"/>
          <w:lang w:eastAsia="en-GB"/>
        </w:rPr>
        <w:t xml:space="preserve"> post </w:t>
      </w:r>
      <w:r w:rsidRPr="386D3BF1" w:rsidR="495BD39A">
        <w:rPr>
          <w:rFonts w:ascii="Arial" w:hAnsi="Arial" w:cs="Arial"/>
          <w:lang w:eastAsia="en-GB"/>
        </w:rPr>
        <w:t>can be based at one of our hubs in Bath, Trowbridge or Salisbury</w:t>
      </w:r>
      <w:r w:rsidRPr="386D3BF1" w:rsidR="40B252E2">
        <w:rPr>
          <w:rFonts w:ascii="Arial" w:hAnsi="Arial" w:cs="Arial"/>
          <w:lang w:eastAsia="en-GB"/>
        </w:rPr>
        <w:t xml:space="preserve"> </w:t>
      </w:r>
      <w:r w:rsidRPr="386D3BF1" w:rsidR="2CCC6CDB">
        <w:rPr>
          <w:rFonts w:ascii="Arial" w:hAnsi="Arial" w:cs="Arial"/>
          <w:lang w:eastAsia="en-GB"/>
        </w:rPr>
        <w:t xml:space="preserve">and </w:t>
      </w:r>
      <w:r w:rsidRPr="386D3BF1" w:rsidR="40B252E2">
        <w:rPr>
          <w:rFonts w:ascii="Arial" w:hAnsi="Arial" w:cs="Arial"/>
          <w:lang w:eastAsia="en-GB"/>
        </w:rPr>
        <w:t>travel across B&amp;NES and WIltshire will be required</w:t>
      </w:r>
      <w:r w:rsidRPr="386D3BF1" w:rsidR="40B252E2">
        <w:rPr>
          <w:rFonts w:ascii="Arial" w:hAnsi="Arial" w:cs="Arial"/>
          <w:lang w:eastAsia="en-GB"/>
        </w:rPr>
        <w:t xml:space="preserve">. </w:t>
      </w:r>
      <w:r w:rsidRPr="386D3BF1" w:rsidR="00AA6446">
        <w:rPr>
          <w:rFonts w:ascii="Arial" w:hAnsi="Arial" w:cs="Arial"/>
          <w:lang w:eastAsia="en-GB"/>
        </w:rPr>
        <w:t xml:space="preserve"> </w:t>
      </w:r>
    </w:p>
    <w:p w:rsidRPr="00584C84" w:rsidR="00CC5AC8" w:rsidP="00A302D7" w:rsidRDefault="00CC5AC8" w14:paraId="00DB9387" w14:textId="34562FAC">
      <w:pPr>
        <w:pStyle w:val="Subheader"/>
        <w:rPr>
          <w:rFonts w:ascii="Arial" w:hAnsi="Arial" w:cs="Arial"/>
          <w:color w:val="auto"/>
          <w:szCs w:val="24"/>
        </w:rPr>
      </w:pPr>
      <w:r w:rsidRPr="00584C84">
        <w:rPr>
          <w:rFonts w:ascii="Arial" w:hAnsi="Arial" w:cs="Arial"/>
          <w:color w:val="auto"/>
          <w:szCs w:val="24"/>
        </w:rPr>
        <w:t>This post is responsible for</w:t>
      </w:r>
      <w:r w:rsidRPr="00584C84" w:rsidR="001D2D52">
        <w:rPr>
          <w:rFonts w:ascii="Arial" w:hAnsi="Arial" w:cs="Arial"/>
          <w:color w:val="auto"/>
          <w:szCs w:val="24"/>
        </w:rPr>
        <w:t xml:space="preserve">: </w:t>
      </w:r>
    </w:p>
    <w:p w:rsidR="00111BBE" w:rsidP="386D3BF1" w:rsidRDefault="00AA6446" w14:paraId="0181D59F" w14:textId="0F41A2AF">
      <w:pPr>
        <w:pStyle w:val="NormalWeb"/>
        <w:numPr>
          <w:ilvl w:val="0"/>
          <w:numId w:val="7"/>
        </w:numPr>
        <w:shd w:val="clear" w:color="auto" w:fill="FFFFFF" w:themeFill="background1"/>
        <w:spacing w:before="240" w:beforeAutospacing="off" w:after="240" w:afterAutospacing="off" w:line="336" w:lineRule="atLeast"/>
        <w:rPr>
          <w:rFonts w:ascii="Arial" w:hAnsi="Arial" w:cs="Arial"/>
          <w:color w:val="505863"/>
        </w:rPr>
      </w:pPr>
      <w:r w:rsidRPr="386D3BF1" w:rsidR="00AA6446">
        <w:rPr>
          <w:rFonts w:ascii="Arial" w:hAnsi="Arial" w:cs="Arial"/>
          <w:color w:val="505863"/>
        </w:rPr>
        <w:t xml:space="preserve">Supporting families and other professionals to understand how and when to refer into the service </w:t>
      </w:r>
      <w:r w:rsidRPr="386D3BF1" w:rsidR="00111BBE">
        <w:rPr>
          <w:rFonts w:ascii="Arial" w:hAnsi="Arial" w:cs="Arial"/>
          <w:color w:val="505863"/>
        </w:rPr>
        <w:t xml:space="preserve"> </w:t>
      </w:r>
    </w:p>
    <w:p w:rsidRPr="00111BBE" w:rsidR="00111BBE" w:rsidP="386D3BF1" w:rsidRDefault="00111BBE" w14:paraId="6A8729CC" w14:textId="1E5F382C">
      <w:pPr>
        <w:pStyle w:val="NormalWeb"/>
        <w:numPr>
          <w:ilvl w:val="0"/>
          <w:numId w:val="7"/>
        </w:numPr>
        <w:suppressLineNumbers w:val="0"/>
        <w:shd w:val="clear" w:color="auto" w:fill="FFFFFF" w:themeFill="background1"/>
        <w:bidi w:val="0"/>
        <w:spacing w:before="240" w:beforeAutospacing="off" w:after="240" w:afterAutospacing="off" w:line="336" w:lineRule="atLeast"/>
        <w:ind w:left="720" w:right="0" w:hanging="360"/>
        <w:jc w:val="left"/>
        <w:rPr>
          <w:rFonts w:ascii="Arial" w:hAnsi="Arial" w:cs="Arial"/>
          <w:color w:val="505863"/>
        </w:rPr>
      </w:pPr>
      <w:r w:rsidRPr="386D3BF1" w:rsidR="00111BBE">
        <w:rPr>
          <w:rFonts w:ascii="Arial" w:hAnsi="Arial" w:cs="Arial"/>
          <w:color w:val="505863"/>
        </w:rPr>
        <w:t xml:space="preserve">Gathering information from families, </w:t>
      </w:r>
      <w:r w:rsidRPr="386D3BF1" w:rsidR="00111BBE">
        <w:rPr>
          <w:rFonts w:ascii="Arial" w:hAnsi="Arial" w:cs="Arial"/>
          <w:color w:val="505863"/>
        </w:rPr>
        <w:t>children</w:t>
      </w:r>
      <w:r w:rsidRPr="386D3BF1" w:rsidR="00111BBE">
        <w:rPr>
          <w:rFonts w:ascii="Arial" w:hAnsi="Arial" w:cs="Arial"/>
          <w:color w:val="505863"/>
        </w:rPr>
        <w:t xml:space="preserve"> and young people to support the clinical team in clinical decision making. </w:t>
      </w:r>
      <w:r w:rsidRPr="386D3BF1" w:rsidR="34D0268A">
        <w:rPr>
          <w:rFonts w:ascii="Arial" w:hAnsi="Arial" w:cs="Arial"/>
          <w:color w:val="505863"/>
        </w:rPr>
        <w:t xml:space="preserve">This </w:t>
      </w:r>
      <w:r w:rsidRPr="386D3BF1" w:rsidR="3996315D">
        <w:rPr>
          <w:rFonts w:ascii="Arial" w:hAnsi="Arial" w:cs="Arial"/>
          <w:color w:val="505863"/>
        </w:rPr>
        <w:t xml:space="preserve">may </w:t>
      </w:r>
      <w:r w:rsidRPr="386D3BF1" w:rsidR="34D0268A">
        <w:rPr>
          <w:rFonts w:ascii="Arial" w:hAnsi="Arial" w:cs="Arial"/>
          <w:color w:val="505863"/>
        </w:rPr>
        <w:t>include</w:t>
      </w:r>
      <w:r w:rsidRPr="386D3BF1" w:rsidR="21568AA2">
        <w:rPr>
          <w:rFonts w:ascii="Arial" w:hAnsi="Arial" w:cs="Arial"/>
          <w:color w:val="505863"/>
        </w:rPr>
        <w:t xml:space="preserve"> gathering information</w:t>
      </w:r>
      <w:r w:rsidRPr="386D3BF1" w:rsidR="25322976">
        <w:rPr>
          <w:rFonts w:ascii="Arial" w:hAnsi="Arial" w:cs="Arial"/>
          <w:color w:val="505863"/>
        </w:rPr>
        <w:t xml:space="preserve"> (both face to face and via other media)</w:t>
      </w:r>
      <w:r w:rsidRPr="386D3BF1" w:rsidR="21568AA2">
        <w:rPr>
          <w:rFonts w:ascii="Arial" w:hAnsi="Arial" w:cs="Arial"/>
          <w:color w:val="505863"/>
        </w:rPr>
        <w:t xml:space="preserve"> from children and families </w:t>
      </w:r>
      <w:r w:rsidRPr="386D3BF1" w:rsidR="0288C1EB">
        <w:rPr>
          <w:rFonts w:ascii="Arial" w:hAnsi="Arial" w:cs="Arial"/>
          <w:color w:val="505863"/>
        </w:rPr>
        <w:t xml:space="preserve">as part of a diagnostic assessment and </w:t>
      </w:r>
      <w:r w:rsidRPr="386D3BF1" w:rsidR="21568AA2">
        <w:rPr>
          <w:rFonts w:ascii="Arial" w:hAnsi="Arial" w:cs="Arial"/>
          <w:color w:val="505863"/>
        </w:rPr>
        <w:t xml:space="preserve">where medication is being taken to support sleep or </w:t>
      </w:r>
      <w:r w:rsidRPr="386D3BF1" w:rsidR="7B75A68A">
        <w:rPr>
          <w:rFonts w:ascii="Arial" w:hAnsi="Arial" w:cs="Arial"/>
          <w:color w:val="505863"/>
        </w:rPr>
        <w:t xml:space="preserve">manage symptoms of </w:t>
      </w:r>
      <w:r w:rsidRPr="386D3BF1" w:rsidR="21568AA2">
        <w:rPr>
          <w:rFonts w:ascii="Arial" w:hAnsi="Arial" w:cs="Arial"/>
          <w:color w:val="505863"/>
        </w:rPr>
        <w:t xml:space="preserve">ADHD. </w:t>
      </w:r>
    </w:p>
    <w:p w:rsidR="00AA6446" w:rsidP="00AA6446" w:rsidRDefault="00AA6446" w14:paraId="40353E02" w14:textId="0E70837C">
      <w:pPr>
        <w:pStyle w:val="NormalWeb"/>
        <w:numPr>
          <w:ilvl w:val="0"/>
          <w:numId w:val="7"/>
        </w:numPr>
        <w:shd w:val="clear" w:color="auto" w:fill="FFFFFF"/>
        <w:spacing w:before="240" w:beforeAutospacing="0" w:after="240" w:afterAutospacing="0" w:line="336" w:lineRule="atLeast"/>
        <w:rPr>
          <w:rFonts w:ascii="Arial" w:hAnsi="Arial" w:cs="Arial"/>
          <w:color w:val="505863"/>
        </w:rPr>
      </w:pPr>
      <w:r>
        <w:rPr>
          <w:rFonts w:ascii="Arial" w:hAnsi="Arial" w:cs="Arial"/>
          <w:color w:val="505863"/>
        </w:rPr>
        <w:t>Ensur</w:t>
      </w:r>
      <w:r w:rsidR="00111BBE">
        <w:rPr>
          <w:rFonts w:ascii="Arial" w:hAnsi="Arial" w:cs="Arial"/>
          <w:color w:val="505863"/>
        </w:rPr>
        <w:t>ing</w:t>
      </w:r>
      <w:r>
        <w:rPr>
          <w:rFonts w:ascii="Arial" w:hAnsi="Arial" w:cs="Arial"/>
          <w:color w:val="505863"/>
        </w:rPr>
        <w:t xml:space="preserve"> that families</w:t>
      </w:r>
      <w:r w:rsidR="00111BBE">
        <w:rPr>
          <w:rFonts w:ascii="Arial" w:hAnsi="Arial" w:cs="Arial"/>
          <w:color w:val="505863"/>
        </w:rPr>
        <w:t>, children and young people</w:t>
      </w:r>
      <w:r>
        <w:rPr>
          <w:rFonts w:ascii="Arial" w:hAnsi="Arial" w:cs="Arial"/>
          <w:color w:val="505863"/>
        </w:rPr>
        <w:t xml:space="preserve"> are able to access support and advice that has been recommended </w:t>
      </w:r>
      <w:r w:rsidR="00111BBE">
        <w:rPr>
          <w:rFonts w:ascii="Arial" w:hAnsi="Arial" w:cs="Arial"/>
          <w:color w:val="505863"/>
        </w:rPr>
        <w:t xml:space="preserve">to meet their needs </w:t>
      </w:r>
      <w:r>
        <w:rPr>
          <w:rFonts w:ascii="Arial" w:hAnsi="Arial" w:cs="Arial"/>
          <w:color w:val="505863"/>
        </w:rPr>
        <w:t xml:space="preserve">and to offer enhanced support to those families who have not yet accessed this support or advice </w:t>
      </w:r>
    </w:p>
    <w:p w:rsidRPr="00111BBE" w:rsidR="00111BBE" w:rsidP="00111BBE" w:rsidRDefault="00111BBE" w14:paraId="444D5A69" w14:textId="0AC0691A">
      <w:pPr>
        <w:pStyle w:val="NormalWeb"/>
        <w:numPr>
          <w:ilvl w:val="0"/>
          <w:numId w:val="7"/>
        </w:numPr>
        <w:shd w:val="clear" w:color="auto" w:fill="FFFFFF"/>
        <w:spacing w:before="240" w:beforeAutospacing="0" w:after="240" w:afterAutospacing="0" w:line="336" w:lineRule="atLeast"/>
        <w:rPr>
          <w:rFonts w:ascii="Arial" w:hAnsi="Arial" w:cs="Arial"/>
          <w:color w:val="505863"/>
        </w:rPr>
      </w:pPr>
      <w:r>
        <w:rPr>
          <w:rFonts w:ascii="Arial" w:hAnsi="Arial" w:cs="Arial"/>
          <w:color w:val="505863"/>
        </w:rPr>
        <w:t>Supporting families, children and young people who contact the service, and work closely with partner agencies including parent carer organisations to ensure that the right services are involved to best support the identified needs at that time</w:t>
      </w:r>
    </w:p>
    <w:p w:rsidR="00111BBE" w:rsidP="00111BBE" w:rsidRDefault="00111BBE" w14:paraId="64EED687" w14:textId="6D837AC5">
      <w:pPr>
        <w:pStyle w:val="NormalWeb"/>
        <w:numPr>
          <w:ilvl w:val="0"/>
          <w:numId w:val="7"/>
        </w:numPr>
        <w:shd w:val="clear" w:color="auto" w:fill="FFFFFF"/>
        <w:spacing w:before="240" w:beforeAutospacing="0" w:after="240" w:afterAutospacing="0" w:line="336" w:lineRule="atLeast"/>
        <w:rPr>
          <w:rFonts w:ascii="Arial" w:hAnsi="Arial" w:cs="Arial"/>
          <w:color w:val="505863"/>
        </w:rPr>
      </w:pPr>
      <w:r>
        <w:rPr>
          <w:rFonts w:ascii="Arial" w:hAnsi="Arial" w:cs="Arial"/>
          <w:color w:val="505863"/>
        </w:rPr>
        <w:t>Providing calls to families and young people to provide needs-led advice, support and signposting, working closely with partner agencies including parent carer organisations to ensure they can access the right needs-led support</w:t>
      </w:r>
    </w:p>
    <w:p w:rsidR="00111BBE" w:rsidP="386D3BF1" w:rsidRDefault="00111BBE" w14:paraId="1DCBC831" w14:textId="594D9EB5">
      <w:pPr>
        <w:pStyle w:val="NormalWeb"/>
        <w:numPr>
          <w:ilvl w:val="0"/>
          <w:numId w:val="7"/>
        </w:numPr>
        <w:suppressLineNumbers w:val="0"/>
        <w:shd w:val="clear" w:color="auto" w:fill="FFFFFF" w:themeFill="background1"/>
        <w:bidi w:val="0"/>
        <w:spacing w:before="240" w:beforeAutospacing="off" w:after="240" w:afterAutospacing="off" w:line="336" w:lineRule="atLeast"/>
        <w:ind w:left="720" w:right="0" w:hanging="360"/>
        <w:jc w:val="left"/>
        <w:rPr>
          <w:rFonts w:ascii="Arial" w:hAnsi="Arial" w:cs="Arial"/>
          <w:color w:val="505863"/>
        </w:rPr>
      </w:pPr>
      <w:r w:rsidRPr="386D3BF1" w:rsidR="00111BBE">
        <w:rPr>
          <w:rFonts w:ascii="Arial" w:hAnsi="Arial" w:cs="Arial"/>
          <w:color w:val="505863"/>
        </w:rPr>
        <w:t xml:space="preserve">Providing support for families, </w:t>
      </w:r>
      <w:r w:rsidRPr="386D3BF1" w:rsidR="00111BBE">
        <w:rPr>
          <w:rFonts w:ascii="Arial" w:hAnsi="Arial" w:cs="Arial"/>
          <w:color w:val="505863"/>
        </w:rPr>
        <w:t>children</w:t>
      </w:r>
      <w:r w:rsidRPr="386D3BF1" w:rsidR="00111BBE">
        <w:rPr>
          <w:rFonts w:ascii="Arial" w:hAnsi="Arial" w:cs="Arial"/>
          <w:color w:val="505863"/>
        </w:rPr>
        <w:t xml:space="preserve"> and young people to understand </w:t>
      </w:r>
      <w:r w:rsidRPr="386D3BF1" w:rsidR="00517BBF">
        <w:rPr>
          <w:rFonts w:ascii="Arial" w:hAnsi="Arial" w:cs="Arial"/>
          <w:color w:val="505863"/>
        </w:rPr>
        <w:t xml:space="preserve">more about </w:t>
      </w:r>
      <w:r w:rsidRPr="386D3BF1" w:rsidR="1A265923">
        <w:rPr>
          <w:rFonts w:ascii="Arial" w:hAnsi="Arial" w:cs="Arial"/>
          <w:color w:val="505863"/>
        </w:rPr>
        <w:t>neurodivergence</w:t>
      </w:r>
      <w:r w:rsidRPr="386D3BF1" w:rsidR="00517BBF">
        <w:rPr>
          <w:rFonts w:ascii="Arial" w:hAnsi="Arial" w:cs="Arial"/>
          <w:color w:val="505863"/>
        </w:rPr>
        <w:t xml:space="preserve"> </w:t>
      </w:r>
      <w:r w:rsidRPr="386D3BF1" w:rsidR="00111BBE">
        <w:rPr>
          <w:rFonts w:ascii="Arial" w:hAnsi="Arial" w:cs="Arial"/>
          <w:color w:val="505863"/>
        </w:rPr>
        <w:t xml:space="preserve">and to </w:t>
      </w:r>
      <w:r w:rsidRPr="386D3BF1" w:rsidR="00111BBE">
        <w:rPr>
          <w:rFonts w:ascii="Arial" w:hAnsi="Arial" w:cs="Arial"/>
          <w:color w:val="505863"/>
        </w:rPr>
        <w:t>identify</w:t>
      </w:r>
      <w:r w:rsidRPr="386D3BF1" w:rsidR="00111BBE">
        <w:rPr>
          <w:rFonts w:ascii="Arial" w:hAnsi="Arial" w:cs="Arial"/>
          <w:color w:val="505863"/>
        </w:rPr>
        <w:t xml:space="preserve"> and support any needs they may have in accessing their appointments in the pathway</w:t>
      </w:r>
    </w:p>
    <w:p w:rsidRPr="00584C84" w:rsidR="00DA578E" w:rsidP="386D3BF1" w:rsidRDefault="00DA578E" w14:paraId="523F7187" w14:textId="48EB22C3">
      <w:pPr>
        <w:pStyle w:val="NormalWeb"/>
        <w:numPr>
          <w:ilvl w:val="0"/>
          <w:numId w:val="7"/>
        </w:numPr>
        <w:shd w:val="clear" w:color="auto" w:fill="FFFFFF" w:themeFill="background1"/>
        <w:spacing w:before="240" w:beforeAutospacing="off" w:after="240" w:afterAutospacing="off" w:line="336" w:lineRule="atLeast"/>
        <w:rPr>
          <w:rFonts w:ascii="Arial" w:hAnsi="Arial" w:cs="Arial"/>
          <w:color w:val="505863"/>
        </w:rPr>
      </w:pPr>
      <w:r w:rsidRPr="386D3BF1" w:rsidR="00836D59">
        <w:rPr>
          <w:rFonts w:ascii="Arial" w:hAnsi="Arial" w:cs="Arial"/>
          <w:color w:val="505863"/>
        </w:rPr>
        <w:t>Supporting the team with the monitoring and provision of suitable follow up arrangements</w:t>
      </w:r>
    </w:p>
    <w:p w:rsidRPr="00584C84" w:rsidR="005A297A" w:rsidP="005A297A" w:rsidRDefault="00E7347B" w14:paraId="75E505C0" w14:textId="7878ED95">
      <w:pPr>
        <w:pStyle w:val="Heading2"/>
        <w:rPr>
          <w:rFonts w:ascii="Arial" w:hAnsi="Arial" w:cs="Arial"/>
          <w:sz w:val="24"/>
          <w:szCs w:val="24"/>
        </w:rPr>
      </w:pPr>
      <w:r w:rsidRPr="00584C84">
        <w:rPr>
          <w:rFonts w:ascii="Arial" w:hAnsi="Arial" w:cs="Arial"/>
          <w:sz w:val="24"/>
          <w:szCs w:val="24"/>
        </w:rPr>
        <w:t>Key responsibilities</w:t>
      </w:r>
    </w:p>
    <w:tbl>
      <w:tblPr>
        <w:tblW w:w="100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035"/>
      </w:tblGrid>
      <w:tr w:rsidRPr="00584C84" w:rsidR="001D2D52" w:rsidTr="386D3BF1" w14:paraId="3D495176" w14:textId="77777777">
        <w:trPr>
          <w:trHeight w:val="1080"/>
        </w:trPr>
        <w:tc>
          <w:tcPr>
            <w:tcW w:w="10035" w:type="dxa"/>
            <w:tcMar/>
          </w:tcPr>
          <w:p w:rsidRPr="00584C84" w:rsidR="001D2D52" w:rsidP="00AE4A50" w:rsidRDefault="001D2D52" w14:paraId="693F167B" w14:textId="77777777">
            <w:pPr>
              <w:spacing w:after="0" w:line="240" w:lineRule="auto"/>
              <w:ind w:firstLine="720"/>
              <w:rPr>
                <w:rFonts w:ascii="Arial" w:hAnsi="Arial" w:eastAsia="Times New Roman" w:cs="Arial"/>
                <w:b/>
                <w:szCs w:val="24"/>
              </w:rPr>
            </w:pPr>
          </w:p>
          <w:p w:rsidRPr="00584C84" w:rsidR="001D2D52" w:rsidP="00AE4A50" w:rsidRDefault="001D2D52" w14:paraId="344E64B9" w14:textId="77777777">
            <w:pPr>
              <w:ind w:left="720"/>
              <w:rPr>
                <w:rFonts w:ascii="Arial" w:hAnsi="Arial" w:cs="Arial"/>
                <w:b/>
                <w:color w:val="D85875" w:themeColor="accent2" w:themeTint="99"/>
                <w:szCs w:val="24"/>
              </w:rPr>
            </w:pPr>
            <w:r w:rsidRPr="00584C84">
              <w:rPr>
                <w:rFonts w:ascii="Arial" w:hAnsi="Arial" w:cs="Arial"/>
                <w:b/>
                <w:color w:val="D85875" w:themeColor="accent2" w:themeTint="99"/>
                <w:szCs w:val="24"/>
              </w:rPr>
              <w:t>Clinical</w:t>
            </w:r>
          </w:p>
          <w:p w:rsidRPr="00584C84" w:rsidR="001D2D52" w:rsidP="00AE4A50" w:rsidRDefault="001D2D52" w14:paraId="07E5583D" w14:textId="2BD01729">
            <w:pPr>
              <w:tabs>
                <w:tab w:val="left" w:pos="1134"/>
              </w:tabs>
              <w:spacing w:after="0" w:line="240" w:lineRule="auto"/>
              <w:ind w:left="720"/>
              <w:rPr>
                <w:rFonts w:ascii="Arial" w:hAnsi="Arial" w:cs="Arial"/>
                <w:szCs w:val="24"/>
              </w:rPr>
            </w:pPr>
          </w:p>
          <w:p w:rsidRPr="00584C84" w:rsidR="001D2D52" w:rsidP="6F5BCCFC" w:rsidRDefault="00DA578E" w14:paraId="0476D735" w14:textId="5F29CB83">
            <w:pPr>
              <w:numPr>
                <w:ilvl w:val="0"/>
                <w:numId w:val="5"/>
              </w:numPr>
              <w:tabs>
                <w:tab w:val="left" w:pos="1134"/>
              </w:tabs>
              <w:spacing w:after="0" w:line="240" w:lineRule="auto"/>
              <w:ind w:left="644"/>
              <w:rPr>
                <w:rFonts w:ascii="Arial" w:hAnsi="Arial" w:cs="Arial"/>
              </w:rPr>
            </w:pPr>
            <w:r w:rsidRPr="6F5BCCFC" w:rsidR="43B760C7">
              <w:rPr>
                <w:rFonts w:ascii="Arial" w:hAnsi="Arial" w:cs="Arial"/>
              </w:rPr>
              <w:t>To gather</w:t>
            </w:r>
            <w:r w:rsidRPr="6F5BCCFC" w:rsidR="00836D59">
              <w:rPr>
                <w:rFonts w:ascii="Arial" w:hAnsi="Arial" w:cs="Arial"/>
              </w:rPr>
              <w:t xml:space="preserve"> </w:t>
            </w:r>
            <w:r w:rsidRPr="6F5BCCFC" w:rsidR="43B760C7">
              <w:rPr>
                <w:rFonts w:ascii="Arial" w:hAnsi="Arial" w:cs="Arial"/>
              </w:rPr>
              <w:t>information</w:t>
            </w:r>
            <w:r w:rsidRPr="6F5BCCFC" w:rsidR="01D11852">
              <w:rPr>
                <w:rFonts w:ascii="Arial" w:hAnsi="Arial" w:cs="Arial"/>
              </w:rPr>
              <w:t xml:space="preserve"> (including measurements)</w:t>
            </w:r>
            <w:r w:rsidRPr="6F5BCCFC" w:rsidR="43B760C7">
              <w:rPr>
                <w:rFonts w:ascii="Arial" w:hAnsi="Arial" w:cs="Arial"/>
              </w:rPr>
              <w:t xml:space="preserve"> as </w:t>
            </w:r>
            <w:r w:rsidRPr="6F5BCCFC" w:rsidR="43B760C7">
              <w:rPr>
                <w:rFonts w:ascii="Arial" w:hAnsi="Arial" w:cs="Arial"/>
              </w:rPr>
              <w:t>required</w:t>
            </w:r>
            <w:r w:rsidRPr="6F5BCCFC" w:rsidR="43B760C7">
              <w:rPr>
                <w:rFonts w:ascii="Arial" w:hAnsi="Arial" w:cs="Arial"/>
              </w:rPr>
              <w:t xml:space="preserve"> from other professionals, parents and children and young people as directed by a qualified </w:t>
            </w:r>
            <w:r w:rsidRPr="6F5BCCFC" w:rsidR="00111BBE">
              <w:rPr>
                <w:rFonts w:ascii="Arial" w:hAnsi="Arial" w:cs="Arial"/>
              </w:rPr>
              <w:t>neurodevelopmental</w:t>
            </w:r>
            <w:r w:rsidRPr="6F5BCCFC" w:rsidR="43B760C7">
              <w:rPr>
                <w:rFonts w:ascii="Arial" w:hAnsi="Arial" w:cs="Arial"/>
              </w:rPr>
              <w:t xml:space="preserve"> practitioner</w:t>
            </w:r>
            <w:r w:rsidRPr="6F5BCCFC" w:rsidR="00836D59">
              <w:rPr>
                <w:rFonts w:ascii="Arial" w:hAnsi="Arial" w:cs="Arial"/>
              </w:rPr>
              <w:t>/ nurse/ doctor</w:t>
            </w:r>
            <w:r w:rsidRPr="6F5BCCFC" w:rsidR="43B760C7">
              <w:rPr>
                <w:rFonts w:ascii="Arial" w:hAnsi="Arial" w:cs="Arial"/>
              </w:rPr>
              <w:t xml:space="preserve">. </w:t>
            </w:r>
          </w:p>
          <w:p w:rsidRPr="00584C84" w:rsidR="001D2D52" w:rsidP="00AE4A50" w:rsidRDefault="001D2D52" w14:paraId="5E2AC4D3" w14:textId="77777777">
            <w:pPr>
              <w:tabs>
                <w:tab w:val="left" w:pos="1134"/>
              </w:tabs>
              <w:spacing w:after="0" w:line="240" w:lineRule="auto"/>
              <w:ind w:left="720"/>
              <w:rPr>
                <w:rFonts w:ascii="Arial" w:hAnsi="Arial" w:cs="Arial"/>
                <w:szCs w:val="24"/>
              </w:rPr>
            </w:pPr>
          </w:p>
          <w:p w:rsidRPr="00584C84" w:rsidR="001D2D52" w:rsidP="386D3BF1" w:rsidRDefault="001D2D52" w14:paraId="29CDB1D0" w14:textId="283A176D">
            <w:pPr>
              <w:numPr>
                <w:ilvl w:val="0"/>
                <w:numId w:val="5"/>
              </w:numPr>
              <w:tabs>
                <w:tab w:val="left" w:pos="1134"/>
              </w:tabs>
              <w:spacing w:after="0" w:line="240" w:lineRule="auto"/>
              <w:ind w:left="644"/>
              <w:rPr>
                <w:rFonts w:ascii="Arial" w:hAnsi="Arial" w:cs="Arial"/>
              </w:rPr>
            </w:pPr>
            <w:r w:rsidRPr="386D3BF1" w:rsidR="001D2D52">
              <w:rPr>
                <w:rFonts w:ascii="Arial" w:hAnsi="Arial" w:cs="Arial"/>
              </w:rPr>
              <w:t xml:space="preserve">To </w:t>
            </w:r>
            <w:r w:rsidRPr="386D3BF1" w:rsidR="7C240025">
              <w:rPr>
                <w:rFonts w:ascii="Arial" w:hAnsi="Arial" w:cs="Arial"/>
              </w:rPr>
              <w:t xml:space="preserve">travel to and </w:t>
            </w:r>
            <w:r w:rsidRPr="386D3BF1" w:rsidR="001D2D52">
              <w:rPr>
                <w:rFonts w:ascii="Arial" w:hAnsi="Arial" w:cs="Arial"/>
              </w:rPr>
              <w:t xml:space="preserve">work unsupervised in a range of community/specialist settings </w:t>
            </w:r>
            <w:r w:rsidRPr="386D3BF1" w:rsidR="43C8792E">
              <w:rPr>
                <w:rFonts w:ascii="Arial" w:hAnsi="Arial" w:cs="Arial"/>
              </w:rPr>
              <w:t>undertaking detailed observation of children and young people</w:t>
            </w:r>
            <w:r w:rsidRPr="386D3BF1" w:rsidR="001D2D52">
              <w:rPr>
                <w:rFonts w:ascii="Arial" w:hAnsi="Arial" w:cs="Arial"/>
              </w:rPr>
              <w:t xml:space="preserve">. </w:t>
            </w:r>
          </w:p>
          <w:p w:rsidRPr="00584C84" w:rsidR="001D2D52" w:rsidP="00DA578E" w:rsidRDefault="001D2D52" w14:paraId="7E660B39" w14:textId="77777777">
            <w:pPr>
              <w:tabs>
                <w:tab w:val="left" w:pos="1134"/>
              </w:tabs>
              <w:spacing w:after="0" w:line="240" w:lineRule="auto"/>
              <w:rPr>
                <w:rFonts w:ascii="Arial" w:hAnsi="Arial" w:cs="Arial"/>
                <w:szCs w:val="24"/>
              </w:rPr>
            </w:pPr>
          </w:p>
          <w:p w:rsidRPr="00584C84" w:rsidR="001D2D52" w:rsidP="001D2D52" w:rsidRDefault="00DA578E" w14:paraId="2BC99513" w14:textId="4B184A4A">
            <w:pPr>
              <w:numPr>
                <w:ilvl w:val="0"/>
                <w:numId w:val="5"/>
              </w:numPr>
              <w:tabs>
                <w:tab w:val="left" w:pos="1134"/>
              </w:tabs>
              <w:spacing w:after="0" w:line="240" w:lineRule="auto"/>
              <w:ind w:left="644"/>
              <w:rPr>
                <w:rFonts w:ascii="Arial" w:hAnsi="Arial" w:cs="Arial"/>
                <w:szCs w:val="24"/>
              </w:rPr>
            </w:pPr>
            <w:r w:rsidRPr="00584C84">
              <w:rPr>
                <w:rFonts w:ascii="Arial" w:hAnsi="Arial" w:cs="Arial"/>
                <w:szCs w:val="24"/>
              </w:rPr>
              <w:t xml:space="preserve">To liaise with members of the </w:t>
            </w:r>
            <w:r w:rsidR="00111BBE">
              <w:rPr>
                <w:rFonts w:ascii="Arial" w:hAnsi="Arial" w:cs="Arial"/>
                <w:szCs w:val="24"/>
              </w:rPr>
              <w:t>neurodevelopmental</w:t>
            </w:r>
            <w:r w:rsidRPr="00584C84">
              <w:rPr>
                <w:rFonts w:ascii="Arial" w:hAnsi="Arial" w:cs="Arial"/>
                <w:szCs w:val="24"/>
              </w:rPr>
              <w:t xml:space="preserve"> team and other HCRG care group services in order to establish thorough information gathering and recording</w:t>
            </w:r>
          </w:p>
          <w:p w:rsidRPr="00584C84" w:rsidR="001D2D52" w:rsidP="00AE4A50" w:rsidRDefault="001D2D52" w14:paraId="6F68CE0B" w14:textId="77777777">
            <w:pPr>
              <w:pStyle w:val="ListParagraph"/>
              <w:spacing w:after="0"/>
              <w:rPr>
                <w:rFonts w:ascii="Arial" w:hAnsi="Arial" w:cs="Arial"/>
                <w:sz w:val="24"/>
                <w:szCs w:val="24"/>
                <w:lang w:val="en-GB"/>
              </w:rPr>
            </w:pPr>
          </w:p>
          <w:p w:rsidRPr="00584C84" w:rsidR="001D2D52" w:rsidP="001D2D52" w:rsidRDefault="001D2D52" w14:paraId="22B57B87" w14:textId="77777777">
            <w:pPr>
              <w:numPr>
                <w:ilvl w:val="0"/>
                <w:numId w:val="5"/>
              </w:numPr>
              <w:tabs>
                <w:tab w:val="left" w:pos="1134"/>
              </w:tabs>
              <w:spacing w:after="0" w:line="240" w:lineRule="auto"/>
              <w:ind w:left="644"/>
              <w:rPr>
                <w:rFonts w:ascii="Arial" w:hAnsi="Arial" w:cs="Arial"/>
                <w:szCs w:val="24"/>
              </w:rPr>
            </w:pPr>
            <w:r w:rsidRPr="00584C84">
              <w:rPr>
                <w:rFonts w:ascii="Arial" w:hAnsi="Arial" w:cs="Arial"/>
                <w:szCs w:val="24"/>
              </w:rPr>
              <w:t>Maintain and complete accurate records either written and / or electronic which are consistent with legislation, policies and procedures and service needs.</w:t>
            </w:r>
          </w:p>
          <w:p w:rsidRPr="00584C84" w:rsidR="001D2D52" w:rsidP="00AE4A50" w:rsidRDefault="001D2D52" w14:paraId="2750A384" w14:textId="77777777">
            <w:pPr>
              <w:tabs>
                <w:tab w:val="left" w:pos="1134"/>
              </w:tabs>
              <w:spacing w:after="0" w:line="240" w:lineRule="auto"/>
              <w:ind w:left="720"/>
              <w:rPr>
                <w:rFonts w:ascii="Arial" w:hAnsi="Arial" w:cs="Arial"/>
                <w:szCs w:val="24"/>
              </w:rPr>
            </w:pPr>
          </w:p>
          <w:p w:rsidRPr="00584C84" w:rsidR="001D2D52" w:rsidP="001D2D52" w:rsidRDefault="001D2D52" w14:paraId="5B9DBEA4" w14:textId="7DE6DBA3">
            <w:pPr>
              <w:numPr>
                <w:ilvl w:val="0"/>
                <w:numId w:val="5"/>
              </w:numPr>
              <w:tabs>
                <w:tab w:val="left" w:pos="1134"/>
              </w:tabs>
              <w:spacing w:after="0" w:line="240" w:lineRule="auto"/>
              <w:ind w:left="644"/>
              <w:rPr>
                <w:rFonts w:ascii="Arial" w:hAnsi="Arial" w:cs="Arial"/>
                <w:szCs w:val="24"/>
              </w:rPr>
            </w:pPr>
            <w:r w:rsidRPr="00584C84">
              <w:rPr>
                <w:rFonts w:ascii="Arial" w:hAnsi="Arial" w:cs="Arial"/>
                <w:szCs w:val="24"/>
              </w:rPr>
              <w:t xml:space="preserve">To use highly developed communication skills to adapt levels and complexity of language (i.e. increasing or decreasing) to meet the needs of individual children and </w:t>
            </w:r>
            <w:r w:rsidRPr="00584C84" w:rsidR="00C52FA1">
              <w:rPr>
                <w:rFonts w:ascii="Arial" w:hAnsi="Arial" w:cs="Arial"/>
                <w:szCs w:val="24"/>
              </w:rPr>
              <w:t>their families</w:t>
            </w:r>
            <w:r w:rsidRPr="00584C84">
              <w:rPr>
                <w:rFonts w:ascii="Arial" w:hAnsi="Arial" w:cs="Arial"/>
                <w:szCs w:val="24"/>
              </w:rPr>
              <w:t xml:space="preserve">.   </w:t>
            </w:r>
          </w:p>
          <w:p w:rsidRPr="00584C84" w:rsidR="001D2D52" w:rsidP="00AE4A50" w:rsidRDefault="001D2D52" w14:paraId="4DA7828D" w14:textId="77777777">
            <w:pPr>
              <w:tabs>
                <w:tab w:val="left" w:pos="1134"/>
              </w:tabs>
              <w:spacing w:after="0" w:line="240" w:lineRule="auto"/>
              <w:ind w:left="720"/>
              <w:rPr>
                <w:rFonts w:ascii="Arial" w:hAnsi="Arial" w:cs="Arial"/>
                <w:szCs w:val="24"/>
              </w:rPr>
            </w:pPr>
          </w:p>
          <w:p w:rsidRPr="00584C84" w:rsidR="001D2D52" w:rsidP="001D2D52" w:rsidRDefault="001D2D52" w14:paraId="2E48476C" w14:textId="1072B2A8">
            <w:pPr>
              <w:numPr>
                <w:ilvl w:val="0"/>
                <w:numId w:val="5"/>
              </w:numPr>
              <w:tabs>
                <w:tab w:val="left" w:pos="1134"/>
              </w:tabs>
              <w:spacing w:after="0" w:line="240" w:lineRule="auto"/>
              <w:ind w:left="644"/>
              <w:rPr>
                <w:rFonts w:ascii="Arial" w:hAnsi="Arial" w:cs="Arial"/>
                <w:szCs w:val="24"/>
              </w:rPr>
            </w:pPr>
            <w:r w:rsidRPr="00584C84">
              <w:rPr>
                <w:rFonts w:ascii="Arial" w:hAnsi="Arial" w:cs="Arial"/>
                <w:szCs w:val="24"/>
              </w:rPr>
              <w:t xml:space="preserve">To </w:t>
            </w:r>
            <w:r w:rsidRPr="00584C84" w:rsidR="00C52FA1">
              <w:rPr>
                <w:rFonts w:ascii="Arial" w:hAnsi="Arial" w:cs="Arial"/>
                <w:szCs w:val="24"/>
              </w:rPr>
              <w:t>provide suitable advice</w:t>
            </w:r>
            <w:r w:rsidRPr="00584C84">
              <w:rPr>
                <w:rFonts w:ascii="Arial" w:hAnsi="Arial" w:cs="Arial"/>
                <w:szCs w:val="24"/>
              </w:rPr>
              <w:t xml:space="preserve"> by </w:t>
            </w:r>
            <w:r w:rsidRPr="00584C84" w:rsidR="00C52FA1">
              <w:rPr>
                <w:rFonts w:ascii="Arial" w:hAnsi="Arial" w:cs="Arial"/>
                <w:szCs w:val="24"/>
              </w:rPr>
              <w:t xml:space="preserve">careful listening and questioning of the </w:t>
            </w:r>
            <w:r w:rsidR="00111BBE">
              <w:rPr>
                <w:rFonts w:ascii="Arial" w:hAnsi="Arial" w:cs="Arial"/>
                <w:szCs w:val="24"/>
              </w:rPr>
              <w:t xml:space="preserve">child/young person or those who know the </w:t>
            </w:r>
            <w:r w:rsidRPr="00584C84" w:rsidR="00C52FA1">
              <w:rPr>
                <w:rFonts w:ascii="Arial" w:hAnsi="Arial" w:cs="Arial"/>
                <w:szCs w:val="24"/>
              </w:rPr>
              <w:t xml:space="preserve">child well, </w:t>
            </w:r>
            <w:r w:rsidRPr="00584C84">
              <w:rPr>
                <w:rFonts w:ascii="Arial" w:hAnsi="Arial" w:cs="Arial"/>
                <w:szCs w:val="24"/>
              </w:rPr>
              <w:t xml:space="preserve">selecting appropriate </w:t>
            </w:r>
            <w:r w:rsidRPr="00584C84" w:rsidR="00C52FA1">
              <w:rPr>
                <w:rFonts w:ascii="Arial" w:hAnsi="Arial" w:cs="Arial"/>
                <w:szCs w:val="24"/>
              </w:rPr>
              <w:t>signposting and advice</w:t>
            </w:r>
            <w:r w:rsidRPr="00584C84">
              <w:rPr>
                <w:rFonts w:ascii="Arial" w:hAnsi="Arial" w:cs="Arial"/>
                <w:szCs w:val="24"/>
              </w:rPr>
              <w:t xml:space="preserve"> matched to the cognitive and physical abilities and developmental level of the child.</w:t>
            </w:r>
          </w:p>
          <w:p w:rsidRPr="00584C84" w:rsidR="001D2D52" w:rsidP="00C52FA1" w:rsidRDefault="001D2D52" w14:paraId="4B438697" w14:textId="77777777">
            <w:pPr>
              <w:tabs>
                <w:tab w:val="left" w:pos="1134"/>
              </w:tabs>
              <w:spacing w:after="0" w:line="240" w:lineRule="auto"/>
              <w:rPr>
                <w:rFonts w:ascii="Arial" w:hAnsi="Arial" w:cs="Arial"/>
                <w:szCs w:val="24"/>
              </w:rPr>
            </w:pPr>
          </w:p>
          <w:p w:rsidRPr="00584C84" w:rsidR="001D2D52" w:rsidP="001D2D52" w:rsidRDefault="001D2D52" w14:paraId="788F2E3C" w14:textId="77777777">
            <w:pPr>
              <w:numPr>
                <w:ilvl w:val="0"/>
                <w:numId w:val="5"/>
              </w:numPr>
              <w:tabs>
                <w:tab w:val="left" w:pos="1134"/>
              </w:tabs>
              <w:spacing w:after="0" w:line="240" w:lineRule="auto"/>
              <w:ind w:left="644"/>
              <w:rPr>
                <w:rFonts w:ascii="Arial" w:hAnsi="Arial" w:cs="Arial"/>
                <w:szCs w:val="24"/>
              </w:rPr>
            </w:pPr>
            <w:r w:rsidRPr="00584C84">
              <w:rPr>
                <w:rFonts w:ascii="Arial" w:hAnsi="Arial" w:cs="Arial"/>
                <w:szCs w:val="24"/>
              </w:rPr>
              <w:t>To provide and receive routine, complex and sensitive case related information face to face, over the telephone, and electronically – i.e. with clients, carers and relatives as well as therapists/health professionals/schools/other outside agencies (maintaining confidentiality).</w:t>
            </w:r>
          </w:p>
          <w:p w:rsidRPr="00584C84" w:rsidR="001D2D52" w:rsidP="00C52FA1" w:rsidRDefault="001D2D52" w14:paraId="5F894614" w14:textId="77777777">
            <w:pPr>
              <w:tabs>
                <w:tab w:val="left" w:pos="1134"/>
              </w:tabs>
              <w:spacing w:after="0" w:line="240" w:lineRule="auto"/>
              <w:rPr>
                <w:rFonts w:ascii="Arial" w:hAnsi="Arial" w:cs="Arial"/>
                <w:szCs w:val="24"/>
              </w:rPr>
            </w:pPr>
          </w:p>
          <w:p w:rsidRPr="00584C84" w:rsidR="001D2D52" w:rsidP="001D2D52" w:rsidRDefault="001D2D52" w14:paraId="30526753" w14:textId="11E52FD4">
            <w:pPr>
              <w:numPr>
                <w:ilvl w:val="0"/>
                <w:numId w:val="5"/>
              </w:numPr>
              <w:tabs>
                <w:tab w:val="left" w:pos="1134"/>
              </w:tabs>
              <w:spacing w:after="0" w:line="240" w:lineRule="auto"/>
              <w:ind w:left="644"/>
              <w:rPr>
                <w:rFonts w:ascii="Arial" w:hAnsi="Arial" w:cs="Arial"/>
                <w:szCs w:val="24"/>
              </w:rPr>
            </w:pPr>
            <w:r w:rsidRPr="00584C84">
              <w:rPr>
                <w:rFonts w:ascii="Arial" w:hAnsi="Arial" w:cs="Arial"/>
                <w:szCs w:val="24"/>
              </w:rPr>
              <w:t xml:space="preserve">To employ empathy when working with families when the information is unwelcome and anxiety and other family issues can </w:t>
            </w:r>
            <w:r w:rsidR="00836D59">
              <w:rPr>
                <w:rFonts w:ascii="Arial" w:hAnsi="Arial" w:cs="Arial"/>
                <w:szCs w:val="24"/>
              </w:rPr>
              <w:t>be challenging</w:t>
            </w:r>
          </w:p>
          <w:p w:rsidRPr="00584C84" w:rsidR="001D2D52" w:rsidP="00C52FA1" w:rsidRDefault="001D2D52" w14:paraId="78C56E50" w14:textId="77777777">
            <w:pPr>
              <w:tabs>
                <w:tab w:val="left" w:pos="1134"/>
              </w:tabs>
              <w:spacing w:after="0" w:line="240" w:lineRule="auto"/>
              <w:rPr>
                <w:rFonts w:ascii="Arial" w:hAnsi="Arial" w:cs="Arial"/>
                <w:szCs w:val="24"/>
              </w:rPr>
            </w:pPr>
          </w:p>
          <w:p w:rsidRPr="00584C84" w:rsidR="001D2D52" w:rsidP="001D2D52" w:rsidRDefault="001D2D52" w14:paraId="4925F969" w14:textId="77777777">
            <w:pPr>
              <w:numPr>
                <w:ilvl w:val="0"/>
                <w:numId w:val="5"/>
              </w:numPr>
              <w:tabs>
                <w:tab w:val="left" w:pos="1134"/>
              </w:tabs>
              <w:spacing w:after="0" w:line="240" w:lineRule="auto"/>
              <w:ind w:left="644"/>
              <w:rPr>
                <w:rFonts w:ascii="Arial" w:hAnsi="Arial" w:cs="Arial"/>
                <w:szCs w:val="24"/>
              </w:rPr>
            </w:pPr>
            <w:r w:rsidRPr="00584C84">
              <w:rPr>
                <w:rFonts w:ascii="Arial" w:hAnsi="Arial" w:cs="Arial"/>
                <w:szCs w:val="24"/>
              </w:rPr>
              <w:t>To participate in the Safeguarding Children processes including Team Around the Child meetings, seeking supervision as appropriate.</w:t>
            </w:r>
          </w:p>
          <w:p w:rsidRPr="00584C84" w:rsidR="001D2D52" w:rsidP="00AE4A50" w:rsidRDefault="001D2D52" w14:paraId="50DDFED8" w14:textId="77777777">
            <w:pPr>
              <w:tabs>
                <w:tab w:val="left" w:pos="1134"/>
              </w:tabs>
              <w:spacing w:after="0" w:line="240" w:lineRule="auto"/>
              <w:ind w:left="720"/>
              <w:rPr>
                <w:rFonts w:ascii="Arial" w:hAnsi="Arial" w:cs="Arial"/>
                <w:szCs w:val="24"/>
              </w:rPr>
            </w:pPr>
          </w:p>
          <w:p w:rsidRPr="00584C84" w:rsidR="001D2D52" w:rsidP="001D2D52" w:rsidRDefault="00C52FA1" w14:paraId="6F868C2B" w14:textId="6C63F0AE">
            <w:pPr>
              <w:numPr>
                <w:ilvl w:val="0"/>
                <w:numId w:val="5"/>
              </w:numPr>
              <w:tabs>
                <w:tab w:val="left" w:pos="1134"/>
              </w:tabs>
              <w:spacing w:after="0" w:line="240" w:lineRule="auto"/>
              <w:ind w:left="644"/>
              <w:rPr>
                <w:rFonts w:ascii="Arial" w:hAnsi="Arial" w:cs="Arial"/>
                <w:szCs w:val="24"/>
              </w:rPr>
            </w:pPr>
            <w:r w:rsidRPr="00584C84">
              <w:rPr>
                <w:rFonts w:ascii="Arial" w:hAnsi="Arial" w:cs="Arial"/>
                <w:szCs w:val="24"/>
              </w:rPr>
              <w:t>To provide</w:t>
            </w:r>
            <w:r w:rsidRPr="00584C84" w:rsidR="001D2D52">
              <w:rPr>
                <w:rFonts w:ascii="Arial" w:hAnsi="Arial" w:cs="Arial"/>
                <w:szCs w:val="24"/>
              </w:rPr>
              <w:t xml:space="preserve"> information and explanations when English may not be the first language, working through interpreters where appropriate; and/or when the client’s/parents’ own level of understanding is a barrier to successful communication.</w:t>
            </w:r>
          </w:p>
          <w:p w:rsidRPr="00584C84" w:rsidR="001D2D52" w:rsidP="00AE4A50" w:rsidRDefault="001D2D52" w14:paraId="47C14087" w14:textId="77777777">
            <w:pPr>
              <w:rPr>
                <w:rFonts w:ascii="Arial" w:hAnsi="Arial" w:cs="Arial"/>
                <w:szCs w:val="24"/>
              </w:rPr>
            </w:pPr>
          </w:p>
          <w:p w:rsidRPr="00584C84" w:rsidR="001D2D52" w:rsidP="00C52FA1" w:rsidRDefault="001D2D52" w14:paraId="1F85920A" w14:textId="0877EC0A">
            <w:pPr>
              <w:pStyle w:val="Heading2"/>
              <w:ind w:left="432"/>
              <w:rPr>
                <w:rFonts w:ascii="Arial" w:hAnsi="Arial" w:cs="Arial"/>
                <w:sz w:val="24"/>
                <w:szCs w:val="24"/>
              </w:rPr>
            </w:pPr>
            <w:r w:rsidRPr="00584C84">
              <w:rPr>
                <w:rFonts w:ascii="Arial" w:hAnsi="Arial" w:cs="Arial"/>
                <w:sz w:val="24"/>
                <w:szCs w:val="24"/>
              </w:rPr>
              <w:t xml:space="preserve">Professional </w:t>
            </w:r>
          </w:p>
          <w:p w:rsidRPr="00584C84" w:rsidR="001D2D52" w:rsidP="001D2D52" w:rsidRDefault="001D2D52" w14:paraId="624041E7" w14:textId="20689DDA">
            <w:pPr>
              <w:numPr>
                <w:ilvl w:val="0"/>
                <w:numId w:val="6"/>
              </w:numPr>
              <w:spacing w:after="0" w:line="240" w:lineRule="auto"/>
              <w:rPr>
                <w:rFonts w:ascii="Arial" w:hAnsi="Arial" w:cs="Arial"/>
                <w:szCs w:val="24"/>
              </w:rPr>
            </w:pPr>
            <w:r w:rsidRPr="00584C84">
              <w:rPr>
                <w:rFonts w:ascii="Arial" w:hAnsi="Arial" w:cs="Arial"/>
                <w:szCs w:val="24"/>
              </w:rPr>
              <w:t xml:space="preserve">To progress and develop professional and clinical skills </w:t>
            </w:r>
            <w:r w:rsidRPr="00584C84" w:rsidR="00C52FA1">
              <w:rPr>
                <w:rFonts w:ascii="Arial" w:hAnsi="Arial" w:cs="Arial"/>
                <w:szCs w:val="24"/>
              </w:rPr>
              <w:t>in information gathering and organisation</w:t>
            </w:r>
            <w:r w:rsidRPr="00584C84">
              <w:rPr>
                <w:rFonts w:ascii="Arial" w:hAnsi="Arial" w:cs="Arial"/>
                <w:szCs w:val="24"/>
              </w:rPr>
              <w:t xml:space="preserve"> by working with highly specialist </w:t>
            </w:r>
            <w:r w:rsidR="00111BBE">
              <w:rPr>
                <w:rFonts w:ascii="Arial" w:hAnsi="Arial" w:cs="Arial"/>
                <w:szCs w:val="24"/>
              </w:rPr>
              <w:t>practitioners</w:t>
            </w:r>
            <w:r w:rsidRPr="00584C84">
              <w:rPr>
                <w:rFonts w:ascii="Arial" w:hAnsi="Arial" w:cs="Arial"/>
                <w:szCs w:val="24"/>
              </w:rPr>
              <w:t>, maintain</w:t>
            </w:r>
            <w:r w:rsidRPr="00584C84" w:rsidR="00C52FA1">
              <w:rPr>
                <w:rFonts w:ascii="Arial" w:hAnsi="Arial" w:cs="Arial"/>
                <w:szCs w:val="24"/>
              </w:rPr>
              <w:t>ing</w:t>
            </w:r>
            <w:r w:rsidRPr="00584C84">
              <w:rPr>
                <w:rFonts w:ascii="Arial" w:hAnsi="Arial" w:cs="Arial"/>
                <w:szCs w:val="24"/>
              </w:rPr>
              <w:t xml:space="preserve"> a record of learning, undertaking self-directed study and more formal CPD activities. </w:t>
            </w:r>
          </w:p>
          <w:p w:rsidRPr="00584C84" w:rsidR="001D2D52" w:rsidP="00AE4A50" w:rsidRDefault="001D2D52" w14:paraId="562D2491" w14:textId="77777777">
            <w:pPr>
              <w:spacing w:after="0" w:line="240" w:lineRule="auto"/>
              <w:ind w:left="360"/>
              <w:rPr>
                <w:rFonts w:ascii="Arial" w:hAnsi="Arial" w:cs="Arial"/>
                <w:szCs w:val="24"/>
              </w:rPr>
            </w:pPr>
          </w:p>
          <w:p w:rsidRPr="00584C84" w:rsidR="001D2D52" w:rsidP="001D2D52" w:rsidRDefault="001D2D52" w14:paraId="1CE0ACDD" w14:textId="2873A2A4">
            <w:pPr>
              <w:numPr>
                <w:ilvl w:val="0"/>
                <w:numId w:val="6"/>
              </w:numPr>
              <w:spacing w:after="0" w:line="240" w:lineRule="auto"/>
              <w:rPr>
                <w:rFonts w:ascii="Arial" w:hAnsi="Arial" w:cs="Arial"/>
                <w:szCs w:val="24"/>
              </w:rPr>
            </w:pPr>
            <w:r w:rsidRPr="00584C84">
              <w:rPr>
                <w:rFonts w:ascii="Arial" w:hAnsi="Arial" w:cs="Arial"/>
                <w:szCs w:val="24"/>
              </w:rPr>
              <w:t xml:space="preserve">To recognise own professional and clinical boundaries and competencies and seek advice and support from qualified </w:t>
            </w:r>
            <w:r w:rsidR="00111BBE">
              <w:rPr>
                <w:rFonts w:ascii="Arial" w:hAnsi="Arial" w:cs="Arial"/>
                <w:szCs w:val="24"/>
              </w:rPr>
              <w:t>neurodevelopmental</w:t>
            </w:r>
            <w:r w:rsidRPr="00584C84" w:rsidR="00C52FA1">
              <w:rPr>
                <w:rFonts w:ascii="Arial" w:hAnsi="Arial" w:cs="Arial"/>
                <w:szCs w:val="24"/>
              </w:rPr>
              <w:t xml:space="preserve"> practitioners</w:t>
            </w:r>
          </w:p>
          <w:p w:rsidRPr="00584C84" w:rsidR="001D2D52" w:rsidP="00AE4A50" w:rsidRDefault="001D2D52" w14:paraId="72545A1F" w14:textId="77777777">
            <w:pPr>
              <w:spacing w:after="0" w:line="240" w:lineRule="auto"/>
              <w:ind w:left="360"/>
              <w:rPr>
                <w:rFonts w:ascii="Arial" w:hAnsi="Arial" w:cs="Arial"/>
                <w:szCs w:val="24"/>
              </w:rPr>
            </w:pPr>
          </w:p>
          <w:p w:rsidRPr="00584C84" w:rsidR="001D2D52" w:rsidP="001D2D52" w:rsidRDefault="001D2D52" w14:paraId="29124E2D" w14:textId="77777777">
            <w:pPr>
              <w:numPr>
                <w:ilvl w:val="0"/>
                <w:numId w:val="6"/>
              </w:numPr>
              <w:spacing w:after="0" w:line="240" w:lineRule="auto"/>
              <w:rPr>
                <w:rFonts w:ascii="Arial" w:hAnsi="Arial" w:cs="Arial"/>
                <w:szCs w:val="24"/>
              </w:rPr>
            </w:pPr>
            <w:r w:rsidRPr="00584C84">
              <w:rPr>
                <w:rFonts w:ascii="Arial" w:hAnsi="Arial" w:cs="Arial"/>
                <w:szCs w:val="24"/>
              </w:rPr>
              <w:t>To use personal judgement and initiative to manage and prioritise personal caseload with access to clinical supervision</w:t>
            </w:r>
          </w:p>
          <w:p w:rsidRPr="00584C84" w:rsidR="001D2D52" w:rsidP="00AE4A50" w:rsidRDefault="001D2D52" w14:paraId="3E4DD204" w14:textId="77777777">
            <w:pPr>
              <w:spacing w:after="0" w:line="240" w:lineRule="auto"/>
              <w:ind w:left="360"/>
              <w:rPr>
                <w:rFonts w:ascii="Arial" w:hAnsi="Arial" w:cs="Arial"/>
                <w:szCs w:val="24"/>
              </w:rPr>
            </w:pPr>
          </w:p>
          <w:p w:rsidRPr="00584C84" w:rsidR="001D2D52" w:rsidP="001D2D52" w:rsidRDefault="001D2D52" w14:paraId="4A7EA9BC" w14:textId="77777777">
            <w:pPr>
              <w:numPr>
                <w:ilvl w:val="0"/>
                <w:numId w:val="6"/>
              </w:numPr>
              <w:spacing w:after="0" w:line="240" w:lineRule="auto"/>
              <w:rPr>
                <w:rFonts w:ascii="Arial" w:hAnsi="Arial" w:cs="Arial"/>
                <w:szCs w:val="24"/>
              </w:rPr>
            </w:pPr>
            <w:r w:rsidRPr="00584C84">
              <w:rPr>
                <w:rFonts w:ascii="Arial" w:hAnsi="Arial" w:cs="Arial"/>
                <w:szCs w:val="24"/>
              </w:rPr>
              <w:t>To maintain service standards with adherence to local and national policies and guidelines and clinical governance, including confidentiality.</w:t>
            </w:r>
          </w:p>
          <w:p w:rsidRPr="00584C84" w:rsidR="001D2D52" w:rsidP="00AE4A50" w:rsidRDefault="001D2D52" w14:paraId="784279AB" w14:textId="77777777">
            <w:pPr>
              <w:rPr>
                <w:rFonts w:ascii="Arial" w:hAnsi="Arial" w:cs="Arial"/>
                <w:szCs w:val="24"/>
              </w:rPr>
            </w:pPr>
          </w:p>
          <w:p w:rsidRPr="00584C84" w:rsidR="001D2D52" w:rsidP="001D2D52" w:rsidRDefault="001D2D52" w14:paraId="2942964D" w14:textId="77777777">
            <w:pPr>
              <w:numPr>
                <w:ilvl w:val="0"/>
                <w:numId w:val="6"/>
              </w:numPr>
              <w:spacing w:after="0" w:line="240" w:lineRule="auto"/>
              <w:rPr>
                <w:rFonts w:ascii="Arial" w:hAnsi="Arial" w:cs="Arial"/>
                <w:szCs w:val="24"/>
              </w:rPr>
            </w:pPr>
            <w:r w:rsidRPr="00584C84">
              <w:rPr>
                <w:rFonts w:ascii="Arial" w:hAnsi="Arial" w:cs="Arial"/>
                <w:szCs w:val="24"/>
              </w:rPr>
              <w:t>To record and update personally generated clinical observations, assessment results, and treatment and advice details in client case notes.</w:t>
            </w:r>
          </w:p>
          <w:p w:rsidRPr="00584C84" w:rsidR="001D2D52" w:rsidP="00AE4A50" w:rsidRDefault="001D2D52" w14:paraId="7A8CC124" w14:textId="77777777">
            <w:pPr>
              <w:rPr>
                <w:rFonts w:ascii="Arial" w:hAnsi="Arial" w:cs="Arial"/>
                <w:szCs w:val="24"/>
              </w:rPr>
            </w:pPr>
          </w:p>
          <w:p w:rsidRPr="00584C84" w:rsidR="001D2D52" w:rsidP="001D2D52" w:rsidRDefault="001D2D52" w14:paraId="04DA72A0" w14:textId="77777777">
            <w:pPr>
              <w:numPr>
                <w:ilvl w:val="0"/>
                <w:numId w:val="6"/>
              </w:numPr>
              <w:spacing w:after="0" w:line="240" w:lineRule="auto"/>
              <w:rPr>
                <w:rFonts w:ascii="Arial" w:hAnsi="Arial" w:cs="Arial"/>
                <w:szCs w:val="24"/>
              </w:rPr>
            </w:pPr>
            <w:r w:rsidRPr="00584C84">
              <w:rPr>
                <w:rFonts w:ascii="Arial" w:hAnsi="Arial" w:cs="Arial"/>
                <w:szCs w:val="24"/>
              </w:rPr>
              <w:t>To participate in the organisation’s annual appraisal process.</w:t>
            </w:r>
          </w:p>
          <w:p w:rsidRPr="00584C84" w:rsidR="001D2D52" w:rsidP="00AE4A50" w:rsidRDefault="001D2D52" w14:paraId="4B6C1102" w14:textId="77777777">
            <w:pPr>
              <w:rPr>
                <w:rFonts w:ascii="Arial" w:hAnsi="Arial" w:cs="Arial"/>
                <w:szCs w:val="24"/>
              </w:rPr>
            </w:pPr>
          </w:p>
          <w:p w:rsidRPr="00584C84" w:rsidR="001D2D52" w:rsidP="00AE4A50" w:rsidRDefault="001D2D52" w14:paraId="1A0880F5" w14:textId="29383210">
            <w:pPr>
              <w:numPr>
                <w:ilvl w:val="0"/>
                <w:numId w:val="6"/>
              </w:numPr>
              <w:spacing w:after="0" w:line="240" w:lineRule="auto"/>
              <w:rPr>
                <w:rFonts w:ascii="Arial" w:hAnsi="Arial" w:cs="Arial"/>
                <w:szCs w:val="24"/>
              </w:rPr>
            </w:pPr>
            <w:r w:rsidRPr="00584C84">
              <w:rPr>
                <w:rFonts w:ascii="Arial" w:hAnsi="Arial" w:cs="Arial"/>
                <w:szCs w:val="24"/>
              </w:rPr>
              <w:t>To contribute to local policy and service development through the clinical governance process.</w:t>
            </w:r>
          </w:p>
          <w:p w:rsidRPr="00584C84" w:rsidR="00C52FA1" w:rsidP="00C52FA1" w:rsidRDefault="00C52FA1" w14:paraId="6BE567C7" w14:textId="77777777">
            <w:pPr>
              <w:spacing w:after="0" w:line="240" w:lineRule="auto"/>
              <w:rPr>
                <w:rFonts w:ascii="Arial" w:hAnsi="Arial" w:cs="Arial"/>
                <w:szCs w:val="24"/>
              </w:rPr>
            </w:pPr>
          </w:p>
          <w:p w:rsidRPr="00584C84" w:rsidR="001D2D52" w:rsidP="001D2D52" w:rsidRDefault="001D2D52" w14:paraId="5347E6CF" w14:textId="77777777">
            <w:pPr>
              <w:numPr>
                <w:ilvl w:val="0"/>
                <w:numId w:val="6"/>
              </w:numPr>
              <w:spacing w:after="0" w:line="240" w:lineRule="auto"/>
              <w:rPr>
                <w:rFonts w:ascii="Arial" w:hAnsi="Arial" w:cs="Arial"/>
                <w:szCs w:val="24"/>
              </w:rPr>
            </w:pPr>
            <w:r w:rsidRPr="00584C84">
              <w:rPr>
                <w:rFonts w:ascii="Arial" w:hAnsi="Arial" w:cs="Arial"/>
                <w:szCs w:val="24"/>
              </w:rPr>
              <w:t>To provide clinical activity data and routine recording of CPD, travel, and other related activity, observing data protection guidelines</w:t>
            </w:r>
          </w:p>
          <w:p w:rsidRPr="00584C84" w:rsidR="001D2D52" w:rsidP="00AE4A50" w:rsidRDefault="001D2D52" w14:paraId="086E68B2" w14:textId="77777777">
            <w:pPr>
              <w:pStyle w:val="ListParagraph"/>
              <w:ind w:left="0"/>
              <w:rPr>
                <w:rFonts w:ascii="Arial" w:hAnsi="Arial" w:cs="Arial"/>
                <w:sz w:val="24"/>
                <w:szCs w:val="24"/>
              </w:rPr>
            </w:pPr>
          </w:p>
          <w:p w:rsidRPr="00584C84" w:rsidR="001D2D52" w:rsidP="001D2D52" w:rsidRDefault="001D2D52" w14:paraId="0EB331CF" w14:textId="77777777">
            <w:pPr>
              <w:numPr>
                <w:ilvl w:val="0"/>
                <w:numId w:val="6"/>
              </w:numPr>
              <w:spacing w:after="0" w:line="240" w:lineRule="auto"/>
              <w:rPr>
                <w:rFonts w:ascii="Arial" w:hAnsi="Arial" w:cs="Arial"/>
                <w:szCs w:val="24"/>
              </w:rPr>
            </w:pPr>
            <w:r w:rsidRPr="00584C84">
              <w:rPr>
                <w:rFonts w:ascii="Arial" w:hAnsi="Arial" w:cs="Arial"/>
                <w:szCs w:val="24"/>
              </w:rPr>
              <w:t>To take part in research and clinical audit as directed by senior staff, undertake action research with personal caseload and contribute to others’ research by providing data.</w:t>
            </w:r>
          </w:p>
          <w:p w:rsidRPr="00584C84" w:rsidR="001D2D52" w:rsidP="00AE4A50" w:rsidRDefault="001D2D52" w14:paraId="0B8A8E12" w14:textId="77777777">
            <w:pPr>
              <w:spacing w:after="0" w:line="240" w:lineRule="auto"/>
              <w:ind w:left="360"/>
              <w:rPr>
                <w:rFonts w:ascii="Arial" w:hAnsi="Arial" w:cs="Arial"/>
                <w:szCs w:val="24"/>
              </w:rPr>
            </w:pPr>
          </w:p>
          <w:p w:rsidRPr="00584C84" w:rsidR="001D2D52" w:rsidP="001D2D52" w:rsidRDefault="001D2D52" w14:paraId="5D790109" w14:textId="77777777">
            <w:pPr>
              <w:numPr>
                <w:ilvl w:val="0"/>
                <w:numId w:val="6"/>
              </w:numPr>
              <w:spacing w:after="0" w:line="240" w:lineRule="auto"/>
              <w:rPr>
                <w:rFonts w:ascii="Arial" w:hAnsi="Arial" w:cs="Arial"/>
                <w:szCs w:val="24"/>
              </w:rPr>
            </w:pPr>
            <w:r w:rsidRPr="00584C84">
              <w:rPr>
                <w:rFonts w:ascii="Arial" w:hAnsi="Arial" w:cs="Arial"/>
                <w:szCs w:val="24"/>
              </w:rPr>
              <w:t>To be able to recognise breakdown/conflict when it occurs and seek advice and support from more senior colleagues to resolve.</w:t>
            </w:r>
          </w:p>
          <w:p w:rsidRPr="00584C84" w:rsidR="001D2D52" w:rsidP="00AE4A50" w:rsidRDefault="001D2D52" w14:paraId="06298E77" w14:textId="77777777">
            <w:pPr>
              <w:spacing w:after="0" w:line="240" w:lineRule="auto"/>
              <w:jc w:val="both"/>
              <w:rPr>
                <w:rFonts w:ascii="Arial" w:hAnsi="Arial" w:cs="Arial"/>
                <w:szCs w:val="24"/>
              </w:rPr>
            </w:pPr>
          </w:p>
          <w:p w:rsidRPr="00584C84" w:rsidR="001D2D52" w:rsidP="00AE4A50" w:rsidRDefault="001D2D52" w14:paraId="034B16B1" w14:textId="77777777">
            <w:pPr>
              <w:spacing w:after="0" w:line="240" w:lineRule="auto"/>
              <w:jc w:val="both"/>
              <w:rPr>
                <w:rFonts w:ascii="Arial" w:hAnsi="Arial" w:eastAsia="Times New Roman" w:cs="Arial"/>
                <w:bCs/>
                <w:szCs w:val="24"/>
              </w:rPr>
            </w:pPr>
            <w:r w:rsidRPr="00584C84">
              <w:rPr>
                <w:rFonts w:ascii="Arial" w:hAnsi="Arial" w:eastAsia="Times New Roman" w:cs="Arial"/>
                <w:bCs/>
                <w:szCs w:val="24"/>
              </w:rPr>
              <w:t>Additional information for all posts</w:t>
            </w:r>
          </w:p>
          <w:p w:rsidRPr="00584C84" w:rsidR="001D2D52" w:rsidP="00AE4A50" w:rsidRDefault="001D2D52" w14:paraId="72B24543" w14:textId="77777777">
            <w:pPr>
              <w:spacing w:after="0" w:line="240" w:lineRule="auto"/>
              <w:jc w:val="both"/>
              <w:rPr>
                <w:rFonts w:ascii="Arial" w:hAnsi="Arial" w:eastAsia="Times New Roman" w:cs="Arial"/>
                <w:szCs w:val="24"/>
              </w:rPr>
            </w:pPr>
            <w:r w:rsidRPr="00584C84">
              <w:rPr>
                <w:rFonts w:ascii="Arial" w:hAnsi="Arial" w:eastAsia="Times New Roman" w:cs="Arial"/>
                <w:szCs w:val="24"/>
              </w:rPr>
              <w:t xml:space="preserve">The post holder is required to comply with all relevant policies and procedures pertinent to their post. </w:t>
            </w:r>
          </w:p>
          <w:p w:rsidRPr="00584C84" w:rsidR="001D2D52" w:rsidP="00AE4A50" w:rsidRDefault="001D2D52" w14:paraId="5273BDE8" w14:textId="77777777">
            <w:pPr>
              <w:spacing w:after="0" w:line="240" w:lineRule="auto"/>
              <w:jc w:val="both"/>
              <w:rPr>
                <w:rFonts w:ascii="Arial" w:hAnsi="Arial" w:eastAsia="Times New Roman" w:cs="Arial"/>
                <w:szCs w:val="24"/>
              </w:rPr>
            </w:pPr>
          </w:p>
        </w:tc>
      </w:tr>
    </w:tbl>
    <w:p w:rsidRPr="00584C84" w:rsidR="00FB4EAB" w:rsidP="008A34A3" w:rsidRDefault="008A34A3" w14:paraId="0EEF7CBC" w14:textId="77777777">
      <w:pPr>
        <w:pStyle w:val="Heading2"/>
        <w:rPr>
          <w:rFonts w:ascii="Arial" w:hAnsi="Arial" w:cs="Arial"/>
          <w:sz w:val="24"/>
          <w:szCs w:val="24"/>
        </w:rPr>
      </w:pPr>
      <w:r w:rsidRPr="00584C84">
        <w:rPr>
          <w:rFonts w:ascii="Arial" w:hAnsi="Arial" w:cs="Arial"/>
          <w:sz w:val="24"/>
          <w:szCs w:val="24"/>
        </w:rPr>
        <w:lastRenderedPageBreak/>
        <w:t>Our values</w:t>
      </w:r>
    </w:p>
    <w:p w:rsidRPr="00584C84" w:rsidR="0057282E" w:rsidP="0057282E" w:rsidRDefault="0057282E" w14:paraId="1490F73D" w14:textId="77777777">
      <w:pPr>
        <w:rPr>
          <w:rFonts w:ascii="Arial" w:hAnsi="Arial" w:cs="Arial"/>
          <w:szCs w:val="24"/>
          <w:lang w:eastAsia="en-GB"/>
        </w:rPr>
      </w:pPr>
      <w:r w:rsidRPr="00584C84">
        <w:rPr>
          <w:rFonts w:ascii="Arial" w:hAnsi="Arial" w:cs="Arial"/>
          <w:szCs w:val="24"/>
          <w:lang w:eastAsia="en-GB"/>
        </w:rPr>
        <w:t>Our values are our moral compass and core to our DNA. They underpin the way we deliver our services and treat those who use our services.</w:t>
      </w:r>
    </w:p>
    <w:p w:rsidRPr="00584C84" w:rsidR="0057282E" w:rsidP="0057282E" w:rsidRDefault="0057282E" w14:paraId="1869A8D1" w14:textId="05C080AE">
      <w:pPr>
        <w:rPr>
          <w:rFonts w:ascii="Arial" w:hAnsi="Arial" w:cs="Arial"/>
          <w:szCs w:val="24"/>
          <w:lang w:eastAsia="en-GB"/>
        </w:rPr>
      </w:pPr>
      <w:r w:rsidRPr="00584C84">
        <w:rPr>
          <w:rFonts w:ascii="Arial" w:hAnsi="Arial" w:cs="Arial"/>
          <w:szCs w:val="24"/>
          <w:lang w:eastAsia="en-GB"/>
        </w:rPr>
        <w:t>To many organisations</w:t>
      </w:r>
      <w:r w:rsidRPr="00584C84" w:rsidR="00C52FA1">
        <w:rPr>
          <w:rFonts w:ascii="Arial" w:hAnsi="Arial" w:cs="Arial"/>
          <w:szCs w:val="24"/>
          <w:lang w:eastAsia="en-GB"/>
        </w:rPr>
        <w:t>,</w:t>
      </w:r>
      <w:r w:rsidRPr="00584C84">
        <w:rPr>
          <w:rFonts w:ascii="Arial" w:hAnsi="Arial" w:cs="Arial"/>
          <w:szCs w:val="24"/>
          <w:lang w:eastAsia="en-GB"/>
        </w:rPr>
        <w:t xml:space="preserve"> values are just words which don’t translate into reality of the day to day but our values flow through everything that we do, they define who we are, what we stand for and set the expectations of our colleagues, communities, customers and partners. They have been defined by our colleagues and have been integral to our journey so far and will be integral to our future as well.</w:t>
      </w:r>
    </w:p>
    <w:p w:rsidRPr="00584C84" w:rsidR="0057282E" w:rsidP="0057282E" w:rsidRDefault="0057282E" w14:paraId="287E229C" w14:textId="77777777">
      <w:pPr>
        <w:rPr>
          <w:rFonts w:ascii="Arial" w:hAnsi="Arial" w:cs="Arial"/>
          <w:szCs w:val="24"/>
          <w:lang w:val="en-US"/>
        </w:rPr>
      </w:pPr>
      <w:r w:rsidRPr="00584C84">
        <w:rPr>
          <w:rFonts w:ascii="Arial" w:hAnsi="Arial" w:cs="Arial"/>
          <w:szCs w:val="24"/>
          <w:lang w:val="en-US"/>
        </w:rPr>
        <w:t>We have three values which help us stand out from the crowd, not just because there’s only three, but because they are unique to who we are. We care, we think, and we do.</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387"/>
        <w:gridCol w:w="3388"/>
        <w:gridCol w:w="3388"/>
      </w:tblGrid>
      <w:tr w:rsidRPr="00584C84" w:rsidR="00097855" w:rsidTr="00097855" w14:paraId="42CFC637" w14:textId="77777777">
        <w:trPr>
          <w:trHeight w:val="454"/>
        </w:trPr>
        <w:tc>
          <w:tcPr>
            <w:tcW w:w="3387" w:type="dxa"/>
            <w:tcBorders>
              <w:left w:val="single" w:color="B52059" w:sz="4" w:space="0"/>
              <w:right w:val="single" w:color="B52059" w:sz="4" w:space="0"/>
            </w:tcBorders>
            <w:shd w:val="clear" w:color="auto" w:fill="auto"/>
            <w:vAlign w:val="center"/>
          </w:tcPr>
          <w:p w:rsidRPr="00584C84" w:rsidR="00097855" w:rsidP="00097855" w:rsidRDefault="00097855" w14:paraId="0A02757F" w14:textId="77777777">
            <w:pPr>
              <w:pStyle w:val="Subheader"/>
              <w:rPr>
                <w:rFonts w:ascii="Arial" w:hAnsi="Arial" w:cs="Arial"/>
                <w:szCs w:val="24"/>
              </w:rPr>
            </w:pPr>
            <w:r w:rsidRPr="00584C84">
              <w:rPr>
                <w:rStyle w:val="BoldredChar"/>
                <w:rFonts w:ascii="Arial" w:hAnsi="Arial" w:cs="Arial"/>
                <w:b/>
                <w:bCs w:val="0"/>
                <w:noProof w:val="0"/>
                <w:color w:val="3C3C3B" w:themeColor="text1"/>
                <w:sz w:val="24"/>
                <w:szCs w:val="24"/>
                <w:lang w:eastAsia="en-GB"/>
              </w:rPr>
              <w:t>Care</w:t>
            </w:r>
          </w:p>
        </w:tc>
        <w:tc>
          <w:tcPr>
            <w:tcW w:w="3388" w:type="dxa"/>
            <w:tcBorders>
              <w:left w:val="single" w:color="B52059" w:sz="4" w:space="0"/>
              <w:right w:val="single" w:color="B52059" w:sz="4" w:space="0"/>
            </w:tcBorders>
            <w:shd w:val="clear" w:color="auto" w:fill="auto"/>
            <w:vAlign w:val="center"/>
          </w:tcPr>
          <w:p w:rsidRPr="00584C84" w:rsidR="00097855" w:rsidP="00097855" w:rsidRDefault="00097855" w14:paraId="1B622CCE" w14:textId="77777777">
            <w:pPr>
              <w:pStyle w:val="Subheader"/>
              <w:rPr>
                <w:rFonts w:ascii="Arial" w:hAnsi="Arial" w:cs="Arial"/>
                <w:szCs w:val="24"/>
              </w:rPr>
            </w:pPr>
            <w:r w:rsidRPr="00584C84">
              <w:rPr>
                <w:rStyle w:val="BoldredChar"/>
                <w:rFonts w:ascii="Arial" w:hAnsi="Arial" w:cs="Arial"/>
                <w:b/>
                <w:bCs w:val="0"/>
                <w:noProof w:val="0"/>
                <w:color w:val="3C3C3B" w:themeColor="text1"/>
                <w:sz w:val="24"/>
                <w:szCs w:val="24"/>
                <w:lang w:eastAsia="en-GB"/>
              </w:rPr>
              <w:t>Think</w:t>
            </w:r>
          </w:p>
        </w:tc>
        <w:tc>
          <w:tcPr>
            <w:tcW w:w="3388" w:type="dxa"/>
            <w:tcBorders>
              <w:left w:val="single" w:color="B52059" w:sz="4" w:space="0"/>
            </w:tcBorders>
            <w:shd w:val="clear" w:color="auto" w:fill="auto"/>
            <w:vAlign w:val="center"/>
          </w:tcPr>
          <w:p w:rsidRPr="00584C84" w:rsidR="00097855" w:rsidP="00097855" w:rsidRDefault="00097855" w14:paraId="205D9FFF" w14:textId="77777777">
            <w:pPr>
              <w:pStyle w:val="Subheader"/>
              <w:rPr>
                <w:rFonts w:ascii="Arial" w:hAnsi="Arial" w:cs="Arial"/>
                <w:szCs w:val="24"/>
              </w:rPr>
            </w:pPr>
            <w:r w:rsidRPr="00584C84">
              <w:rPr>
                <w:rStyle w:val="BoldredChar"/>
                <w:rFonts w:ascii="Arial" w:hAnsi="Arial" w:cs="Arial"/>
                <w:b/>
                <w:bCs w:val="0"/>
                <w:noProof w:val="0"/>
                <w:color w:val="3C3C3B" w:themeColor="text1"/>
                <w:sz w:val="24"/>
                <w:szCs w:val="24"/>
                <w:lang w:eastAsia="en-GB"/>
              </w:rPr>
              <w:t>Do</w:t>
            </w:r>
          </w:p>
        </w:tc>
      </w:tr>
      <w:tr w:rsidRPr="00584C84" w:rsidR="00097855" w:rsidTr="00097855" w14:paraId="358D4BCA" w14:textId="77777777">
        <w:trPr>
          <w:trHeight w:val="109"/>
        </w:trPr>
        <w:tc>
          <w:tcPr>
            <w:tcW w:w="3387" w:type="dxa"/>
            <w:tcBorders>
              <w:left w:val="single" w:color="B52059" w:sz="4" w:space="0"/>
              <w:right w:val="single" w:color="B52059" w:sz="4" w:space="0"/>
            </w:tcBorders>
            <w:tcMar>
              <w:top w:w="113" w:type="dxa"/>
              <w:bottom w:w="113" w:type="dxa"/>
            </w:tcMar>
          </w:tcPr>
          <w:p w:rsidRPr="00584C84" w:rsidR="00097855" w:rsidP="00097855" w:rsidRDefault="00097855" w14:paraId="37F3F7E2" w14:textId="77777777">
            <w:pPr>
              <w:pStyle w:val="Bulletpoints"/>
              <w:rPr>
                <w:rFonts w:ascii="Arial" w:hAnsi="Arial"/>
                <w:szCs w:val="24"/>
              </w:rPr>
            </w:pPr>
            <w:r w:rsidRPr="00584C84">
              <w:rPr>
                <w:rFonts w:ascii="Arial" w:hAnsi="Arial"/>
                <w:szCs w:val="24"/>
              </w:rPr>
              <w:t xml:space="preserve">Inspire </w:t>
            </w:r>
          </w:p>
          <w:p w:rsidRPr="00584C84" w:rsidR="00097855" w:rsidP="00097855" w:rsidRDefault="00097855" w14:paraId="25797304" w14:textId="77777777">
            <w:pPr>
              <w:pStyle w:val="Bulletpoints"/>
              <w:rPr>
                <w:rFonts w:ascii="Arial" w:hAnsi="Arial"/>
                <w:szCs w:val="24"/>
              </w:rPr>
            </w:pPr>
            <w:r w:rsidRPr="00584C84">
              <w:rPr>
                <w:rFonts w:ascii="Arial" w:hAnsi="Arial"/>
                <w:szCs w:val="24"/>
              </w:rPr>
              <w:t>Understand</w:t>
            </w:r>
          </w:p>
          <w:p w:rsidRPr="00584C84" w:rsidR="00097855" w:rsidP="00097855" w:rsidRDefault="00097855" w14:paraId="3F3E3918" w14:textId="77777777">
            <w:pPr>
              <w:pStyle w:val="Bulletpoints"/>
              <w:rPr>
                <w:rFonts w:ascii="Arial" w:hAnsi="Arial"/>
                <w:szCs w:val="24"/>
              </w:rPr>
            </w:pPr>
            <w:r w:rsidRPr="00584C84">
              <w:rPr>
                <w:rFonts w:ascii="Arial" w:hAnsi="Arial"/>
                <w:szCs w:val="24"/>
              </w:rPr>
              <w:t>Communicate</w:t>
            </w:r>
          </w:p>
        </w:tc>
        <w:tc>
          <w:tcPr>
            <w:tcW w:w="3388" w:type="dxa"/>
            <w:tcBorders>
              <w:left w:val="single" w:color="B52059" w:sz="4" w:space="0"/>
              <w:right w:val="single" w:color="B52059" w:sz="4" w:space="0"/>
            </w:tcBorders>
            <w:tcMar>
              <w:top w:w="113" w:type="dxa"/>
              <w:bottom w:w="113" w:type="dxa"/>
            </w:tcMar>
          </w:tcPr>
          <w:p w:rsidRPr="00584C84" w:rsidR="00097855" w:rsidP="00097855" w:rsidRDefault="00097855" w14:paraId="512122FD" w14:textId="77777777">
            <w:pPr>
              <w:pStyle w:val="Bulletpoints"/>
              <w:rPr>
                <w:rFonts w:ascii="Arial" w:hAnsi="Arial"/>
                <w:szCs w:val="24"/>
                <w:lang w:eastAsia="en-GB"/>
              </w:rPr>
            </w:pPr>
            <w:r w:rsidRPr="00584C84">
              <w:rPr>
                <w:rFonts w:ascii="Arial" w:hAnsi="Arial"/>
                <w:szCs w:val="24"/>
                <w:lang w:eastAsia="en-GB"/>
              </w:rPr>
              <w:t>Challenge</w:t>
            </w:r>
          </w:p>
          <w:p w:rsidRPr="00584C84" w:rsidR="00097855" w:rsidP="00097855" w:rsidRDefault="00097855" w14:paraId="7F481282" w14:textId="77777777">
            <w:pPr>
              <w:pStyle w:val="Bulletpoints"/>
              <w:rPr>
                <w:rFonts w:ascii="Arial" w:hAnsi="Arial"/>
                <w:szCs w:val="24"/>
                <w:lang w:eastAsia="en-GB"/>
              </w:rPr>
            </w:pPr>
            <w:r w:rsidRPr="00584C84">
              <w:rPr>
                <w:rFonts w:ascii="Arial" w:hAnsi="Arial"/>
                <w:szCs w:val="24"/>
                <w:lang w:eastAsia="en-GB"/>
              </w:rPr>
              <w:t>Improve</w:t>
            </w:r>
          </w:p>
          <w:p w:rsidRPr="00584C84" w:rsidR="00097855" w:rsidP="00097855" w:rsidRDefault="00097855" w14:paraId="0AFAF3D3" w14:textId="77777777">
            <w:pPr>
              <w:pStyle w:val="Bulletpoints"/>
              <w:rPr>
                <w:rFonts w:ascii="Arial" w:hAnsi="Arial"/>
                <w:szCs w:val="24"/>
              </w:rPr>
            </w:pPr>
            <w:r w:rsidRPr="00584C84">
              <w:rPr>
                <w:rFonts w:ascii="Arial" w:hAnsi="Arial"/>
                <w:szCs w:val="24"/>
                <w:lang w:eastAsia="en-GB"/>
              </w:rPr>
              <w:t>Learn</w:t>
            </w:r>
          </w:p>
        </w:tc>
        <w:tc>
          <w:tcPr>
            <w:tcW w:w="3388" w:type="dxa"/>
            <w:tcBorders>
              <w:left w:val="single" w:color="B52059" w:sz="4" w:space="0"/>
            </w:tcBorders>
            <w:tcMar>
              <w:top w:w="113" w:type="dxa"/>
              <w:bottom w:w="113" w:type="dxa"/>
            </w:tcMar>
          </w:tcPr>
          <w:p w:rsidRPr="00584C84" w:rsidR="00097855" w:rsidP="00097855" w:rsidRDefault="00097855" w14:paraId="58689D06" w14:textId="77777777">
            <w:pPr>
              <w:pStyle w:val="Bulletpoints"/>
              <w:rPr>
                <w:rFonts w:ascii="Arial" w:hAnsi="Arial"/>
                <w:szCs w:val="24"/>
              </w:rPr>
            </w:pPr>
            <w:r w:rsidRPr="00584C84">
              <w:rPr>
                <w:rFonts w:ascii="Arial" w:hAnsi="Arial"/>
                <w:szCs w:val="24"/>
              </w:rPr>
              <w:t>Accountability</w:t>
            </w:r>
          </w:p>
          <w:p w:rsidRPr="00584C84" w:rsidR="00097855" w:rsidP="00097855" w:rsidRDefault="00097855" w14:paraId="405CD1EF" w14:textId="77777777">
            <w:pPr>
              <w:pStyle w:val="Bulletpoints"/>
              <w:rPr>
                <w:rFonts w:ascii="Arial" w:hAnsi="Arial"/>
                <w:szCs w:val="24"/>
              </w:rPr>
            </w:pPr>
            <w:r w:rsidRPr="00584C84">
              <w:rPr>
                <w:rFonts w:ascii="Arial" w:hAnsi="Arial"/>
                <w:szCs w:val="24"/>
              </w:rPr>
              <w:t>Involve</w:t>
            </w:r>
          </w:p>
          <w:p w:rsidRPr="00584C84" w:rsidR="00097855" w:rsidP="00097855" w:rsidRDefault="00097855" w14:paraId="43EEA719" w14:textId="77777777">
            <w:pPr>
              <w:pStyle w:val="Bulletpoints"/>
              <w:rPr>
                <w:rFonts w:ascii="Arial" w:hAnsi="Arial"/>
                <w:szCs w:val="24"/>
                <w:lang w:eastAsia="en-GB"/>
              </w:rPr>
            </w:pPr>
            <w:r w:rsidRPr="00584C84">
              <w:rPr>
                <w:rFonts w:ascii="Arial" w:hAnsi="Arial"/>
                <w:szCs w:val="24"/>
              </w:rPr>
              <w:t>Resilience</w:t>
            </w:r>
          </w:p>
        </w:tc>
      </w:tr>
    </w:tbl>
    <w:p w:rsidRPr="00584C84" w:rsidR="0057282E" w:rsidP="00203DFA" w:rsidRDefault="00203DFA" w14:paraId="08A158D5" w14:textId="77777777">
      <w:pPr>
        <w:pStyle w:val="Heading2"/>
        <w:rPr>
          <w:rFonts w:ascii="Arial" w:hAnsi="Arial" w:cs="Arial"/>
          <w:sz w:val="24"/>
          <w:szCs w:val="24"/>
        </w:rPr>
      </w:pPr>
      <w:r w:rsidRPr="00584C84">
        <w:rPr>
          <w:rFonts w:ascii="Arial" w:hAnsi="Arial" w:cs="Arial"/>
          <w:sz w:val="24"/>
          <w:szCs w:val="24"/>
        </w:rPr>
        <w:t>Confidentiality and Information Security</w:t>
      </w:r>
    </w:p>
    <w:p w:rsidRPr="00584C84" w:rsidR="004B6680" w:rsidP="00F20D0B" w:rsidRDefault="004B6680" w14:paraId="30D98BB1" w14:textId="77777777">
      <w:pPr>
        <w:rPr>
          <w:rFonts w:ascii="Arial" w:hAnsi="Arial" w:cs="Arial"/>
          <w:szCs w:val="24"/>
        </w:rPr>
      </w:pPr>
      <w:r w:rsidRPr="00584C84">
        <w:rPr>
          <w:rFonts w:ascii="Arial" w:hAnsi="Arial" w:cs="Arial"/>
          <w:szCs w:val="24"/>
        </w:rPr>
        <w:t>As our employee you will be required to uphold the confidentiality of all records held by the company, whether patients/service records or corporate information. This duty lasts indefinitely and will continue after you leave the company’s employment.</w:t>
      </w:r>
    </w:p>
    <w:p w:rsidRPr="00584C84" w:rsidR="00807B6F" w:rsidP="00F20D0B" w:rsidRDefault="00893653" w14:paraId="24D0D481" w14:textId="7EDAD335">
      <w:pPr>
        <w:rPr>
          <w:rFonts w:ascii="Arial" w:hAnsi="Arial" w:cs="Arial"/>
          <w:szCs w:val="24"/>
        </w:rPr>
      </w:pPr>
      <w:r w:rsidRPr="00584C84">
        <w:rPr>
          <w:rFonts w:ascii="Arial" w:hAnsi="Arial" w:cs="Arial"/>
          <w:szCs w:val="24"/>
        </w:rPr>
        <w:t xml:space="preserve">All information which identifies living individuals in whatever form (paper/pictures, electronic data/images or voice) is covered by the </w:t>
      </w:r>
      <w:r w:rsidRPr="00584C84" w:rsidR="00CA4AA4">
        <w:rPr>
          <w:rFonts w:ascii="Arial" w:hAnsi="Arial" w:cs="Arial"/>
          <w:szCs w:val="24"/>
        </w:rPr>
        <w:t xml:space="preserve">2018 </w:t>
      </w:r>
      <w:r w:rsidRPr="00584C84">
        <w:rPr>
          <w:rFonts w:ascii="Arial" w:hAnsi="Arial" w:cs="Arial"/>
          <w:szCs w:val="24"/>
        </w:rPr>
        <w:t xml:space="preserve">Data Protection Act and should be managed in accordance with this legislation. This and all other information must be held in line with NHS national standards including the </w:t>
      </w:r>
      <w:hyperlink w:history="1" r:id="rId10">
        <w:r w:rsidRPr="00584C84">
          <w:rPr>
            <w:rStyle w:val="Hyperlink"/>
            <w:rFonts w:ascii="Arial" w:hAnsi="Arial" w:cs="Arial"/>
            <w:color w:val="3C3C3B" w:themeColor="text1"/>
            <w:szCs w:val="24"/>
          </w:rPr>
          <w:t> Records Management:  NHS Code of Practice</w:t>
        </w:r>
      </w:hyperlink>
      <w:r w:rsidRPr="00584C84">
        <w:rPr>
          <w:rFonts w:ascii="Arial" w:hAnsi="Arial" w:cs="Arial"/>
          <w:szCs w:val="24"/>
        </w:rPr>
        <w:t xml:space="preserve"> , </w:t>
      </w:r>
      <w:hyperlink w:history="1" r:id="rId11">
        <w:r w:rsidRPr="00584C84">
          <w:rPr>
            <w:rStyle w:val="Hyperlink"/>
            <w:rFonts w:ascii="Arial" w:hAnsi="Arial" w:cs="Arial"/>
            <w:color w:val="3C3C3B" w:themeColor="text1"/>
            <w:szCs w:val="24"/>
          </w:rPr>
          <w:t>NHS Constitution</w:t>
        </w:r>
      </w:hyperlink>
      <w:r w:rsidRPr="00584C84">
        <w:rPr>
          <w:rFonts w:ascii="Arial" w:hAnsi="Arial" w:cs="Arial"/>
          <w:szCs w:val="24"/>
        </w:rPr>
        <w:t xml:space="preserve"> and </w:t>
      </w:r>
      <w:hyperlink w:history="1" r:id="rId12">
        <w:r w:rsidRPr="00584C84">
          <w:rPr>
            <w:rStyle w:val="Hyperlink"/>
            <w:rFonts w:ascii="Arial" w:hAnsi="Arial" w:cs="Arial"/>
            <w:color w:val="3C3C3B" w:themeColor="text1"/>
            <w:szCs w:val="24"/>
          </w:rPr>
          <w:t>HSCIC Code of Practice on Confidential Information</w:t>
        </w:r>
      </w:hyperlink>
      <w:r w:rsidRPr="00584C84">
        <w:rPr>
          <w:rFonts w:ascii="Arial" w:hAnsi="Arial" w:cs="Arial"/>
          <w:szCs w:val="24"/>
        </w:rPr>
        <w:t xml:space="preserve"> and should only be accessed or disclosed lawfully. Monitoring of compliance</w:t>
      </w:r>
      <w:r w:rsidRPr="00584C84" w:rsidR="00F20D0B">
        <w:rPr>
          <w:rFonts w:ascii="Arial" w:hAnsi="Arial" w:cs="Arial"/>
          <w:szCs w:val="24"/>
        </w:rPr>
        <w:t xml:space="preserve"> will be undertaken by the Company. Failure to adhere </w:t>
      </w:r>
      <w:r w:rsidRPr="00584C84" w:rsidR="00F20D0B">
        <w:rPr>
          <w:rFonts w:ascii="Arial" w:hAnsi="Arial" w:cs="Arial"/>
          <w:szCs w:val="24"/>
        </w:rPr>
        <w:lastRenderedPageBreak/>
        <w:t>to Information Governance policies and procedures may result in disciplinary action and, where applicable, criminal prosecution.</w:t>
      </w:r>
    </w:p>
    <w:p w:rsidRPr="00584C84" w:rsidR="009D7013" w:rsidP="00F20D0B" w:rsidRDefault="009D7013" w14:paraId="7A750C1C" w14:textId="77777777">
      <w:pPr>
        <w:rPr>
          <w:rFonts w:ascii="Arial" w:hAnsi="Arial" w:cs="Arial"/>
          <w:szCs w:val="24"/>
        </w:rPr>
      </w:pPr>
    </w:p>
    <w:p w:rsidRPr="00584C84" w:rsidR="009D7013" w:rsidP="00EE7A7C" w:rsidRDefault="009D7013" w14:paraId="775E97AA" w14:textId="77777777">
      <w:pPr>
        <w:pStyle w:val="Heading2"/>
        <w:rPr>
          <w:rFonts w:ascii="Arial" w:hAnsi="Arial" w:cs="Arial"/>
          <w:sz w:val="24"/>
          <w:szCs w:val="24"/>
        </w:rPr>
      </w:pPr>
      <w:r w:rsidRPr="00584C84">
        <w:rPr>
          <w:rFonts w:ascii="Arial" w:hAnsi="Arial" w:cs="Arial"/>
          <w:sz w:val="24"/>
          <w:szCs w:val="24"/>
        </w:rPr>
        <w:t>Information governance</w:t>
      </w:r>
      <w:r w:rsidRPr="00584C84" w:rsidR="00EE7A7C">
        <w:rPr>
          <w:rFonts w:ascii="Arial" w:hAnsi="Arial" w:cs="Arial"/>
          <w:sz w:val="24"/>
          <w:szCs w:val="24"/>
        </w:rPr>
        <w:t xml:space="preserve"> responsibilit</w:t>
      </w:r>
      <w:r w:rsidRPr="00584C84" w:rsidR="000067B2">
        <w:rPr>
          <w:rFonts w:ascii="Arial" w:hAnsi="Arial" w:cs="Arial"/>
          <w:sz w:val="24"/>
          <w:szCs w:val="24"/>
        </w:rPr>
        <w:t>ies</w:t>
      </w:r>
    </w:p>
    <w:p w:rsidRPr="00584C84" w:rsidR="003A1AF9" w:rsidP="00230065" w:rsidRDefault="000067B2" w14:paraId="02ED3A97" w14:textId="77777777">
      <w:pPr>
        <w:rPr>
          <w:rFonts w:ascii="Arial" w:hAnsi="Arial" w:cs="Arial"/>
          <w:szCs w:val="24"/>
        </w:rPr>
      </w:pPr>
      <w:r w:rsidRPr="00584C84">
        <w:rPr>
          <w:rFonts w:ascii="Arial" w:hAnsi="Arial" w:cs="Arial"/>
          <w:szCs w:val="24"/>
        </w:rPr>
        <w:t>You are responsible for the following key aspects of Information Governance (not an exhaustive list):</w:t>
      </w:r>
    </w:p>
    <w:p w:rsidRPr="00584C84" w:rsidR="003F2700" w:rsidP="003F2700" w:rsidRDefault="003F2700" w14:paraId="61ED60A3" w14:textId="77777777">
      <w:pPr>
        <w:pStyle w:val="Bulletpoints"/>
        <w:rPr>
          <w:rFonts w:ascii="Arial" w:hAnsi="Arial"/>
          <w:szCs w:val="24"/>
        </w:rPr>
      </w:pPr>
      <w:r w:rsidRPr="00584C84">
        <w:rPr>
          <w:rFonts w:ascii="Arial" w:hAnsi="Arial"/>
          <w:szCs w:val="24"/>
        </w:rPr>
        <w:t>Completion of annual information governance training</w:t>
      </w:r>
    </w:p>
    <w:p w:rsidRPr="00584C84" w:rsidR="003F2700" w:rsidP="003F2700" w:rsidRDefault="003F2700" w14:paraId="6AA12661" w14:textId="77777777">
      <w:pPr>
        <w:pStyle w:val="Bulletpoints"/>
        <w:rPr>
          <w:rFonts w:ascii="Arial" w:hAnsi="Arial"/>
          <w:szCs w:val="24"/>
        </w:rPr>
      </w:pPr>
      <w:r w:rsidRPr="00584C84">
        <w:rPr>
          <w:rFonts w:ascii="Arial" w:hAnsi="Arial"/>
          <w:szCs w:val="24"/>
        </w:rPr>
        <w:t xml:space="preserve">Reading applicable policies and procedures </w:t>
      </w:r>
    </w:p>
    <w:p w:rsidRPr="00584C84" w:rsidR="003F2700" w:rsidP="003F2700" w:rsidRDefault="003F2700" w14:paraId="434A4DED" w14:textId="77777777">
      <w:pPr>
        <w:pStyle w:val="Bulletpoints"/>
        <w:rPr>
          <w:rFonts w:ascii="Arial" w:hAnsi="Arial"/>
          <w:szCs w:val="24"/>
        </w:rPr>
      </w:pPr>
      <w:r w:rsidRPr="00584C84">
        <w:rPr>
          <w:rFonts w:ascii="Arial" w:hAnsi="Arial"/>
          <w:szCs w:val="24"/>
        </w:rPr>
        <w:t>Understanding key responsibilities outlined in the Information Governance acceptable usage policies and procedures including NHS mandated encryption requirements</w:t>
      </w:r>
    </w:p>
    <w:p w:rsidRPr="00584C84" w:rsidR="003F2700" w:rsidP="003F2700" w:rsidRDefault="003F2700" w14:paraId="149C4C26" w14:textId="77777777">
      <w:pPr>
        <w:pStyle w:val="Bulletpoints"/>
        <w:rPr>
          <w:rFonts w:ascii="Arial" w:hAnsi="Arial"/>
          <w:szCs w:val="24"/>
        </w:rPr>
      </w:pPr>
      <w:r w:rsidRPr="00584C84">
        <w:rPr>
          <w:rFonts w:ascii="Arial" w:hAnsi="Arial"/>
          <w:szCs w:val="24"/>
        </w:rPr>
        <w:t xml:space="preserve">Ensuring the security and confidentiality of all records and personal information assets </w:t>
      </w:r>
    </w:p>
    <w:p w:rsidRPr="00584C84" w:rsidR="003F2700" w:rsidP="003F2700" w:rsidRDefault="003F2700" w14:paraId="4B22197B" w14:textId="77777777">
      <w:pPr>
        <w:pStyle w:val="Bulletpoints"/>
        <w:rPr>
          <w:rFonts w:ascii="Arial" w:hAnsi="Arial"/>
          <w:szCs w:val="24"/>
        </w:rPr>
      </w:pPr>
      <w:r w:rsidRPr="00584C84">
        <w:rPr>
          <w:rFonts w:ascii="Arial" w:hAnsi="Arial"/>
          <w:szCs w:val="24"/>
        </w:rPr>
        <w:t xml:space="preserve">Maintaining timely and accurate record keeping and where appropriate, in accordance with professional guidelines </w:t>
      </w:r>
    </w:p>
    <w:p w:rsidRPr="00584C84" w:rsidR="003F2700" w:rsidP="003F2700" w:rsidRDefault="003F2700" w14:paraId="76386F0E" w14:textId="77777777">
      <w:pPr>
        <w:pStyle w:val="Bulletpoints"/>
        <w:rPr>
          <w:rFonts w:ascii="Arial" w:hAnsi="Arial"/>
          <w:szCs w:val="24"/>
        </w:rPr>
      </w:pPr>
      <w:r w:rsidRPr="00584C84">
        <w:rPr>
          <w:rFonts w:ascii="Arial" w:hAnsi="Arial"/>
          <w:szCs w:val="24"/>
        </w:rPr>
        <w:t>Only using email accounts authorised by us. These should be used in accordance with the Sending and Transferring Information Securely Procedures and Acceptable Use Policies.</w:t>
      </w:r>
    </w:p>
    <w:p w:rsidRPr="00584C84" w:rsidR="003F2700" w:rsidP="003F2700" w:rsidRDefault="003F2700" w14:paraId="6E095116" w14:textId="77777777">
      <w:pPr>
        <w:pStyle w:val="Bulletpoints"/>
        <w:rPr>
          <w:rFonts w:ascii="Arial" w:hAnsi="Arial"/>
          <w:szCs w:val="24"/>
        </w:rPr>
      </w:pPr>
      <w:r w:rsidRPr="00584C84">
        <w:rPr>
          <w:rFonts w:ascii="Arial" w:hAnsi="Arial"/>
          <w:szCs w:val="24"/>
        </w:rPr>
        <w:t>Reporting information governance incidents and near misses on CIRIS or to the appropriate person e.g. line manager, Head of Information Governance, Information Security Lead</w:t>
      </w:r>
    </w:p>
    <w:p w:rsidRPr="00584C84" w:rsidR="003F2700" w:rsidP="003F2700" w:rsidRDefault="003F2700" w14:paraId="7678B37F" w14:textId="77777777">
      <w:pPr>
        <w:pStyle w:val="Bulletpoints"/>
        <w:rPr>
          <w:rFonts w:ascii="Arial" w:hAnsi="Arial"/>
          <w:szCs w:val="24"/>
        </w:rPr>
      </w:pPr>
      <w:r w:rsidRPr="00584C84">
        <w:rPr>
          <w:rFonts w:ascii="Arial" w:hAnsi="Arial"/>
          <w:szCs w:val="24"/>
        </w:rPr>
        <w:t xml:space="preserve">Adherence to the clear desk/screen policy </w:t>
      </w:r>
    </w:p>
    <w:p w:rsidRPr="00584C84" w:rsidR="004F7DE8" w:rsidP="003F2700" w:rsidRDefault="003F2700" w14:paraId="0F8B0EBE" w14:textId="77777777">
      <w:pPr>
        <w:pStyle w:val="Bulletpoints"/>
        <w:rPr>
          <w:rFonts w:ascii="Arial" w:hAnsi="Arial"/>
          <w:szCs w:val="24"/>
        </w:rPr>
      </w:pPr>
      <w:r w:rsidRPr="00584C84">
        <w:rPr>
          <w:rFonts w:ascii="Arial" w:hAnsi="Arial"/>
          <w:szCs w:val="24"/>
        </w:rPr>
        <w:t>Only using approved equipment for conducting business</w:t>
      </w:r>
    </w:p>
    <w:p w:rsidRPr="00584C84" w:rsidR="003F2700" w:rsidP="003F2700" w:rsidRDefault="003F2700" w14:paraId="64C14F63" w14:textId="77777777">
      <w:pPr>
        <w:pStyle w:val="Bulletpoints"/>
        <w:numPr>
          <w:ilvl w:val="0"/>
          <w:numId w:val="0"/>
        </w:numPr>
        <w:ind w:left="284"/>
        <w:rPr>
          <w:rFonts w:ascii="Arial" w:hAnsi="Arial"/>
          <w:szCs w:val="24"/>
        </w:rPr>
      </w:pPr>
    </w:p>
    <w:p w:rsidRPr="00584C84" w:rsidR="004F7DE8" w:rsidP="004F7DE8" w:rsidRDefault="00B74F18" w14:paraId="670F63ED" w14:textId="77777777">
      <w:pPr>
        <w:pStyle w:val="Heading2"/>
        <w:rPr>
          <w:rFonts w:ascii="Arial" w:hAnsi="Arial" w:cs="Arial"/>
          <w:sz w:val="24"/>
          <w:szCs w:val="24"/>
        </w:rPr>
      </w:pPr>
      <w:r w:rsidRPr="00584C84">
        <w:rPr>
          <w:rFonts w:ascii="Arial" w:hAnsi="Arial" w:cs="Arial"/>
          <w:sz w:val="24"/>
          <w:szCs w:val="24"/>
        </w:rPr>
        <w:t>Governance</w:t>
      </w:r>
    </w:p>
    <w:p w:rsidRPr="00584C84" w:rsidR="004F7DE8" w:rsidP="00B74F18" w:rsidRDefault="00B74F18" w14:paraId="54796891" w14:textId="77777777">
      <w:pPr>
        <w:rPr>
          <w:rFonts w:ascii="Arial" w:hAnsi="Arial" w:cs="Arial"/>
          <w:szCs w:val="24"/>
        </w:rPr>
      </w:pPr>
      <w:r w:rsidRPr="00584C84">
        <w:rPr>
          <w:rFonts w:ascii="Arial" w:hAnsi="Arial" w:cs="Arial"/>
          <w:szCs w:val="24"/>
        </w:rPr>
        <w:t>Clinical governance is a framework through which organisations delivering health and care services are accountable to continuously improving the quality of their services and safeguarding high standards of care by creating an environment in which clinical and other forms of care flourishes. Employees must be aware that clinical governance places a duty on all staff to ensure that the level of care services they deliver to patients is safe and high quality, and that they follow/comply with our policies and procedures.</w:t>
      </w:r>
    </w:p>
    <w:p w:rsidRPr="00584C84" w:rsidR="001E50B3" w:rsidP="00B74F18" w:rsidRDefault="001E50B3" w14:paraId="50AD6AFA" w14:textId="77777777">
      <w:pPr>
        <w:rPr>
          <w:rFonts w:ascii="Arial" w:hAnsi="Arial" w:cs="Arial"/>
          <w:szCs w:val="24"/>
        </w:rPr>
      </w:pPr>
    </w:p>
    <w:p w:rsidRPr="00584C84" w:rsidR="001E50B3" w:rsidP="001E50B3" w:rsidRDefault="00D26976" w14:paraId="27EDCCAB" w14:textId="77777777">
      <w:pPr>
        <w:pStyle w:val="Heading2"/>
        <w:rPr>
          <w:rFonts w:ascii="Arial" w:hAnsi="Arial" w:cs="Arial"/>
          <w:sz w:val="24"/>
          <w:szCs w:val="24"/>
        </w:rPr>
      </w:pPr>
      <w:r w:rsidRPr="00584C84">
        <w:rPr>
          <w:rFonts w:ascii="Arial" w:hAnsi="Arial" w:cs="Arial"/>
          <w:sz w:val="24"/>
          <w:szCs w:val="24"/>
        </w:rPr>
        <w:t>Registered Health Professional</w:t>
      </w:r>
    </w:p>
    <w:p w:rsidRPr="00584C84" w:rsidR="001E50B3" w:rsidP="00B74F18" w:rsidRDefault="001E50B3" w14:paraId="68D17969" w14:textId="77777777">
      <w:pPr>
        <w:rPr>
          <w:rFonts w:ascii="Arial" w:hAnsi="Arial" w:cs="Arial"/>
          <w:szCs w:val="24"/>
        </w:rPr>
      </w:pPr>
      <w:r w:rsidRPr="00584C84">
        <w:rPr>
          <w:rFonts w:ascii="Arial" w:hAnsi="Arial" w:cs="Arial"/>
          <w:szCs w:val="24"/>
        </w:rPr>
        <w:t>All staff who are a member of a professional body must comply with standards of professional practice/conduct. It is the post holder’s responsibility to ensure they are both familiar with and adhere to these requirements.</w:t>
      </w:r>
    </w:p>
    <w:p w:rsidRPr="00584C84" w:rsidR="00992BB8" w:rsidP="00B74F18" w:rsidRDefault="00992BB8" w14:paraId="472BA150" w14:textId="77777777">
      <w:pPr>
        <w:rPr>
          <w:rFonts w:ascii="Arial" w:hAnsi="Arial" w:cs="Arial"/>
          <w:szCs w:val="24"/>
        </w:rPr>
      </w:pPr>
    </w:p>
    <w:p w:rsidRPr="00584C84" w:rsidR="00992BB8" w:rsidP="00281375" w:rsidRDefault="00B171A1" w14:paraId="6FD850AD" w14:textId="77777777">
      <w:pPr>
        <w:pStyle w:val="Heading2"/>
        <w:rPr>
          <w:rFonts w:ascii="Arial" w:hAnsi="Arial" w:cs="Arial"/>
          <w:sz w:val="24"/>
          <w:szCs w:val="24"/>
        </w:rPr>
      </w:pPr>
      <w:r w:rsidRPr="00584C84">
        <w:rPr>
          <w:rFonts w:ascii="Arial" w:hAnsi="Arial" w:cs="Arial"/>
          <w:sz w:val="24"/>
          <w:szCs w:val="24"/>
        </w:rPr>
        <w:lastRenderedPageBreak/>
        <w:t>Risk Management/Health &amp; Safety</w:t>
      </w:r>
    </w:p>
    <w:p w:rsidRPr="00584C84" w:rsidR="00281375" w:rsidP="00281375" w:rsidRDefault="00281375" w14:paraId="589BFC26" w14:textId="77777777">
      <w:pPr>
        <w:rPr>
          <w:rFonts w:ascii="Arial" w:hAnsi="Arial" w:cs="Arial"/>
          <w:szCs w:val="24"/>
        </w:rPr>
      </w:pPr>
      <w:r w:rsidRPr="00584C84">
        <w:rPr>
          <w:rFonts w:ascii="Arial" w:hAnsi="Arial" w:cs="Arial"/>
          <w:szCs w:val="24"/>
        </w:rPr>
        <w:t>The post holder has a responsibility to themselves and others in relation to managing risk, health and safety and will be required to work within the policies and procedures laid down by the company. Staff are required to observe the Hygiene Code and demonstrate good infection control and hand hygiene.</w:t>
      </w:r>
    </w:p>
    <w:p w:rsidRPr="00584C84" w:rsidR="00281375" w:rsidP="00281375" w:rsidRDefault="00281375" w14:paraId="73252F05" w14:textId="77777777">
      <w:pPr>
        <w:rPr>
          <w:rFonts w:ascii="Arial" w:hAnsi="Arial" w:cs="Arial"/>
          <w:szCs w:val="24"/>
        </w:rPr>
      </w:pPr>
      <w:r w:rsidRPr="00584C84">
        <w:rPr>
          <w:rFonts w:ascii="Arial" w:hAnsi="Arial" w:cs="Arial"/>
          <w:szCs w:val="24"/>
        </w:rPr>
        <w:t>Employees must be aware of the responsibilities placed on them by the Health &amp; Safety at Work Act (1974) to ensure that the agreed safety procedures are carried out to maintain a safe environment for other employees, patients and visitors. It is essential to observe strict fire and security precautions at all times.</w:t>
      </w:r>
    </w:p>
    <w:p w:rsidRPr="00584C84" w:rsidR="000E43C3" w:rsidP="00C27EE7" w:rsidRDefault="00C27EE7" w14:paraId="6354FC76" w14:textId="638C4AD3">
      <w:pPr>
        <w:rPr>
          <w:rFonts w:ascii="Arial" w:hAnsi="Arial" w:cs="Arial"/>
          <w:szCs w:val="24"/>
        </w:rPr>
      </w:pPr>
      <w:r w:rsidRPr="00584C84">
        <w:rPr>
          <w:rFonts w:ascii="Arial" w:hAnsi="Arial" w:cs="Arial"/>
          <w:szCs w:val="24"/>
        </w:rPr>
        <w:t>All staff must report accidents, incidents and near misses so that the company can learn from them and improve safety.</w:t>
      </w:r>
    </w:p>
    <w:p w:rsidRPr="00584C84" w:rsidR="007E1DB7" w:rsidP="00C27EE7" w:rsidRDefault="007E1DB7" w14:paraId="181F765E" w14:textId="77777777">
      <w:pPr>
        <w:rPr>
          <w:rFonts w:ascii="Arial" w:hAnsi="Arial" w:cs="Arial"/>
          <w:szCs w:val="24"/>
        </w:rPr>
      </w:pPr>
    </w:p>
    <w:p w:rsidRPr="00584C84" w:rsidR="000E43C3" w:rsidP="003B5E57" w:rsidRDefault="000E43C3" w14:paraId="4E6618E7" w14:textId="77777777">
      <w:pPr>
        <w:pStyle w:val="Heading2"/>
        <w:rPr>
          <w:rFonts w:ascii="Arial" w:hAnsi="Arial" w:cs="Arial"/>
          <w:sz w:val="24"/>
          <w:szCs w:val="24"/>
        </w:rPr>
      </w:pPr>
      <w:r w:rsidRPr="00584C84">
        <w:rPr>
          <w:rFonts w:ascii="Arial" w:hAnsi="Arial" w:cs="Arial"/>
          <w:sz w:val="24"/>
          <w:szCs w:val="24"/>
        </w:rPr>
        <w:t xml:space="preserve">Safeguarding </w:t>
      </w:r>
      <w:r w:rsidRPr="00584C84" w:rsidR="00651C90">
        <w:rPr>
          <w:rFonts w:ascii="Arial" w:hAnsi="Arial" w:cs="Arial"/>
          <w:sz w:val="24"/>
          <w:szCs w:val="24"/>
        </w:rPr>
        <w:t xml:space="preserve">Children and </w:t>
      </w:r>
      <w:r w:rsidRPr="00584C84" w:rsidR="005922D5">
        <w:rPr>
          <w:rFonts w:ascii="Arial" w:hAnsi="Arial" w:cs="Arial"/>
          <w:sz w:val="24"/>
          <w:szCs w:val="24"/>
        </w:rPr>
        <w:t>V</w:t>
      </w:r>
      <w:r w:rsidRPr="00584C84" w:rsidR="00C125B5">
        <w:rPr>
          <w:rFonts w:ascii="Arial" w:hAnsi="Arial" w:cs="Arial"/>
          <w:sz w:val="24"/>
          <w:szCs w:val="24"/>
        </w:rPr>
        <w:t>ulnerable</w:t>
      </w:r>
      <w:r w:rsidRPr="00584C84" w:rsidR="00651C90">
        <w:rPr>
          <w:rFonts w:ascii="Arial" w:hAnsi="Arial" w:cs="Arial"/>
          <w:sz w:val="24"/>
          <w:szCs w:val="24"/>
        </w:rPr>
        <w:t xml:space="preserve"> </w:t>
      </w:r>
      <w:r w:rsidRPr="00584C84" w:rsidR="005922D5">
        <w:rPr>
          <w:rFonts w:ascii="Arial" w:hAnsi="Arial" w:cs="Arial"/>
          <w:sz w:val="24"/>
          <w:szCs w:val="24"/>
        </w:rPr>
        <w:t>A</w:t>
      </w:r>
      <w:r w:rsidRPr="00584C84" w:rsidR="00651C90">
        <w:rPr>
          <w:rFonts w:ascii="Arial" w:hAnsi="Arial" w:cs="Arial"/>
          <w:sz w:val="24"/>
          <w:szCs w:val="24"/>
        </w:rPr>
        <w:t>dults</w:t>
      </w:r>
      <w:r w:rsidRPr="00584C84" w:rsidR="003B5E57">
        <w:rPr>
          <w:rFonts w:ascii="Arial" w:hAnsi="Arial" w:cs="Arial"/>
          <w:sz w:val="24"/>
          <w:szCs w:val="24"/>
        </w:rPr>
        <w:t xml:space="preserve"> </w:t>
      </w:r>
      <w:r w:rsidRPr="00584C84" w:rsidR="005922D5">
        <w:rPr>
          <w:rFonts w:ascii="Arial" w:hAnsi="Arial" w:cs="Arial"/>
          <w:sz w:val="24"/>
          <w:szCs w:val="24"/>
        </w:rPr>
        <w:t>R</w:t>
      </w:r>
      <w:r w:rsidRPr="00584C84" w:rsidR="003B5E57">
        <w:rPr>
          <w:rFonts w:ascii="Arial" w:hAnsi="Arial" w:cs="Arial"/>
          <w:sz w:val="24"/>
          <w:szCs w:val="24"/>
        </w:rPr>
        <w:t>esponsibility</w:t>
      </w:r>
    </w:p>
    <w:p w:rsidRPr="00584C84" w:rsidR="003B5E57" w:rsidP="00C27EE7" w:rsidRDefault="003B5E57" w14:paraId="3DD62E2F" w14:textId="77777777">
      <w:pPr>
        <w:rPr>
          <w:rFonts w:ascii="Arial" w:hAnsi="Arial" w:cs="Arial"/>
          <w:szCs w:val="24"/>
        </w:rPr>
      </w:pPr>
      <w:r w:rsidRPr="00584C84">
        <w:rPr>
          <w:rFonts w:ascii="Arial" w:hAnsi="Arial" w:cs="Arial"/>
          <w:szCs w:val="24"/>
        </w:rPr>
        <w:t>We are committed to safeguarding and promoting the welfare of children and adults at risk of harm and expects all employees to share this commitment. </w:t>
      </w:r>
    </w:p>
    <w:p w:rsidRPr="00584C84" w:rsidR="00373569" w:rsidP="00C27EE7" w:rsidRDefault="00373569" w14:paraId="5CB699DD" w14:textId="77777777">
      <w:pPr>
        <w:rPr>
          <w:rFonts w:ascii="Arial" w:hAnsi="Arial" w:cs="Arial"/>
          <w:szCs w:val="24"/>
        </w:rPr>
      </w:pPr>
    </w:p>
    <w:p w:rsidRPr="00584C84" w:rsidR="00373569" w:rsidP="00D736E0" w:rsidRDefault="00373569" w14:paraId="6439967D" w14:textId="77777777">
      <w:pPr>
        <w:pStyle w:val="Heading2"/>
        <w:rPr>
          <w:rFonts w:ascii="Arial" w:hAnsi="Arial" w:cs="Arial"/>
          <w:sz w:val="24"/>
          <w:szCs w:val="24"/>
        </w:rPr>
      </w:pPr>
      <w:r w:rsidRPr="00584C84">
        <w:rPr>
          <w:rFonts w:ascii="Arial" w:hAnsi="Arial" w:cs="Arial"/>
          <w:sz w:val="24"/>
          <w:szCs w:val="24"/>
        </w:rPr>
        <w:t>Medicines</w:t>
      </w:r>
      <w:r w:rsidRPr="00584C84" w:rsidR="007F4AB2">
        <w:rPr>
          <w:rFonts w:ascii="Arial" w:hAnsi="Arial" w:cs="Arial"/>
          <w:sz w:val="24"/>
          <w:szCs w:val="24"/>
        </w:rPr>
        <w:t xml:space="preserve"> Management Responsibility</w:t>
      </w:r>
    </w:p>
    <w:p w:rsidRPr="00584C84" w:rsidR="001E5B60" w:rsidP="00D736E0" w:rsidRDefault="001E5B60" w14:paraId="104F2622" w14:textId="77777777">
      <w:pPr>
        <w:pStyle w:val="Subheader"/>
        <w:rPr>
          <w:rFonts w:ascii="Arial" w:hAnsi="Arial" w:cs="Arial"/>
          <w:szCs w:val="24"/>
        </w:rPr>
      </w:pPr>
      <w:r w:rsidRPr="00584C84">
        <w:rPr>
          <w:rFonts w:ascii="Arial" w:hAnsi="Arial" w:cs="Arial"/>
          <w:szCs w:val="24"/>
        </w:rPr>
        <w:t>Nursing or registered healthcare professionals</w:t>
      </w:r>
    </w:p>
    <w:p w:rsidRPr="00584C84" w:rsidR="001E5B60" w:rsidP="001E5B60" w:rsidRDefault="001E5B60" w14:paraId="4776AF55" w14:textId="77777777">
      <w:pPr>
        <w:rPr>
          <w:rFonts w:ascii="Arial" w:hAnsi="Arial" w:cs="Arial"/>
          <w:szCs w:val="24"/>
        </w:rPr>
      </w:pPr>
      <w:r w:rsidRPr="00584C84">
        <w:rPr>
          <w:rFonts w:ascii="Arial" w:hAnsi="Arial" w:cs="Arial"/>
          <w:szCs w:val="24"/>
        </w:rPr>
        <w:t xml:space="preserve">Undertake all aspects of medicines management related activities in accordance within the company’s medicines policies to ensure the safe, legal and appropriate use of medicines. </w:t>
      </w:r>
    </w:p>
    <w:p w:rsidRPr="00584C84" w:rsidR="00D736E0" w:rsidP="00D736E0" w:rsidRDefault="00D736E0" w14:paraId="2F312693" w14:textId="77777777">
      <w:pPr>
        <w:pStyle w:val="Subheader"/>
        <w:rPr>
          <w:rFonts w:ascii="Arial" w:hAnsi="Arial" w:cs="Arial"/>
          <w:szCs w:val="24"/>
        </w:rPr>
      </w:pPr>
      <w:r w:rsidRPr="00584C84">
        <w:rPr>
          <w:rFonts w:ascii="Arial" w:hAnsi="Arial" w:cs="Arial"/>
          <w:szCs w:val="24"/>
        </w:rPr>
        <w:t>Skilled non-registered staff</w:t>
      </w:r>
    </w:p>
    <w:p w:rsidRPr="00584C84" w:rsidR="001241C0" w:rsidP="00D736E0" w:rsidRDefault="00D736E0" w14:paraId="4FF5C6EF" w14:textId="27236E7C">
      <w:pPr>
        <w:rPr>
          <w:rFonts w:ascii="Arial" w:hAnsi="Arial" w:cs="Arial"/>
          <w:szCs w:val="24"/>
        </w:rPr>
      </w:pPr>
      <w:r w:rsidRPr="00584C84">
        <w:rPr>
          <w:rFonts w:ascii="Arial" w:hAnsi="Arial" w:cs="Arial"/>
          <w:szCs w:val="24"/>
        </w:rPr>
        <w:t>Undertake all aspects of medicines management related activities in accordance with the company’s medicines policy where appropriate training has been given and competencies have been achieved</w:t>
      </w:r>
      <w:r w:rsidRPr="00584C84" w:rsidR="001241C0">
        <w:rPr>
          <w:rFonts w:ascii="Arial" w:hAnsi="Arial" w:cs="Arial"/>
          <w:szCs w:val="24"/>
        </w:rPr>
        <w:t>.</w:t>
      </w:r>
    </w:p>
    <w:p w:rsidRPr="00584C84" w:rsidR="001241C0" w:rsidP="00E17443" w:rsidRDefault="001241C0" w14:paraId="22DDA3AE" w14:textId="77777777">
      <w:pPr>
        <w:pStyle w:val="Heading2"/>
        <w:rPr>
          <w:rFonts w:ascii="Arial" w:hAnsi="Arial" w:cs="Arial"/>
          <w:sz w:val="24"/>
          <w:szCs w:val="24"/>
        </w:rPr>
      </w:pPr>
      <w:r w:rsidRPr="00584C84">
        <w:rPr>
          <w:rFonts w:ascii="Arial" w:hAnsi="Arial" w:cs="Arial"/>
          <w:sz w:val="24"/>
          <w:szCs w:val="24"/>
        </w:rPr>
        <w:t>Policies and Procedures</w:t>
      </w:r>
    </w:p>
    <w:p w:rsidRPr="00584C84" w:rsidR="000479E1" w:rsidP="00D736E0" w:rsidRDefault="00E17443" w14:paraId="5ACBBA47" w14:textId="15525DD8">
      <w:pPr>
        <w:rPr>
          <w:rFonts w:ascii="Arial" w:hAnsi="Arial" w:cs="Arial"/>
          <w:szCs w:val="24"/>
        </w:rPr>
      </w:pPr>
      <w:r w:rsidRPr="00584C84">
        <w:rPr>
          <w:rFonts w:ascii="Arial" w:hAnsi="Arial" w:cs="Arial"/>
          <w:szCs w:val="24"/>
        </w:rPr>
        <w:t>All colleagues must comply with the Company Policies and Procedures which can be found on the company intranet.</w:t>
      </w:r>
    </w:p>
    <w:p w:rsidRPr="00584C84" w:rsidR="000479E1" w:rsidP="000479E1" w:rsidRDefault="000479E1" w14:paraId="54B614BA" w14:textId="77777777">
      <w:pPr>
        <w:pStyle w:val="Heading2"/>
        <w:rPr>
          <w:rFonts w:ascii="Arial" w:hAnsi="Arial" w:cs="Arial"/>
          <w:sz w:val="24"/>
          <w:szCs w:val="24"/>
        </w:rPr>
      </w:pPr>
      <w:r w:rsidRPr="00584C84">
        <w:rPr>
          <w:rFonts w:ascii="Arial" w:hAnsi="Arial" w:cs="Arial"/>
          <w:sz w:val="24"/>
          <w:szCs w:val="24"/>
        </w:rPr>
        <w:t>General</w:t>
      </w:r>
    </w:p>
    <w:p w:rsidRPr="00584C84" w:rsidR="000479E1" w:rsidP="000479E1" w:rsidRDefault="000479E1" w14:paraId="684602BA" w14:textId="77777777">
      <w:pPr>
        <w:rPr>
          <w:rFonts w:ascii="Arial" w:hAnsi="Arial" w:cs="Arial"/>
          <w:szCs w:val="24"/>
        </w:rPr>
      </w:pPr>
      <w:r w:rsidRPr="00584C84">
        <w:rPr>
          <w:rFonts w:ascii="Arial" w:hAnsi="Arial" w:cs="Arial"/>
          <w:szCs w:val="24"/>
        </w:rPr>
        <w:t xml:space="preserve">We are committed to serving our community. We aim to make our services exemplary in both clinical and operational aspects. We will show leadership in identifying healthcare needs to which we can respond and in determining the most cost-effective way of doing so.  </w:t>
      </w:r>
    </w:p>
    <w:p w:rsidRPr="00584C84" w:rsidR="000479E1" w:rsidP="000479E1" w:rsidRDefault="000479E1" w14:paraId="60E38DA2" w14:textId="77777777">
      <w:pPr>
        <w:rPr>
          <w:rFonts w:ascii="Arial" w:hAnsi="Arial" w:cs="Arial"/>
          <w:szCs w:val="24"/>
        </w:rPr>
      </w:pPr>
      <w:r w:rsidRPr="00584C84">
        <w:rPr>
          <w:rFonts w:ascii="Arial" w:hAnsi="Arial" w:cs="Arial"/>
          <w:szCs w:val="24"/>
        </w:rPr>
        <w:lastRenderedPageBreak/>
        <w:t>We recruit competent staff that we support in maintaining and extending their skills in accordance with the needs of the people we serve. We will recognise the commitment from our staff to meeting the needs of our patients.</w:t>
      </w:r>
    </w:p>
    <w:p w:rsidRPr="00584C84" w:rsidR="000479E1" w:rsidP="000479E1" w:rsidRDefault="000479E1" w14:paraId="14BD678E" w14:textId="77777777">
      <w:pPr>
        <w:rPr>
          <w:rFonts w:ascii="Arial" w:hAnsi="Arial" w:cs="Arial"/>
          <w:szCs w:val="24"/>
        </w:rPr>
      </w:pPr>
      <w:r w:rsidRPr="00584C84">
        <w:rPr>
          <w:rFonts w:ascii="Arial" w:hAnsi="Arial" w:cs="Arial"/>
          <w:szCs w:val="24"/>
        </w:rPr>
        <w:t>The company recognises a “non-smoking” policy. Employees are not able to smoke anywhere within the premises or when outside on official business.</w:t>
      </w:r>
    </w:p>
    <w:p w:rsidRPr="00584C84" w:rsidR="000116CF" w:rsidP="000479E1" w:rsidRDefault="000116CF" w14:paraId="413A750C" w14:textId="77777777">
      <w:pPr>
        <w:rPr>
          <w:rFonts w:ascii="Arial" w:hAnsi="Arial" w:cs="Arial"/>
          <w:szCs w:val="24"/>
        </w:rPr>
      </w:pPr>
    </w:p>
    <w:p w:rsidRPr="00584C84" w:rsidR="000116CF" w:rsidP="000116CF" w:rsidRDefault="000116CF" w14:paraId="7AA92B9E" w14:textId="77777777">
      <w:pPr>
        <w:pStyle w:val="Heading2"/>
        <w:rPr>
          <w:rFonts w:ascii="Arial" w:hAnsi="Arial" w:cs="Arial"/>
          <w:sz w:val="24"/>
          <w:szCs w:val="24"/>
        </w:rPr>
      </w:pPr>
      <w:r w:rsidRPr="00584C84">
        <w:rPr>
          <w:rFonts w:ascii="Arial" w:hAnsi="Arial" w:cs="Arial"/>
          <w:sz w:val="24"/>
          <w:szCs w:val="24"/>
        </w:rPr>
        <w:t>Equal Opportunities</w:t>
      </w:r>
    </w:p>
    <w:p w:rsidRPr="00584C84" w:rsidR="000116CF" w:rsidP="000479E1" w:rsidRDefault="000116CF" w14:paraId="46FB3992" w14:textId="2E174CA5">
      <w:pPr>
        <w:rPr>
          <w:rFonts w:ascii="Arial" w:hAnsi="Arial" w:cs="Arial"/>
          <w:szCs w:val="24"/>
        </w:rPr>
      </w:pPr>
      <w:r w:rsidRPr="00584C84">
        <w:rPr>
          <w:rFonts w:ascii="Arial" w:hAnsi="Arial" w:cs="Arial"/>
          <w:szCs w:val="24"/>
        </w:rPr>
        <w:t xml:space="preserve">It is the company’s intention to be an employer of choice and ensure that no job applicants or employees are unfairly disadvantaged on the grounds of gender, disability, race, ethnic origin, colour, age, sexual orientation, religion or belief, trade union membership or any other factors that are not relevant to their capability or potential. To this end, the company has an Equality and Diversity </w:t>
      </w:r>
      <w:r w:rsidRPr="00584C84" w:rsidR="00584C84">
        <w:rPr>
          <w:rFonts w:ascii="Arial" w:hAnsi="Arial" w:cs="Arial"/>
          <w:szCs w:val="24"/>
        </w:rPr>
        <w:t>policy,</w:t>
      </w:r>
      <w:r w:rsidRPr="00584C84">
        <w:rPr>
          <w:rFonts w:ascii="Arial" w:hAnsi="Arial" w:cs="Arial"/>
          <w:szCs w:val="24"/>
        </w:rPr>
        <w:t xml:space="preserve"> and it is the responsibility of each employee to contribute to its success.</w:t>
      </w:r>
    </w:p>
    <w:p w:rsidRPr="00584C84" w:rsidR="00701453" w:rsidP="000479E1" w:rsidRDefault="00701453" w14:paraId="2EDC628B" w14:textId="77777777">
      <w:pPr>
        <w:rPr>
          <w:rFonts w:ascii="Arial" w:hAnsi="Arial" w:cs="Arial"/>
          <w:szCs w:val="24"/>
        </w:rPr>
      </w:pPr>
    </w:p>
    <w:p w:rsidRPr="00584C84" w:rsidR="00701453" w:rsidP="00205629" w:rsidRDefault="00701453" w14:paraId="57BD336E" w14:textId="77777777">
      <w:pPr>
        <w:pStyle w:val="Heading2"/>
        <w:rPr>
          <w:rFonts w:ascii="Arial" w:hAnsi="Arial" w:cs="Arial"/>
          <w:sz w:val="24"/>
          <w:szCs w:val="24"/>
        </w:rPr>
      </w:pPr>
      <w:r w:rsidRPr="00584C84">
        <w:rPr>
          <w:rFonts w:ascii="Arial" w:hAnsi="Arial" w:cs="Arial"/>
          <w:sz w:val="24"/>
          <w:szCs w:val="24"/>
        </w:rPr>
        <w:t>Flexibility</w:t>
      </w:r>
      <w:r w:rsidRPr="00584C84" w:rsidR="00205629">
        <w:rPr>
          <w:rFonts w:ascii="Arial" w:hAnsi="Arial" w:cs="Arial"/>
          <w:sz w:val="24"/>
          <w:szCs w:val="24"/>
        </w:rPr>
        <w:t xml:space="preserve"> Statement</w:t>
      </w:r>
    </w:p>
    <w:p w:rsidR="00B62F46" w:rsidP="000479E1" w:rsidRDefault="00701453" w14:paraId="6F466EE6" w14:textId="30F3A0D8">
      <w:pPr>
        <w:rPr>
          <w:rFonts w:ascii="Arial" w:hAnsi="Arial" w:cs="Arial"/>
          <w:szCs w:val="24"/>
        </w:rPr>
      </w:pPr>
      <w:r w:rsidRPr="00584C84">
        <w:rPr>
          <w:rFonts w:ascii="Arial" w:hAnsi="Arial" w:cs="Arial"/>
          <w:szCs w:val="24"/>
        </w:rPr>
        <w:t>This job description is not exhaustive and may change as the post develops or changes to align with service needs. Any such changes will be discussed directly between the post holder and their line manager.</w:t>
      </w:r>
    </w:p>
    <w:p w:rsidRPr="00584C84" w:rsidR="00584C84" w:rsidP="000479E1" w:rsidRDefault="00584C84" w14:paraId="0D6E3A91" w14:textId="77777777">
      <w:pPr>
        <w:rPr>
          <w:rFonts w:ascii="Arial" w:hAnsi="Arial" w:cs="Arial"/>
          <w:szCs w:val="24"/>
        </w:rPr>
      </w:pPr>
    </w:p>
    <w:p w:rsidRPr="00584C84" w:rsidR="00B62F46" w:rsidP="007E1DB7" w:rsidRDefault="00B62F46" w14:paraId="766C3F08" w14:textId="58E9D46D">
      <w:pPr>
        <w:spacing w:after="0" w:line="240" w:lineRule="auto"/>
        <w:rPr>
          <w:rFonts w:ascii="Arial" w:hAnsi="Arial" w:cs="Arial"/>
          <w:color w:val="871842" w:themeColor="accent1" w:themeShade="BF"/>
          <w:szCs w:val="24"/>
        </w:rPr>
      </w:pPr>
      <w:r w:rsidRPr="00584C84">
        <w:rPr>
          <w:rFonts w:ascii="Arial" w:hAnsi="Arial" w:cs="Arial"/>
          <w:color w:val="871842" w:themeColor="accent1" w:themeShade="BF"/>
          <w:szCs w:val="24"/>
        </w:rPr>
        <w:t>Personal</w:t>
      </w:r>
      <w:r w:rsidRPr="00584C84" w:rsidR="00356DB4">
        <w:rPr>
          <w:rFonts w:ascii="Arial" w:hAnsi="Arial" w:cs="Arial"/>
          <w:color w:val="871842" w:themeColor="accent1" w:themeShade="BF"/>
          <w:szCs w:val="24"/>
        </w:rPr>
        <w:t xml:space="preserve"> Specification</w:t>
      </w:r>
    </w:p>
    <w:p w:rsidRPr="00584C84" w:rsidR="00356DB4" w:rsidP="000142A9" w:rsidRDefault="000142A9" w14:paraId="31BB09AC" w14:textId="77777777">
      <w:pPr>
        <w:pStyle w:val="Subheader"/>
        <w:rPr>
          <w:rFonts w:ascii="Arial" w:hAnsi="Arial" w:cs="Arial"/>
          <w:szCs w:val="24"/>
        </w:rPr>
      </w:pPr>
      <w:r w:rsidRPr="00584C84">
        <w:rPr>
          <w:rFonts w:ascii="Arial" w:hAnsi="Arial" w:cs="Arial"/>
          <w:szCs w:val="24"/>
        </w:rPr>
        <w:t>Essential</w:t>
      </w:r>
    </w:p>
    <w:p w:rsidRPr="00584C84" w:rsidR="004E2227" w:rsidP="004E2227" w:rsidRDefault="004E2227" w14:paraId="57F132F4" w14:textId="1182C529">
      <w:pPr>
        <w:pStyle w:val="Bulletpoints"/>
        <w:rPr>
          <w:rFonts w:ascii="Arial" w:hAnsi="Arial"/>
          <w:szCs w:val="24"/>
        </w:rPr>
      </w:pPr>
      <w:r w:rsidRPr="00584C84">
        <w:rPr>
          <w:rFonts w:ascii="Arial" w:hAnsi="Arial"/>
          <w:szCs w:val="24"/>
        </w:rPr>
        <w:t xml:space="preserve">Educated to </w:t>
      </w:r>
      <w:r w:rsidR="003223B5">
        <w:rPr>
          <w:rFonts w:ascii="Arial" w:hAnsi="Arial"/>
          <w:szCs w:val="24"/>
        </w:rPr>
        <w:t xml:space="preserve">at least </w:t>
      </w:r>
      <w:r w:rsidRPr="00584C84">
        <w:rPr>
          <w:rFonts w:ascii="Arial" w:hAnsi="Arial"/>
          <w:szCs w:val="24"/>
        </w:rPr>
        <w:t>level</w:t>
      </w:r>
      <w:r w:rsidR="003223B5">
        <w:rPr>
          <w:rFonts w:ascii="Arial" w:hAnsi="Arial"/>
          <w:szCs w:val="24"/>
        </w:rPr>
        <w:t xml:space="preserve"> 4 qualifiaction in relevant area</w:t>
      </w:r>
      <w:r w:rsidRPr="00584C84">
        <w:rPr>
          <w:rFonts w:ascii="Arial" w:hAnsi="Arial"/>
          <w:szCs w:val="24"/>
        </w:rPr>
        <w:t xml:space="preserve"> </w:t>
      </w:r>
      <w:r w:rsidR="003223B5">
        <w:rPr>
          <w:rFonts w:ascii="Arial" w:hAnsi="Arial"/>
          <w:szCs w:val="24"/>
        </w:rPr>
        <w:t>(higer apprenticeship, level 4 award, level 4 NVQ, level 4 diploma)</w:t>
      </w:r>
    </w:p>
    <w:p w:rsidRPr="00584C84" w:rsidR="004E2227" w:rsidP="004E2227" w:rsidRDefault="004E2227" w14:paraId="29E06EF9" w14:textId="2C29BAD4">
      <w:pPr>
        <w:pStyle w:val="Bulletpoints"/>
        <w:rPr>
          <w:rFonts w:ascii="Arial" w:hAnsi="Arial"/>
          <w:szCs w:val="24"/>
        </w:rPr>
      </w:pPr>
      <w:r w:rsidRPr="00584C84">
        <w:rPr>
          <w:rFonts w:ascii="Arial" w:hAnsi="Arial"/>
          <w:szCs w:val="24"/>
        </w:rPr>
        <w:t>Good interpersonal skills – including observation, listening and empathy skills</w:t>
      </w:r>
    </w:p>
    <w:p w:rsidRPr="00584C84" w:rsidR="004E2227" w:rsidP="004E2227" w:rsidRDefault="004E2227" w14:paraId="220E17E8" w14:textId="77777777">
      <w:pPr>
        <w:pStyle w:val="Bulletpoints"/>
        <w:rPr>
          <w:rFonts w:ascii="Arial" w:hAnsi="Arial"/>
          <w:szCs w:val="24"/>
        </w:rPr>
      </w:pPr>
      <w:r w:rsidRPr="00584C84">
        <w:rPr>
          <w:rFonts w:ascii="Arial" w:hAnsi="Arial"/>
          <w:szCs w:val="24"/>
        </w:rPr>
        <w:t>Negotiation and problem solving skills</w:t>
      </w:r>
    </w:p>
    <w:p w:rsidRPr="00584C84" w:rsidR="004E2227" w:rsidP="004E2227" w:rsidRDefault="00C52FA1" w14:paraId="05FD076C" w14:textId="5A1C2AA9">
      <w:pPr>
        <w:pStyle w:val="Bulletpoints"/>
        <w:rPr>
          <w:rFonts w:ascii="Arial" w:hAnsi="Arial"/>
          <w:szCs w:val="24"/>
        </w:rPr>
      </w:pPr>
      <w:r w:rsidRPr="00584C84">
        <w:rPr>
          <w:rFonts w:ascii="Arial" w:hAnsi="Arial"/>
          <w:szCs w:val="24"/>
        </w:rPr>
        <w:t>Excellent p</w:t>
      </w:r>
      <w:r w:rsidRPr="00584C84" w:rsidR="004E2227">
        <w:rPr>
          <w:rFonts w:ascii="Arial" w:hAnsi="Arial"/>
          <w:szCs w:val="24"/>
        </w:rPr>
        <w:t>rioritisation skills</w:t>
      </w:r>
    </w:p>
    <w:p w:rsidRPr="00584C84" w:rsidR="004E2227" w:rsidP="004E2227" w:rsidRDefault="004E2227" w14:paraId="571265D7" w14:textId="77777777">
      <w:pPr>
        <w:pStyle w:val="Bulletpoints"/>
        <w:rPr>
          <w:rFonts w:ascii="Arial" w:hAnsi="Arial"/>
          <w:szCs w:val="24"/>
        </w:rPr>
      </w:pPr>
      <w:r w:rsidRPr="00584C84">
        <w:rPr>
          <w:rFonts w:ascii="Arial" w:hAnsi="Arial"/>
          <w:szCs w:val="24"/>
        </w:rPr>
        <w:t>Well-developed concentration skills</w:t>
      </w:r>
    </w:p>
    <w:p w:rsidRPr="00584C84" w:rsidR="004E2227" w:rsidP="004E2227" w:rsidRDefault="00C52FA1" w14:paraId="77D9DE5D" w14:textId="59D78158">
      <w:pPr>
        <w:pStyle w:val="Bulletpoints"/>
        <w:rPr>
          <w:rFonts w:ascii="Arial" w:hAnsi="Arial"/>
          <w:szCs w:val="24"/>
        </w:rPr>
      </w:pPr>
      <w:r w:rsidRPr="00584C84">
        <w:rPr>
          <w:rFonts w:ascii="Arial" w:hAnsi="Arial"/>
          <w:szCs w:val="24"/>
        </w:rPr>
        <w:t>Excellent</w:t>
      </w:r>
      <w:r w:rsidRPr="00584C84" w:rsidR="004E2227">
        <w:rPr>
          <w:rFonts w:ascii="Arial" w:hAnsi="Arial"/>
          <w:szCs w:val="24"/>
        </w:rPr>
        <w:t xml:space="preserve"> </w:t>
      </w:r>
      <w:r w:rsidRPr="00584C84">
        <w:rPr>
          <w:rFonts w:ascii="Arial" w:hAnsi="Arial"/>
          <w:szCs w:val="24"/>
        </w:rPr>
        <w:t>communcation</w:t>
      </w:r>
      <w:r w:rsidRPr="00584C84" w:rsidR="004E2227">
        <w:rPr>
          <w:rFonts w:ascii="Arial" w:hAnsi="Arial"/>
          <w:szCs w:val="24"/>
        </w:rPr>
        <w:t xml:space="preserve"> skills</w:t>
      </w:r>
      <w:r w:rsidRPr="00584C84">
        <w:rPr>
          <w:rFonts w:ascii="Arial" w:hAnsi="Arial"/>
          <w:szCs w:val="24"/>
        </w:rPr>
        <w:t>; both written and verbal, with an ability to write information accurately and sensitively</w:t>
      </w:r>
    </w:p>
    <w:p w:rsidRPr="00584C84" w:rsidR="004E2227" w:rsidP="004E2227" w:rsidRDefault="004E2227" w14:paraId="7C34A040" w14:textId="47DFB431">
      <w:pPr>
        <w:pStyle w:val="Bulletpoints"/>
        <w:rPr>
          <w:rFonts w:ascii="Arial" w:hAnsi="Arial"/>
          <w:szCs w:val="24"/>
        </w:rPr>
      </w:pPr>
      <w:r w:rsidRPr="00584C84">
        <w:rPr>
          <w:rFonts w:ascii="Arial" w:hAnsi="Arial"/>
          <w:szCs w:val="24"/>
        </w:rPr>
        <w:t>Good organisational skills and ability to work independently</w:t>
      </w:r>
    </w:p>
    <w:p w:rsidRPr="00584C84" w:rsidR="004E2227" w:rsidP="004E2227" w:rsidRDefault="004E2227" w14:paraId="09F4AADE" w14:textId="77777777">
      <w:pPr>
        <w:pStyle w:val="Bulletpoints"/>
        <w:rPr>
          <w:rFonts w:ascii="Arial" w:hAnsi="Arial"/>
          <w:szCs w:val="24"/>
        </w:rPr>
      </w:pPr>
      <w:r w:rsidRPr="00584C84">
        <w:rPr>
          <w:rFonts w:ascii="Arial" w:hAnsi="Arial"/>
          <w:szCs w:val="24"/>
        </w:rPr>
        <w:t>Prioritisation skills</w:t>
      </w:r>
    </w:p>
    <w:p w:rsidRPr="00584C84" w:rsidR="004E2227" w:rsidP="004E2227" w:rsidRDefault="004E2227" w14:paraId="17C29D32" w14:textId="5F95D84E">
      <w:pPr>
        <w:pStyle w:val="Bulletpoints"/>
        <w:rPr>
          <w:rFonts w:ascii="Arial" w:hAnsi="Arial"/>
          <w:szCs w:val="24"/>
        </w:rPr>
      </w:pPr>
      <w:r w:rsidRPr="00584C84">
        <w:rPr>
          <w:rFonts w:ascii="Arial" w:hAnsi="Arial"/>
          <w:szCs w:val="24"/>
        </w:rPr>
        <w:t xml:space="preserve">Experience working with children with </w:t>
      </w:r>
      <w:r w:rsidRPr="00584C84" w:rsidR="00C52FA1">
        <w:rPr>
          <w:rFonts w:ascii="Arial" w:hAnsi="Arial"/>
          <w:szCs w:val="24"/>
        </w:rPr>
        <w:t>autism and other social communication and social emotional and mental health conditions</w:t>
      </w:r>
      <w:r w:rsidRPr="00584C84">
        <w:rPr>
          <w:rFonts w:ascii="Arial" w:hAnsi="Arial"/>
          <w:szCs w:val="24"/>
        </w:rPr>
        <w:t xml:space="preserve"> </w:t>
      </w:r>
    </w:p>
    <w:p w:rsidRPr="00584C84" w:rsidR="004E2227" w:rsidP="004E2227" w:rsidRDefault="004E2227" w14:paraId="201538B2" w14:textId="4A991761">
      <w:pPr>
        <w:pStyle w:val="Bulletpoints"/>
        <w:rPr>
          <w:rFonts w:ascii="Arial" w:hAnsi="Arial"/>
          <w:szCs w:val="24"/>
        </w:rPr>
      </w:pPr>
      <w:r w:rsidRPr="00584C84">
        <w:rPr>
          <w:rFonts w:ascii="Arial" w:hAnsi="Arial"/>
          <w:szCs w:val="24"/>
        </w:rPr>
        <w:t xml:space="preserve">Experience of developing relationships with staff from other agencies/organisations </w:t>
      </w:r>
    </w:p>
    <w:p w:rsidRPr="00584C84" w:rsidR="00EE7887" w:rsidP="004E2227" w:rsidRDefault="00EE7887" w14:paraId="6E22B4C9" w14:textId="6A488893">
      <w:pPr>
        <w:pStyle w:val="Bulletpoints"/>
        <w:rPr>
          <w:rFonts w:ascii="Arial" w:hAnsi="Arial"/>
          <w:szCs w:val="24"/>
        </w:rPr>
      </w:pPr>
      <w:r w:rsidRPr="00584C84">
        <w:rPr>
          <w:rFonts w:ascii="Arial" w:hAnsi="Arial"/>
          <w:szCs w:val="24"/>
        </w:rPr>
        <w:lastRenderedPageBreak/>
        <w:t xml:space="preserve">Experience of using IT for a range of purposes e.g. report writing, </w:t>
      </w:r>
    </w:p>
    <w:p w:rsidRPr="00584C84" w:rsidR="00A62D5A" w:rsidP="00A62D5A" w:rsidRDefault="00A62D5A" w14:paraId="0848FE46" w14:textId="77777777">
      <w:pPr>
        <w:pStyle w:val="Subheader"/>
        <w:rPr>
          <w:rFonts w:ascii="Arial" w:hAnsi="Arial" w:cs="Arial"/>
          <w:szCs w:val="24"/>
        </w:rPr>
      </w:pPr>
      <w:r w:rsidRPr="00584C84">
        <w:rPr>
          <w:rFonts w:ascii="Arial" w:hAnsi="Arial" w:cs="Arial"/>
          <w:szCs w:val="24"/>
        </w:rPr>
        <w:t>Desirable</w:t>
      </w:r>
    </w:p>
    <w:p w:rsidRPr="00584C84" w:rsidR="00A62D5A" w:rsidP="00A62D5A" w:rsidRDefault="00A62D5A" w14:paraId="4866ACEA" w14:textId="3906C932">
      <w:pPr>
        <w:pStyle w:val="Bulletpoints"/>
        <w:rPr>
          <w:rFonts w:ascii="Arial" w:hAnsi="Arial"/>
          <w:szCs w:val="24"/>
        </w:rPr>
      </w:pPr>
      <w:r w:rsidRPr="386D3BF1" w:rsidR="00A62D5A">
        <w:rPr>
          <w:rFonts w:ascii="Arial" w:hAnsi="Arial"/>
        </w:rPr>
        <w:t xml:space="preserve">Experience of working within mainstream and/or specialist </w:t>
      </w:r>
      <w:r w:rsidRPr="386D3BF1" w:rsidR="004E2227">
        <w:rPr>
          <w:rFonts w:ascii="Arial" w:hAnsi="Arial"/>
        </w:rPr>
        <w:t xml:space="preserve">education </w:t>
      </w:r>
      <w:r w:rsidRPr="386D3BF1" w:rsidR="00A62D5A">
        <w:rPr>
          <w:rFonts w:ascii="Arial" w:hAnsi="Arial"/>
        </w:rPr>
        <w:t xml:space="preserve">provision. </w:t>
      </w:r>
    </w:p>
    <w:p w:rsidRPr="00584C84" w:rsidR="00A62D5A" w:rsidP="025ED409" w:rsidRDefault="00C52FA1" w14:paraId="105236DF" w14:textId="5C145AA3">
      <w:pPr>
        <w:pStyle w:val="Bulletpoints"/>
        <w:rPr>
          <w:rFonts w:ascii="Arial" w:hAnsi="Arial"/>
        </w:rPr>
      </w:pPr>
      <w:r w:rsidRPr="025ED409" w:rsidR="00C52FA1">
        <w:rPr>
          <w:rFonts w:ascii="Arial" w:hAnsi="Arial"/>
        </w:rPr>
        <w:t>Experience of contributing to neurodevelopmental diagnostic assessment for children and young people</w:t>
      </w:r>
    </w:p>
    <w:p w:rsidRPr="00584C84" w:rsidR="00A62D5A" w:rsidP="00A62D5A" w:rsidRDefault="00A62D5A" w14:paraId="3D0FC5C7" w14:textId="77777777">
      <w:pPr>
        <w:rPr>
          <w:rFonts w:ascii="Arial" w:hAnsi="Arial" w:cs="Arial"/>
          <w:b/>
          <w:bCs/>
          <w:szCs w:val="24"/>
        </w:rPr>
      </w:pPr>
      <w:r w:rsidRPr="00584C84">
        <w:rPr>
          <w:rFonts w:ascii="Arial" w:hAnsi="Arial" w:cs="Arial"/>
          <w:b/>
          <w:bCs/>
          <w:szCs w:val="24"/>
        </w:rPr>
        <w:t xml:space="preserve">Other requirements: </w:t>
      </w:r>
    </w:p>
    <w:p w:rsidRPr="00584C84" w:rsidR="00A62D5A" w:rsidP="386D3BF1" w:rsidRDefault="00A62D5A" w14:paraId="2123490C" w14:textId="5791154C">
      <w:pPr>
        <w:pStyle w:val="Bulletpoints"/>
        <w:rPr>
          <w:rFonts w:ascii="Arial" w:hAnsi="Arial"/>
        </w:rPr>
      </w:pPr>
      <w:r w:rsidRPr="386D3BF1" w:rsidR="00A62D5A">
        <w:rPr>
          <w:rFonts w:ascii="Arial" w:hAnsi="Arial"/>
        </w:rPr>
        <w:t>Valid UK Driving License</w:t>
      </w:r>
      <w:r w:rsidRPr="386D3BF1" w:rsidR="5DB1B5D7">
        <w:rPr>
          <w:rFonts w:ascii="Arial" w:hAnsi="Arial"/>
        </w:rPr>
        <w:t xml:space="preserve"> and access to transport</w:t>
      </w:r>
      <w:r w:rsidRPr="386D3BF1" w:rsidR="00A62D5A">
        <w:rPr>
          <w:rFonts w:ascii="Arial" w:hAnsi="Arial"/>
        </w:rPr>
        <w:t xml:space="preserve"> in order to carry out duties of the post</w:t>
      </w:r>
    </w:p>
    <w:tbl>
      <w:tblPr>
        <w:tblpPr w:leftFromText="181" w:rightFromText="181" w:vertAnchor="page" w:horzAnchor="margin" w:tblpY="13213"/>
        <w:tblOverlap w:val="never"/>
        <w:tblW w:w="10173"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57" w:type="dxa"/>
          <w:left w:w="0" w:type="dxa"/>
          <w:bottom w:w="113" w:type="dxa"/>
          <w:right w:w="0" w:type="dxa"/>
        </w:tblCellMar>
        <w:tblLook w:val="01E0" w:firstRow="1" w:lastRow="1" w:firstColumn="1" w:lastColumn="1" w:noHBand="0" w:noVBand="0"/>
      </w:tblPr>
      <w:tblGrid>
        <w:gridCol w:w="10173"/>
      </w:tblGrid>
      <w:tr w:rsidRPr="00584C84" w:rsidR="007E1DB7" w:rsidTr="00F739EA" w14:paraId="40995AF7" w14:textId="77777777">
        <w:trPr>
          <w:trHeight w:val="510"/>
        </w:trPr>
        <w:tc>
          <w:tcPr>
            <w:tcW w:w="10173" w:type="dxa"/>
            <w:tcBorders>
              <w:top w:val="nil"/>
              <w:left w:val="nil"/>
              <w:bottom w:val="single" w:color="B52059" w:sz="4" w:space="0"/>
              <w:right w:val="nil"/>
            </w:tcBorders>
            <w:shd w:val="clear" w:color="auto" w:fill="auto"/>
          </w:tcPr>
          <w:p w:rsidRPr="00584C84" w:rsidR="007E1DB7" w:rsidP="00F739EA" w:rsidRDefault="007E1DB7" w14:paraId="2BDC619C" w14:textId="77777777">
            <w:pPr>
              <w:pStyle w:val="Subheader"/>
              <w:rPr>
                <w:rFonts w:ascii="Arial" w:hAnsi="Arial" w:cs="Arial"/>
                <w:szCs w:val="24"/>
              </w:rPr>
            </w:pPr>
            <w:r w:rsidRPr="00584C84">
              <w:rPr>
                <w:rFonts w:ascii="Arial" w:hAnsi="Arial" w:cs="Arial"/>
                <w:szCs w:val="24"/>
              </w:rPr>
              <w:t>Employee signature</w:t>
            </w:r>
          </w:p>
        </w:tc>
      </w:tr>
      <w:tr w:rsidRPr="00584C84" w:rsidR="007E1DB7" w:rsidTr="00F739EA" w14:paraId="76808162" w14:textId="77777777">
        <w:trPr>
          <w:trHeight w:val="510"/>
        </w:trPr>
        <w:tc>
          <w:tcPr>
            <w:tcW w:w="10173" w:type="dxa"/>
            <w:tcBorders>
              <w:top w:val="single" w:color="B52059" w:sz="4" w:space="0"/>
              <w:left w:val="nil"/>
              <w:bottom w:val="single" w:color="B52059" w:sz="4" w:space="0"/>
              <w:right w:val="nil"/>
            </w:tcBorders>
            <w:shd w:val="clear" w:color="auto" w:fill="auto"/>
            <w:tcMar>
              <w:top w:w="113" w:type="dxa"/>
              <w:bottom w:w="113" w:type="dxa"/>
            </w:tcMar>
          </w:tcPr>
          <w:p w:rsidRPr="00584C84" w:rsidR="007E1DB7" w:rsidP="00F739EA" w:rsidRDefault="007E1DB7" w14:paraId="56437F89" w14:textId="77777777">
            <w:pPr>
              <w:pStyle w:val="Subheader"/>
              <w:rPr>
                <w:rFonts w:ascii="Arial" w:hAnsi="Arial" w:cs="Arial"/>
                <w:szCs w:val="24"/>
              </w:rPr>
            </w:pPr>
            <w:r w:rsidRPr="00584C84">
              <w:rPr>
                <w:rFonts w:ascii="Arial" w:hAnsi="Arial" w:cs="Arial"/>
                <w:szCs w:val="24"/>
              </w:rPr>
              <w:t>Manager signature</w:t>
            </w:r>
          </w:p>
        </w:tc>
      </w:tr>
    </w:tbl>
    <w:p w:rsidRPr="00584C84" w:rsidR="00D96EFB" w:rsidP="00B84F78" w:rsidRDefault="00D96EFB" w14:paraId="253F9F21" w14:textId="77777777">
      <w:pPr>
        <w:rPr>
          <w:rFonts w:ascii="Arial" w:hAnsi="Arial" w:cs="Arial"/>
          <w:szCs w:val="24"/>
        </w:rPr>
      </w:pPr>
    </w:p>
    <w:p w:rsidRPr="00584C84" w:rsidR="00B171A1" w:rsidP="007E1DB7" w:rsidRDefault="00B171A1" w14:paraId="4D7DADB2" w14:textId="77777777">
      <w:pPr>
        <w:rPr>
          <w:rFonts w:ascii="Arial" w:hAnsi="Arial" w:cs="Arial"/>
          <w:szCs w:val="24"/>
        </w:rPr>
      </w:pPr>
    </w:p>
    <w:sectPr w:rsidRPr="00584C84" w:rsidR="00B171A1" w:rsidSect="003235AA">
      <w:headerReference w:type="default" r:id="rId13"/>
      <w:footerReference w:type="default" r:id="rId14"/>
      <w:pgSz w:w="11906" w:h="16838" w:orient="portrait"/>
      <w:pgMar w:top="2555" w:right="720" w:bottom="720" w:left="72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13AE9" w:rsidP="000A283D" w:rsidRDefault="00C13AE9" w14:paraId="63B7EC8D" w14:textId="77777777">
      <w:pPr>
        <w:spacing w:after="0" w:line="240" w:lineRule="auto"/>
      </w:pPr>
      <w:r>
        <w:separator/>
      </w:r>
    </w:p>
  </w:endnote>
  <w:endnote w:type="continuationSeparator" w:id="0">
    <w:p w:rsidR="00C13AE9" w:rsidP="000A283D" w:rsidRDefault="00C13AE9" w14:paraId="2B02CA5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venir Book">
    <w:panose1 w:val="020B0503020203020204"/>
    <w:charset w:val="00"/>
    <w:family w:val="swiss"/>
    <w:notTrueType/>
    <w:pitch w:val="variable"/>
    <w:sig w:usb0="80002027" w:usb1="80000000" w:usb2="00000008" w:usb3="00000000" w:csb0="00000041" w:csb1="00000000"/>
  </w:font>
  <w:font w:name="Avenir Black">
    <w:panose1 w:val="020B0803020203020204"/>
    <w:charset w:val="00"/>
    <w:family w:val="swiss"/>
    <w:notTrueType/>
    <w:pitch w:val="variable"/>
    <w:sig w:usb0="80002027"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B55DAB" w:rsidP="00B55DAB" w:rsidRDefault="00B55DAB" w14:paraId="64CAE1CD" w14:textId="77777777">
    <w:pPr>
      <w:spacing w:after="0"/>
      <w:jc w:val="center"/>
      <w:rPr>
        <w:rFonts w:ascii="Arial" w:hAnsi="Arial" w:cs="Arial"/>
        <w:sz w:val="14"/>
        <w:szCs w:val="14"/>
      </w:rPr>
    </w:pPr>
    <w:r>
      <w:rPr>
        <w:noProof/>
      </w:rPr>
      <w:drawing>
        <wp:anchor distT="0" distB="0" distL="114300" distR="114300" simplePos="0" relativeHeight="251657728" behindDoc="1" locked="0" layoutInCell="1" allowOverlap="1" wp14:anchorId="6A228A7F" wp14:editId="4A28271E">
          <wp:simplePos x="0" y="0"/>
          <wp:positionH relativeFrom="margin">
            <wp:posOffset>1893570</wp:posOffset>
          </wp:positionH>
          <wp:positionV relativeFrom="paragraph">
            <wp:posOffset>114844</wp:posOffset>
          </wp:positionV>
          <wp:extent cx="2589530" cy="447675"/>
          <wp:effectExtent l="0" t="0" r="0" b="0"/>
          <wp:wrapTopAndBottom/>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12"/>
                  <pic:cNvPicPr>
                    <a:picLocks/>
                  </pic:cNvPicPr>
                </pic:nvPicPr>
                <pic:blipFill rotWithShape="1">
                  <a:blip r:embed="rId1">
                    <a:extLst>
                      <a:ext uri="{28A0092B-C50C-407E-A947-70E740481C1C}">
                        <a14:useLocalDpi xmlns:a14="http://schemas.microsoft.com/office/drawing/2010/main" val="0"/>
                      </a:ext>
                    </a:extLst>
                  </a:blip>
                  <a:srcRect t="20645" b="20645"/>
                  <a:stretch/>
                </pic:blipFill>
                <pic:spPr bwMode="auto">
                  <a:xfrm>
                    <a:off x="0" y="0"/>
                    <a:ext cx="2589530" cy="447675"/>
                  </a:xfrm>
                  <a:prstGeom prst="rect">
                    <a:avLst/>
                  </a:prstGeom>
                  <a:noFill/>
                  <a:ln>
                    <a:noFill/>
                  </a:ln>
                </pic:spPr>
              </pic:pic>
            </a:graphicData>
          </a:graphic>
          <wp14:sizeRelH relativeFrom="page">
            <wp14:pctWidth>0</wp14:pctWidth>
          </wp14:sizeRelH>
          <wp14:sizeRelV relativeFrom="margin">
            <wp14:pctHeight>0</wp14:pctHeight>
          </wp14:sizeRelV>
        </wp:anchor>
      </w:drawing>
    </w:r>
  </w:p>
  <w:p w:rsidR="00B55DAB" w:rsidP="00B55DAB" w:rsidRDefault="00B55DAB" w14:paraId="56455BC0" w14:textId="77777777">
    <w:pPr>
      <w:spacing w:after="0"/>
      <w:jc w:val="center"/>
      <w:rPr>
        <w:rFonts w:ascii="Arial" w:hAnsi="Arial" w:cs="Arial"/>
        <w:sz w:val="14"/>
        <w:szCs w:val="14"/>
      </w:rPr>
    </w:pPr>
  </w:p>
  <w:p w:rsidR="000A283D" w:rsidP="00B55DAB" w:rsidRDefault="00887483" w14:paraId="3DDDAC44" w14:textId="77777777">
    <w:pPr>
      <w:spacing w:after="0"/>
      <w:jc w:val="center"/>
      <w:rPr>
        <w:rFonts w:ascii="Arial" w:hAnsi="Arial" w:cs="Arial"/>
        <w:sz w:val="14"/>
        <w:szCs w:val="14"/>
      </w:rPr>
    </w:pPr>
    <w:r w:rsidRPr="000A283D">
      <w:rPr>
        <w:rFonts w:ascii="Arial" w:hAnsi="Arial" w:cs="Arial"/>
        <w:sz w:val="14"/>
        <w:szCs w:val="14"/>
      </w:rPr>
      <w:t xml:space="preserve">HCRG Care Ltd, </w:t>
    </w:r>
    <w:r w:rsidR="00C42D69">
      <w:rPr>
        <w:rFonts w:ascii="Arial" w:hAnsi="Arial" w:cs="Arial"/>
        <w:sz w:val="14"/>
        <w:szCs w:val="14"/>
      </w:rPr>
      <w:t xml:space="preserve">company number </w:t>
    </w:r>
    <w:r w:rsidRPr="000A283D" w:rsidR="00C42D69">
      <w:rPr>
        <w:rFonts w:ascii="Arial" w:hAnsi="Arial" w:cs="Arial"/>
        <w:sz w:val="14"/>
        <w:szCs w:val="14"/>
      </w:rPr>
      <w:t>5466033</w:t>
    </w:r>
    <w:r w:rsidRPr="00C42D69" w:rsidR="00C42D69">
      <w:rPr>
        <w:rFonts w:ascii="Arial" w:hAnsi="Arial" w:cs="Arial"/>
        <w:sz w:val="14"/>
        <w:szCs w:val="14"/>
      </w:rPr>
      <w:t xml:space="preserve"> </w:t>
    </w:r>
    <w:r w:rsidR="00C42D69">
      <w:rPr>
        <w:rFonts w:ascii="Arial" w:hAnsi="Arial" w:cs="Arial"/>
        <w:sz w:val="14"/>
        <w:szCs w:val="14"/>
      </w:rPr>
      <w:t>r</w:t>
    </w:r>
    <w:r w:rsidRPr="000A283D" w:rsidR="00C42D69">
      <w:rPr>
        <w:rFonts w:ascii="Arial" w:hAnsi="Arial" w:cs="Arial"/>
        <w:sz w:val="14"/>
        <w:szCs w:val="14"/>
      </w:rPr>
      <w:t xml:space="preserve">egistered in England and Wales </w:t>
    </w:r>
    <w:r w:rsidR="00C42D69">
      <w:rPr>
        <w:rFonts w:ascii="Arial" w:hAnsi="Arial" w:cs="Arial"/>
        <w:sz w:val="14"/>
        <w:szCs w:val="14"/>
      </w:rPr>
      <w:t xml:space="preserve">at </w:t>
    </w:r>
    <w:r w:rsidRPr="000A283D">
      <w:rPr>
        <w:rFonts w:ascii="Arial" w:hAnsi="Arial" w:cs="Arial"/>
        <w:sz w:val="14"/>
        <w:szCs w:val="14"/>
      </w:rPr>
      <w:t>The Heath Business and Technical Park, Runcorn, Cheshire WA7 4QX</w:t>
    </w:r>
    <w:bookmarkStart w:name="_Hlk89170336" w:id="0"/>
    <w:bookmarkEnd w:id="0"/>
  </w:p>
  <w:p w:rsidRPr="00887483" w:rsidR="00887483" w:rsidP="00887483" w:rsidRDefault="00887483" w14:paraId="7C268C88" w14:textId="77777777">
    <w:pPr>
      <w:spacing w:after="0"/>
      <w:jc w:val="center"/>
      <w:rPr>
        <w:rFonts w:ascii="Arial" w:hAnsi="Arial" w:cs="Arial"/>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13AE9" w:rsidP="000A283D" w:rsidRDefault="00C13AE9" w14:paraId="367D5C8D" w14:textId="77777777">
      <w:pPr>
        <w:spacing w:after="0" w:line="240" w:lineRule="auto"/>
      </w:pPr>
      <w:r>
        <w:separator/>
      </w:r>
    </w:p>
  </w:footnote>
  <w:footnote w:type="continuationSeparator" w:id="0">
    <w:p w:rsidR="00C13AE9" w:rsidP="000A283D" w:rsidRDefault="00C13AE9" w14:paraId="78B83CD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3F2700" w:rsidR="000A283D" w:rsidP="003F2700" w:rsidRDefault="003F2700" w14:paraId="189F0147" w14:textId="77777777">
    <w:pPr>
      <w:spacing w:before="480"/>
      <w:jc w:val="right"/>
      <w:rPr>
        <w:rFonts w:ascii="Avenir Black" w:hAnsi="Avenir Black"/>
        <w:b/>
        <w:bCs/>
        <w:color w:val="B52059" w:themeColor="accent1"/>
        <w:sz w:val="56"/>
        <w:szCs w:val="56"/>
      </w:rPr>
    </w:pPr>
    <w:r w:rsidRPr="009C1BE3">
      <w:rPr>
        <w:rFonts w:ascii="Avenir Black" w:hAnsi="Avenir Black"/>
        <w:b/>
        <w:bCs/>
        <w:noProof/>
        <w:color w:val="B52059" w:themeColor="accent1"/>
        <w:sz w:val="56"/>
        <w:szCs w:val="56"/>
      </w:rPr>
      <w:drawing>
        <wp:anchor distT="0" distB="0" distL="114300" distR="114300" simplePos="0" relativeHeight="251659776" behindDoc="1" locked="0" layoutInCell="1" allowOverlap="1" wp14:anchorId="4C7A445A" wp14:editId="099D145B">
          <wp:simplePos x="0" y="0"/>
          <wp:positionH relativeFrom="column">
            <wp:posOffset>-119176</wp:posOffset>
          </wp:positionH>
          <wp:positionV relativeFrom="paragraph">
            <wp:posOffset>-236220</wp:posOffset>
          </wp:positionV>
          <wp:extent cx="1638000" cy="1033200"/>
          <wp:effectExtent l="0" t="0" r="0" b="0"/>
          <wp:wrapNone/>
          <wp:docPr id="21" name="Picture 2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Logo, company name&#10;&#10;Description automatically generated"/>
                  <pic:cNvPicPr/>
                </pic:nvPicPr>
                <pic:blipFill rotWithShape="1">
                  <a:blip r:embed="rId1" cstate="print">
                    <a:extLst>
                      <a:ext uri="{28A0092B-C50C-407E-A947-70E740481C1C}">
                        <a14:useLocalDpi xmlns:a14="http://schemas.microsoft.com/office/drawing/2010/main" val="0"/>
                      </a:ext>
                    </a:extLst>
                  </a:blip>
                  <a:srcRect l="15002" t="8293" r="17037" b="11234"/>
                  <a:stretch/>
                </pic:blipFill>
                <pic:spPr bwMode="auto">
                  <a:xfrm>
                    <a:off x="0" y="0"/>
                    <a:ext cx="1638000" cy="1033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C1BE3">
      <w:rPr>
        <w:rFonts w:ascii="Avenir Black" w:hAnsi="Avenir Black"/>
        <w:b/>
        <w:bCs/>
        <w:color w:val="B52059" w:themeColor="accent1"/>
        <w:sz w:val="56"/>
        <w:szCs w:val="56"/>
      </w:rPr>
      <w:t>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743D6"/>
    <w:multiLevelType w:val="hybridMultilevel"/>
    <w:tmpl w:val="79F65B24"/>
    <w:lvl w:ilvl="0" w:tplc="C422D0CE">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4D3E0F"/>
    <w:multiLevelType w:val="multilevel"/>
    <w:tmpl w:val="22FC921A"/>
    <w:lvl w:ilvl="0">
      <w:start w:val="1"/>
      <w:numFmt w:val="decimal"/>
      <w:lvlText w:val="%1."/>
      <w:lvlJc w:val="left"/>
      <w:pPr>
        <w:ind w:left="360" w:hanging="360"/>
      </w:pPr>
      <w:rPr>
        <w:rFonts w:hint="default"/>
      </w:rPr>
    </w:lvl>
    <w:lvl w:ilvl="1">
      <w:start w:val="1"/>
      <w:numFmt w:val="decimal"/>
      <w:lvlText w:val="9.%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EB14771"/>
    <w:multiLevelType w:val="hybridMultilevel"/>
    <w:tmpl w:val="A45E309E"/>
    <w:lvl w:ilvl="0" w:tplc="90081DAE">
      <w:start w:val="1"/>
      <w:numFmt w:val="bullet"/>
      <w:pStyle w:val="Bulletpoints"/>
      <w:lvlText w:val=""/>
      <w:lvlJc w:val="left"/>
      <w:pPr>
        <w:ind w:left="567" w:hanging="283"/>
      </w:pPr>
      <w:rPr>
        <w:rFonts w:hint="default" w:ascii="Symbol" w:hAnsi="Symbol"/>
        <w:color w:val="B52059" w:themeColor="accen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5016226"/>
    <w:multiLevelType w:val="hybridMultilevel"/>
    <w:tmpl w:val="32D2188A"/>
    <w:lvl w:ilvl="0" w:tplc="4D148C94">
      <w:start w:val="1"/>
      <w:numFmt w:val="decimal"/>
      <w:lvlText w:val="9.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AC4123"/>
    <w:multiLevelType w:val="hybridMultilevel"/>
    <w:tmpl w:val="769CAD76"/>
    <w:lvl w:ilvl="0" w:tplc="F8A6A8D2">
      <w:start w:val="1"/>
      <w:numFmt w:val="decimal"/>
      <w:lvlText w:val="9.2.%1"/>
      <w:lvlJc w:val="left"/>
      <w:pPr>
        <w:ind w:left="360" w:hanging="360"/>
      </w:pPr>
      <w:rPr>
        <w:rFonts w:hint="default" w:ascii="Arial"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AC15ADC"/>
    <w:multiLevelType w:val="hybridMultilevel"/>
    <w:tmpl w:val="DE503BB2"/>
    <w:lvl w:ilvl="0" w:tplc="82D6AA7C">
      <w:numFmt w:val="bullet"/>
      <w:lvlText w:val="-"/>
      <w:lvlJc w:val="left"/>
      <w:pPr>
        <w:ind w:left="720"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73E14902"/>
    <w:multiLevelType w:val="hybridMultilevel"/>
    <w:tmpl w:val="3184FC96"/>
    <w:lvl w:ilvl="0" w:tplc="D1E85CE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49959671">
    <w:abstractNumId w:val="2"/>
  </w:num>
  <w:num w:numId="2" w16cid:durableId="1777405677">
    <w:abstractNumId w:val="3"/>
  </w:num>
  <w:num w:numId="3" w16cid:durableId="1242761949">
    <w:abstractNumId w:val="1"/>
  </w:num>
  <w:num w:numId="4" w16cid:durableId="1532378623">
    <w:abstractNumId w:val="4"/>
  </w:num>
  <w:num w:numId="5" w16cid:durableId="1930386218">
    <w:abstractNumId w:val="6"/>
  </w:num>
  <w:num w:numId="6" w16cid:durableId="1908564941">
    <w:abstractNumId w:val="0"/>
  </w:num>
  <w:num w:numId="7" w16cid:durableId="17076786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1B4"/>
    <w:rsid w:val="000067B2"/>
    <w:rsid w:val="000116CF"/>
    <w:rsid w:val="000142A9"/>
    <w:rsid w:val="000479E1"/>
    <w:rsid w:val="00097855"/>
    <w:rsid w:val="000A283D"/>
    <w:rsid w:val="000E43C3"/>
    <w:rsid w:val="000F702E"/>
    <w:rsid w:val="00111BBE"/>
    <w:rsid w:val="00117550"/>
    <w:rsid w:val="001241C0"/>
    <w:rsid w:val="00125EA1"/>
    <w:rsid w:val="001928DD"/>
    <w:rsid w:val="00193EF0"/>
    <w:rsid w:val="001B5C1B"/>
    <w:rsid w:val="001C2998"/>
    <w:rsid w:val="001D2D52"/>
    <w:rsid w:val="001E50B3"/>
    <w:rsid w:val="001E5B60"/>
    <w:rsid w:val="00203DFA"/>
    <w:rsid w:val="00205629"/>
    <w:rsid w:val="00230065"/>
    <w:rsid w:val="00267D6E"/>
    <w:rsid w:val="00281375"/>
    <w:rsid w:val="002D3E1A"/>
    <w:rsid w:val="003223B5"/>
    <w:rsid w:val="003235AA"/>
    <w:rsid w:val="003345AC"/>
    <w:rsid w:val="00356DB4"/>
    <w:rsid w:val="00373569"/>
    <w:rsid w:val="00394265"/>
    <w:rsid w:val="003A1AF9"/>
    <w:rsid w:val="003B5E57"/>
    <w:rsid w:val="003F2700"/>
    <w:rsid w:val="004163C2"/>
    <w:rsid w:val="00444F3F"/>
    <w:rsid w:val="004626E6"/>
    <w:rsid w:val="00462FD2"/>
    <w:rsid w:val="00470AE0"/>
    <w:rsid w:val="004B6680"/>
    <w:rsid w:val="004E2227"/>
    <w:rsid w:val="004F7DE8"/>
    <w:rsid w:val="00503823"/>
    <w:rsid w:val="00517BBF"/>
    <w:rsid w:val="00550C99"/>
    <w:rsid w:val="005665B6"/>
    <w:rsid w:val="0057282E"/>
    <w:rsid w:val="00581CA3"/>
    <w:rsid w:val="00584C84"/>
    <w:rsid w:val="005922D5"/>
    <w:rsid w:val="005A297A"/>
    <w:rsid w:val="005B0803"/>
    <w:rsid w:val="005D68E6"/>
    <w:rsid w:val="005D7A7A"/>
    <w:rsid w:val="00627593"/>
    <w:rsid w:val="00651C90"/>
    <w:rsid w:val="006B5D00"/>
    <w:rsid w:val="006C13BF"/>
    <w:rsid w:val="00701453"/>
    <w:rsid w:val="007206D1"/>
    <w:rsid w:val="007243F8"/>
    <w:rsid w:val="00724F54"/>
    <w:rsid w:val="00777A11"/>
    <w:rsid w:val="007E1DB7"/>
    <w:rsid w:val="007E3A48"/>
    <w:rsid w:val="007F4AB2"/>
    <w:rsid w:val="007F7D01"/>
    <w:rsid w:val="008042C6"/>
    <w:rsid w:val="00807B6F"/>
    <w:rsid w:val="00834917"/>
    <w:rsid w:val="00836D59"/>
    <w:rsid w:val="00840613"/>
    <w:rsid w:val="00887483"/>
    <w:rsid w:val="00893653"/>
    <w:rsid w:val="008A34A3"/>
    <w:rsid w:val="008B0587"/>
    <w:rsid w:val="008B5131"/>
    <w:rsid w:val="00937E2D"/>
    <w:rsid w:val="00985BCD"/>
    <w:rsid w:val="00992BB8"/>
    <w:rsid w:val="009C75C3"/>
    <w:rsid w:val="009D7013"/>
    <w:rsid w:val="009F7380"/>
    <w:rsid w:val="00A302D7"/>
    <w:rsid w:val="00A323BA"/>
    <w:rsid w:val="00A62D5A"/>
    <w:rsid w:val="00AA6446"/>
    <w:rsid w:val="00B171A1"/>
    <w:rsid w:val="00B23EE7"/>
    <w:rsid w:val="00B46783"/>
    <w:rsid w:val="00B50CC5"/>
    <w:rsid w:val="00B55DAB"/>
    <w:rsid w:val="00B62F46"/>
    <w:rsid w:val="00B74F18"/>
    <w:rsid w:val="00B74FF1"/>
    <w:rsid w:val="00B82D04"/>
    <w:rsid w:val="00B84F78"/>
    <w:rsid w:val="00BD20DC"/>
    <w:rsid w:val="00C125B5"/>
    <w:rsid w:val="00C13AE9"/>
    <w:rsid w:val="00C27EE7"/>
    <w:rsid w:val="00C32D64"/>
    <w:rsid w:val="00C42D69"/>
    <w:rsid w:val="00C52FA1"/>
    <w:rsid w:val="00C5679E"/>
    <w:rsid w:val="00C57A59"/>
    <w:rsid w:val="00C6269C"/>
    <w:rsid w:val="00CA3FF8"/>
    <w:rsid w:val="00CA4AA4"/>
    <w:rsid w:val="00CA59BF"/>
    <w:rsid w:val="00CC2185"/>
    <w:rsid w:val="00CC5AC8"/>
    <w:rsid w:val="00D26976"/>
    <w:rsid w:val="00D5049F"/>
    <w:rsid w:val="00D65E5E"/>
    <w:rsid w:val="00D736E0"/>
    <w:rsid w:val="00D96EFB"/>
    <w:rsid w:val="00DA578E"/>
    <w:rsid w:val="00DA6D1A"/>
    <w:rsid w:val="00DB41B4"/>
    <w:rsid w:val="00DB66DD"/>
    <w:rsid w:val="00E10844"/>
    <w:rsid w:val="00E12877"/>
    <w:rsid w:val="00E17443"/>
    <w:rsid w:val="00E23785"/>
    <w:rsid w:val="00E63713"/>
    <w:rsid w:val="00E7347B"/>
    <w:rsid w:val="00E873C2"/>
    <w:rsid w:val="00EB0B66"/>
    <w:rsid w:val="00EE2189"/>
    <w:rsid w:val="00EE7887"/>
    <w:rsid w:val="00EE7A7C"/>
    <w:rsid w:val="00EF4E4B"/>
    <w:rsid w:val="00F10D7A"/>
    <w:rsid w:val="00F20D0B"/>
    <w:rsid w:val="00F278B6"/>
    <w:rsid w:val="00F355A5"/>
    <w:rsid w:val="00F36B8A"/>
    <w:rsid w:val="00FB4EAB"/>
    <w:rsid w:val="00FD6FDB"/>
    <w:rsid w:val="01D11852"/>
    <w:rsid w:val="025ED409"/>
    <w:rsid w:val="0288C1EB"/>
    <w:rsid w:val="07579C26"/>
    <w:rsid w:val="0870CBB4"/>
    <w:rsid w:val="0AC48570"/>
    <w:rsid w:val="0B1E6B4D"/>
    <w:rsid w:val="0D8604D3"/>
    <w:rsid w:val="13654003"/>
    <w:rsid w:val="13AB9105"/>
    <w:rsid w:val="1670EBFB"/>
    <w:rsid w:val="1A265923"/>
    <w:rsid w:val="21568AA2"/>
    <w:rsid w:val="21F3CC33"/>
    <w:rsid w:val="22D8472D"/>
    <w:rsid w:val="25322976"/>
    <w:rsid w:val="28E44C41"/>
    <w:rsid w:val="2CCC6CDB"/>
    <w:rsid w:val="2FE5A2FC"/>
    <w:rsid w:val="34D0268A"/>
    <w:rsid w:val="386D3BF1"/>
    <w:rsid w:val="39817997"/>
    <w:rsid w:val="3996315D"/>
    <w:rsid w:val="40B252E2"/>
    <w:rsid w:val="40F16546"/>
    <w:rsid w:val="43B760C7"/>
    <w:rsid w:val="43C8792E"/>
    <w:rsid w:val="4416DE2A"/>
    <w:rsid w:val="495BD39A"/>
    <w:rsid w:val="583CFC9A"/>
    <w:rsid w:val="5922C8B0"/>
    <w:rsid w:val="5A96CEEB"/>
    <w:rsid w:val="5DB1B5D7"/>
    <w:rsid w:val="6700C522"/>
    <w:rsid w:val="6ABB33EC"/>
    <w:rsid w:val="6F5BCCFC"/>
    <w:rsid w:val="734F1AA4"/>
    <w:rsid w:val="7B75A68A"/>
    <w:rsid w:val="7C2400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B53CE1"/>
  <w15:chartTrackingRefBased/>
  <w15:docId w15:val="{21D788B1-0D19-40DD-A818-D82949FB3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F2700"/>
    <w:pPr>
      <w:spacing w:after="160" w:line="259" w:lineRule="auto"/>
    </w:pPr>
    <w:rPr>
      <w:rFonts w:ascii="Avenir Book" w:hAnsi="Avenir Book"/>
      <w:color w:val="3C3C3B" w:themeColor="text1"/>
      <w:sz w:val="24"/>
      <w:szCs w:val="22"/>
      <w:lang w:eastAsia="en-US"/>
    </w:rPr>
  </w:style>
  <w:style w:type="paragraph" w:styleId="Heading1">
    <w:name w:val="heading 1"/>
    <w:basedOn w:val="Normal"/>
    <w:next w:val="Normal"/>
    <w:link w:val="Heading1Char"/>
    <w:uiPriority w:val="9"/>
    <w:qFormat/>
    <w:rsid w:val="00A302D7"/>
    <w:pPr>
      <w:keepNext/>
      <w:keepLines/>
      <w:spacing w:before="240" w:after="0"/>
      <w:outlineLvl w:val="0"/>
    </w:pPr>
    <w:rPr>
      <w:rFonts w:ascii="Avenir Black" w:hAnsi="Avenir Black" w:eastAsia="Times New Roman"/>
      <w:color w:val="B52159"/>
      <w:sz w:val="32"/>
      <w:szCs w:val="32"/>
    </w:rPr>
  </w:style>
  <w:style w:type="paragraph" w:styleId="Heading2">
    <w:name w:val="heading 2"/>
    <w:basedOn w:val="Normal"/>
    <w:next w:val="Normal"/>
    <w:link w:val="Heading2Char"/>
    <w:uiPriority w:val="9"/>
    <w:unhideWhenUsed/>
    <w:qFormat/>
    <w:rsid w:val="005A297A"/>
    <w:pPr>
      <w:keepNext/>
      <w:keepLines/>
      <w:spacing w:before="160" w:after="120"/>
      <w:outlineLvl w:val="1"/>
    </w:pPr>
    <w:rPr>
      <w:rFonts w:ascii="Avenir Black" w:hAnsi="Avenir Black" w:eastAsia="Times New Roman"/>
      <w:color w:val="B52159"/>
      <w:sz w:val="28"/>
      <w:szCs w:val="26"/>
    </w:rPr>
  </w:style>
  <w:style w:type="paragraph" w:styleId="Heading3">
    <w:name w:val="heading 3"/>
    <w:basedOn w:val="Normal"/>
    <w:next w:val="Normal"/>
    <w:link w:val="Heading3Char"/>
    <w:uiPriority w:val="9"/>
    <w:unhideWhenUsed/>
    <w:qFormat/>
    <w:rsid w:val="007243F8"/>
    <w:pPr>
      <w:keepNext/>
      <w:keepLines/>
      <w:spacing w:before="40" w:after="0"/>
      <w:outlineLvl w:val="2"/>
    </w:pPr>
    <w:rPr>
      <w:rFonts w:ascii="Avenir Black" w:hAnsi="Avenir Black" w:eastAsia="Times New Roman"/>
      <w:b/>
      <w:color w:val="B52159"/>
      <w:szCs w:val="24"/>
    </w:rPr>
  </w:style>
  <w:style w:type="paragraph" w:styleId="Heading4">
    <w:name w:val="heading 4"/>
    <w:basedOn w:val="Normal"/>
    <w:next w:val="Normal"/>
    <w:link w:val="Heading4Char"/>
    <w:uiPriority w:val="9"/>
    <w:unhideWhenUsed/>
    <w:qFormat/>
    <w:rsid w:val="005D7A7A"/>
    <w:pPr>
      <w:outlineLvl w:val="3"/>
    </w:pPr>
    <w:rPr>
      <w:color w:val="B52159"/>
    </w:rPr>
  </w:style>
  <w:style w:type="paragraph" w:styleId="Heading5">
    <w:name w:val="heading 5"/>
    <w:basedOn w:val="Normal"/>
    <w:next w:val="Normal"/>
    <w:link w:val="Heading5Char"/>
    <w:uiPriority w:val="9"/>
    <w:semiHidden/>
    <w:unhideWhenUsed/>
    <w:rsid w:val="005D7A7A"/>
    <w:pPr>
      <w:keepNext/>
      <w:keepLines/>
      <w:spacing w:before="40" w:after="0"/>
      <w:outlineLvl w:val="4"/>
    </w:pPr>
    <w:rPr>
      <w:rFonts w:ascii="Calibri Light" w:hAnsi="Calibri Light" w:eastAsia="Times New Roman"/>
      <w:color w:val="2F549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0A283D"/>
    <w:pPr>
      <w:tabs>
        <w:tab w:val="center" w:pos="4513"/>
        <w:tab w:val="right" w:pos="9026"/>
      </w:tabs>
      <w:spacing w:after="0" w:line="240" w:lineRule="auto"/>
    </w:pPr>
  </w:style>
  <w:style w:type="character" w:styleId="HeaderChar" w:customStyle="1">
    <w:name w:val="Header Char"/>
    <w:basedOn w:val="DefaultParagraphFont"/>
    <w:link w:val="Header"/>
    <w:uiPriority w:val="99"/>
    <w:rsid w:val="000A283D"/>
  </w:style>
  <w:style w:type="paragraph" w:styleId="Footer">
    <w:name w:val="footer"/>
    <w:basedOn w:val="Normal"/>
    <w:link w:val="FooterChar"/>
    <w:uiPriority w:val="99"/>
    <w:unhideWhenUsed/>
    <w:rsid w:val="000A283D"/>
    <w:pPr>
      <w:tabs>
        <w:tab w:val="center" w:pos="4513"/>
        <w:tab w:val="right" w:pos="9026"/>
      </w:tabs>
      <w:spacing w:after="0" w:line="240" w:lineRule="auto"/>
    </w:pPr>
  </w:style>
  <w:style w:type="character" w:styleId="FooterChar" w:customStyle="1">
    <w:name w:val="Footer Char"/>
    <w:basedOn w:val="DefaultParagraphFont"/>
    <w:link w:val="Footer"/>
    <w:uiPriority w:val="99"/>
    <w:rsid w:val="000A283D"/>
  </w:style>
  <w:style w:type="character" w:styleId="Heading1Char" w:customStyle="1">
    <w:name w:val="Heading 1 Char"/>
    <w:link w:val="Heading1"/>
    <w:uiPriority w:val="9"/>
    <w:rsid w:val="00A302D7"/>
    <w:rPr>
      <w:rFonts w:ascii="Avenir Black" w:hAnsi="Avenir Black" w:eastAsia="Times New Roman"/>
      <w:color w:val="B52159"/>
      <w:sz w:val="32"/>
      <w:szCs w:val="32"/>
      <w:lang w:eastAsia="en-US"/>
    </w:rPr>
  </w:style>
  <w:style w:type="character" w:styleId="Heading2Char" w:customStyle="1">
    <w:name w:val="Heading 2 Char"/>
    <w:link w:val="Heading2"/>
    <w:uiPriority w:val="9"/>
    <w:rsid w:val="005A297A"/>
    <w:rPr>
      <w:rFonts w:ascii="Avenir Black" w:hAnsi="Avenir Black" w:eastAsia="Times New Roman"/>
      <w:color w:val="B52159"/>
      <w:sz w:val="28"/>
      <w:szCs w:val="26"/>
      <w:lang w:eastAsia="en-US"/>
    </w:rPr>
  </w:style>
  <w:style w:type="character" w:styleId="Heading3Char" w:customStyle="1">
    <w:name w:val="Heading 3 Char"/>
    <w:link w:val="Heading3"/>
    <w:uiPriority w:val="9"/>
    <w:rsid w:val="007243F8"/>
    <w:rPr>
      <w:rFonts w:ascii="Avenir Black" w:hAnsi="Avenir Black" w:eastAsia="Times New Roman" w:cs="Times New Roman"/>
      <w:b/>
      <w:color w:val="B52159"/>
      <w:sz w:val="24"/>
      <w:szCs w:val="24"/>
    </w:rPr>
  </w:style>
  <w:style w:type="character" w:styleId="Heading4Char" w:customStyle="1">
    <w:name w:val="Heading 4 Char"/>
    <w:link w:val="Heading4"/>
    <w:uiPriority w:val="9"/>
    <w:rsid w:val="005D7A7A"/>
    <w:rPr>
      <w:rFonts w:ascii="Avenir Book" w:hAnsi="Avenir Book"/>
      <w:color w:val="B52159"/>
      <w:sz w:val="24"/>
    </w:rPr>
  </w:style>
  <w:style w:type="character" w:styleId="Heading5Char" w:customStyle="1">
    <w:name w:val="Heading 5 Char"/>
    <w:link w:val="Heading5"/>
    <w:uiPriority w:val="9"/>
    <w:semiHidden/>
    <w:rsid w:val="005D7A7A"/>
    <w:rPr>
      <w:rFonts w:ascii="Calibri Light" w:hAnsi="Calibri Light" w:eastAsia="Times New Roman" w:cs="Times New Roman"/>
      <w:color w:val="2F5496"/>
      <w:sz w:val="24"/>
    </w:rPr>
  </w:style>
  <w:style w:type="table" w:styleId="TableGrid">
    <w:name w:val="Table Grid"/>
    <w:basedOn w:val="TableNormal"/>
    <w:rsid w:val="00267D6E"/>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ulletpoints" w:customStyle="1">
    <w:name w:val="Bullet points"/>
    <w:basedOn w:val="Body"/>
    <w:qFormat/>
    <w:rsid w:val="003F2700"/>
    <w:pPr>
      <w:numPr>
        <w:numId w:val="1"/>
      </w:numPr>
      <w:spacing w:after="120"/>
    </w:pPr>
    <w:rPr>
      <w:rFonts w:ascii="Avenir Book" w:hAnsi="Avenir Book"/>
      <w:noProof/>
      <w:sz w:val="24"/>
      <w:shd w:val="clear" w:color="auto" w:fill="FFFFFF"/>
    </w:rPr>
  </w:style>
  <w:style w:type="character" w:styleId="Hyperlink">
    <w:name w:val="Hyperlink"/>
    <w:uiPriority w:val="99"/>
    <w:rsid w:val="00267D6E"/>
    <w:rPr>
      <w:color w:val="0000FF"/>
      <w:u w:val="single"/>
    </w:rPr>
  </w:style>
  <w:style w:type="paragraph" w:styleId="Body" w:customStyle="1">
    <w:name w:val="Body"/>
    <w:basedOn w:val="Normal"/>
    <w:link w:val="BodyChar"/>
    <w:qFormat/>
    <w:rsid w:val="00267D6E"/>
    <w:pPr>
      <w:spacing w:after="240" w:line="240" w:lineRule="auto"/>
    </w:pPr>
    <w:rPr>
      <w:rFonts w:ascii="Arial" w:hAnsi="Arial" w:eastAsia="Times New Roman" w:cs="Arial"/>
      <w:sz w:val="22"/>
    </w:rPr>
  </w:style>
  <w:style w:type="character" w:styleId="BodyChar" w:customStyle="1">
    <w:name w:val="Body Char"/>
    <w:basedOn w:val="DefaultParagraphFont"/>
    <w:link w:val="Body"/>
    <w:rsid w:val="00267D6E"/>
    <w:rPr>
      <w:rFonts w:ascii="Arial" w:hAnsi="Arial" w:eastAsia="Times New Roman" w:cs="Arial"/>
      <w:color w:val="3C3C3B" w:themeColor="text1"/>
      <w:sz w:val="22"/>
      <w:szCs w:val="22"/>
      <w:lang w:eastAsia="en-US"/>
    </w:rPr>
  </w:style>
  <w:style w:type="paragraph" w:styleId="Boldred" w:customStyle="1">
    <w:name w:val="Bold red"/>
    <w:basedOn w:val="TOC1"/>
    <w:link w:val="BoldredChar"/>
    <w:qFormat/>
    <w:rsid w:val="00267D6E"/>
    <w:pPr>
      <w:tabs>
        <w:tab w:val="right" w:pos="9628"/>
      </w:tabs>
      <w:spacing w:before="120" w:after="240" w:line="240" w:lineRule="auto"/>
    </w:pPr>
    <w:rPr>
      <w:rFonts w:eastAsia="Times New Roman" w:asciiTheme="minorHAnsi" w:hAnsiTheme="minorHAnsi"/>
      <w:b/>
      <w:bCs/>
      <w:noProof/>
      <w:color w:val="B52059" w:themeColor="accent1"/>
      <w:sz w:val="22"/>
      <w:szCs w:val="20"/>
    </w:rPr>
  </w:style>
  <w:style w:type="character" w:styleId="BoldredChar" w:customStyle="1">
    <w:name w:val="Bold red Char"/>
    <w:basedOn w:val="DefaultParagraphFont"/>
    <w:link w:val="Boldred"/>
    <w:rsid w:val="00267D6E"/>
    <w:rPr>
      <w:rFonts w:eastAsia="Times New Roman" w:asciiTheme="minorHAnsi" w:hAnsiTheme="minorHAnsi"/>
      <w:b/>
      <w:bCs/>
      <w:noProof/>
      <w:color w:val="B52059" w:themeColor="accent1"/>
      <w:sz w:val="22"/>
      <w:lang w:eastAsia="en-US"/>
    </w:rPr>
  </w:style>
  <w:style w:type="paragraph" w:styleId="BodyTextIndent">
    <w:name w:val="Body Text Indent"/>
    <w:basedOn w:val="Normal"/>
    <w:link w:val="BodyTextIndentChar"/>
    <w:unhideWhenUsed/>
    <w:rsid w:val="00267D6E"/>
    <w:pPr>
      <w:spacing w:after="120" w:line="240" w:lineRule="auto"/>
      <w:ind w:left="283"/>
    </w:pPr>
    <w:rPr>
      <w:rFonts w:eastAsia="Times New Roman" w:asciiTheme="minorHAnsi" w:hAnsiTheme="minorHAnsi"/>
      <w:sz w:val="22"/>
      <w:szCs w:val="24"/>
    </w:rPr>
  </w:style>
  <w:style w:type="character" w:styleId="BodyTextIndentChar" w:customStyle="1">
    <w:name w:val="Body Text Indent Char"/>
    <w:basedOn w:val="DefaultParagraphFont"/>
    <w:link w:val="BodyTextIndent"/>
    <w:rsid w:val="00267D6E"/>
    <w:rPr>
      <w:rFonts w:eastAsia="Times New Roman" w:asciiTheme="minorHAnsi" w:hAnsiTheme="minorHAnsi"/>
      <w:color w:val="3C3C3B" w:themeColor="text1"/>
      <w:sz w:val="22"/>
      <w:szCs w:val="24"/>
      <w:lang w:eastAsia="en-US"/>
    </w:rPr>
  </w:style>
  <w:style w:type="paragraph" w:styleId="TOC1">
    <w:name w:val="toc 1"/>
    <w:basedOn w:val="Normal"/>
    <w:next w:val="Normal"/>
    <w:autoRedefine/>
    <w:uiPriority w:val="39"/>
    <w:semiHidden/>
    <w:unhideWhenUsed/>
    <w:rsid w:val="00267D6E"/>
    <w:pPr>
      <w:spacing w:after="100"/>
    </w:pPr>
  </w:style>
  <w:style w:type="paragraph" w:styleId="Subheader" w:customStyle="1">
    <w:name w:val="Subheader"/>
    <w:basedOn w:val="Heading2"/>
    <w:link w:val="SubheaderChar"/>
    <w:qFormat/>
    <w:rsid w:val="00A302D7"/>
    <w:rPr>
      <w:b/>
      <w:color w:val="3C3C3B" w:themeColor="text1"/>
      <w:sz w:val="24"/>
      <w:shd w:val="clear" w:color="auto" w:fill="FFFFFF"/>
      <w:lang w:eastAsia="en-GB"/>
    </w:rPr>
  </w:style>
  <w:style w:type="character" w:styleId="SubheaderChar" w:customStyle="1">
    <w:name w:val="Subheader Char"/>
    <w:basedOn w:val="Heading2Char"/>
    <w:link w:val="Subheader"/>
    <w:rsid w:val="00A302D7"/>
    <w:rPr>
      <w:rFonts w:ascii="Avenir Black" w:hAnsi="Avenir Black" w:eastAsia="Times New Roman"/>
      <w:b/>
      <w:color w:val="3C3C3B" w:themeColor="text1"/>
      <w:sz w:val="24"/>
      <w:szCs w:val="26"/>
      <w:lang w:eastAsia="en-US"/>
    </w:rPr>
  </w:style>
  <w:style w:type="paragraph" w:styleId="ListParagraph">
    <w:name w:val="List Paragraph"/>
    <w:basedOn w:val="Normal"/>
    <w:uiPriority w:val="34"/>
    <w:qFormat/>
    <w:rsid w:val="001D2D52"/>
    <w:pPr>
      <w:spacing w:after="200" w:line="276" w:lineRule="auto"/>
      <w:ind w:left="720"/>
    </w:pPr>
    <w:rPr>
      <w:rFonts w:ascii="Calibri" w:hAnsi="Calibri"/>
      <w:color w:val="auto"/>
      <w:sz w:val="22"/>
      <w:lang w:val="en-US"/>
    </w:rPr>
  </w:style>
  <w:style w:type="paragraph" w:styleId="NormalWeb">
    <w:name w:val="Normal (Web)"/>
    <w:basedOn w:val="Normal"/>
    <w:uiPriority w:val="99"/>
    <w:unhideWhenUsed/>
    <w:rsid w:val="001D2D52"/>
    <w:pPr>
      <w:spacing w:before="100" w:beforeAutospacing="1" w:after="100" w:afterAutospacing="1" w:line="240" w:lineRule="auto"/>
    </w:pPr>
    <w:rPr>
      <w:rFonts w:ascii="Times New Roman" w:hAnsi="Times New Roman" w:eastAsia="Times New Roman"/>
      <w:color w:val="auto"/>
      <w:szCs w:val="24"/>
      <w:lang w:eastAsia="en-GB"/>
    </w:rPr>
  </w:style>
  <w:style w:type="character" w:styleId="CommentReference">
    <w:name w:val="annotation reference"/>
    <w:basedOn w:val="DefaultParagraphFont"/>
    <w:uiPriority w:val="99"/>
    <w:semiHidden/>
    <w:unhideWhenUsed/>
    <w:rsid w:val="00A62D5A"/>
    <w:rPr>
      <w:sz w:val="16"/>
      <w:szCs w:val="16"/>
    </w:rPr>
  </w:style>
  <w:style w:type="paragraph" w:styleId="CommentText">
    <w:name w:val="annotation text"/>
    <w:basedOn w:val="Normal"/>
    <w:link w:val="CommentTextChar"/>
    <w:uiPriority w:val="99"/>
    <w:semiHidden/>
    <w:unhideWhenUsed/>
    <w:rsid w:val="00A62D5A"/>
    <w:pPr>
      <w:spacing w:line="240" w:lineRule="auto"/>
    </w:pPr>
    <w:rPr>
      <w:sz w:val="20"/>
      <w:szCs w:val="20"/>
    </w:rPr>
  </w:style>
  <w:style w:type="character" w:styleId="CommentTextChar" w:customStyle="1">
    <w:name w:val="Comment Text Char"/>
    <w:basedOn w:val="DefaultParagraphFont"/>
    <w:link w:val="CommentText"/>
    <w:uiPriority w:val="99"/>
    <w:semiHidden/>
    <w:rsid w:val="00A62D5A"/>
    <w:rPr>
      <w:rFonts w:ascii="Avenir Book" w:hAnsi="Avenir Book"/>
      <w:color w:val="3C3C3B" w:themeColor="text1"/>
      <w:lang w:eastAsia="en-US"/>
    </w:rPr>
  </w:style>
  <w:style w:type="paragraph" w:styleId="CommentSubject">
    <w:name w:val="annotation subject"/>
    <w:basedOn w:val="CommentText"/>
    <w:next w:val="CommentText"/>
    <w:link w:val="CommentSubjectChar"/>
    <w:uiPriority w:val="99"/>
    <w:semiHidden/>
    <w:unhideWhenUsed/>
    <w:rsid w:val="00A62D5A"/>
    <w:rPr>
      <w:b/>
      <w:bCs/>
    </w:rPr>
  </w:style>
  <w:style w:type="character" w:styleId="CommentSubjectChar" w:customStyle="1">
    <w:name w:val="Comment Subject Char"/>
    <w:basedOn w:val="CommentTextChar"/>
    <w:link w:val="CommentSubject"/>
    <w:uiPriority w:val="99"/>
    <w:semiHidden/>
    <w:rsid w:val="00A62D5A"/>
    <w:rPr>
      <w:rFonts w:ascii="Avenir Book" w:hAnsi="Avenir Book"/>
      <w:b/>
      <w:bCs/>
      <w:color w:val="3C3C3B" w:themeColor="text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185942">
      <w:bodyDiv w:val="1"/>
      <w:marLeft w:val="0"/>
      <w:marRight w:val="0"/>
      <w:marTop w:val="0"/>
      <w:marBottom w:val="0"/>
      <w:divBdr>
        <w:top w:val="none" w:sz="0" w:space="0" w:color="auto"/>
        <w:left w:val="none" w:sz="0" w:space="0" w:color="auto"/>
        <w:bottom w:val="none" w:sz="0" w:space="0" w:color="auto"/>
        <w:right w:val="none" w:sz="0" w:space="0" w:color="auto"/>
      </w:divBdr>
    </w:div>
    <w:div w:id="1426614324">
      <w:bodyDiv w:val="1"/>
      <w:marLeft w:val="0"/>
      <w:marRight w:val="0"/>
      <w:marTop w:val="0"/>
      <w:marBottom w:val="0"/>
      <w:divBdr>
        <w:top w:val="none" w:sz="0" w:space="0" w:color="auto"/>
        <w:left w:val="none" w:sz="0" w:space="0" w:color="auto"/>
        <w:bottom w:val="none" w:sz="0" w:space="0" w:color="auto"/>
        <w:right w:val="none" w:sz="0" w:space="0" w:color="auto"/>
      </w:divBdr>
    </w:div>
    <w:div w:id="1815373509">
      <w:bodyDiv w:val="1"/>
      <w:marLeft w:val="0"/>
      <w:marRight w:val="0"/>
      <w:marTop w:val="0"/>
      <w:marBottom w:val="0"/>
      <w:divBdr>
        <w:top w:val="none" w:sz="0" w:space="0" w:color="auto"/>
        <w:left w:val="none" w:sz="0" w:space="0" w:color="auto"/>
        <w:bottom w:val="none" w:sz="0" w:space="0" w:color="auto"/>
        <w:right w:val="none" w:sz="0" w:space="0" w:color="auto"/>
      </w:divBdr>
    </w:div>
    <w:div w:id="1843619400">
      <w:bodyDiv w:val="1"/>
      <w:marLeft w:val="0"/>
      <w:marRight w:val="0"/>
      <w:marTop w:val="0"/>
      <w:marBottom w:val="0"/>
      <w:divBdr>
        <w:top w:val="none" w:sz="0" w:space="0" w:color="auto"/>
        <w:left w:val="none" w:sz="0" w:space="0" w:color="auto"/>
        <w:bottom w:val="none" w:sz="0" w:space="0" w:color="auto"/>
        <w:right w:val="none" w:sz="0" w:space="0" w:color="auto"/>
      </w:divBdr>
    </w:div>
    <w:div w:id="212487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digital.nhs.uk/data-and-information/looking-after-information/data-security-and-information-governance/codes-of-practice-for-handling-information-in-health-and-care/code-of-practice-on-confidential-information"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nhs.uk/choiceintheNHS/Rightsandpledges/NHSConstitution/Pages/Overview.aspx"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yperlink" Target="https://www.nhsx.nhs.uk/media/documents/NHSX_Records_Management_CoP_V7.pdf"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acey.matthews\AppData\Local\Microsoft\Windows\INetCache\Content.Outlook\EL8X6IH4\Job%20description%20Template%20-%20IG%20comment.dotx" TargetMode="External"/></Relationships>
</file>

<file path=word/theme/theme1.xml><?xml version="1.0" encoding="utf-8"?>
<a:theme xmlns:a="http://schemas.openxmlformats.org/drawingml/2006/main" xmlns:thm15="http://schemas.microsoft.com/office/thememl/2012/main" name="HCRG_Colour">
  <a:themeElements>
    <a:clrScheme name="HCRG">
      <a:dk1>
        <a:srgbClr val="3C3C3B"/>
      </a:dk1>
      <a:lt1>
        <a:srgbClr val="FFFFFF"/>
      </a:lt1>
      <a:dk2>
        <a:srgbClr val="44546A"/>
      </a:dk2>
      <a:lt2>
        <a:srgbClr val="E7E6E6"/>
      </a:lt2>
      <a:accent1>
        <a:srgbClr val="B52059"/>
      </a:accent1>
      <a:accent2>
        <a:srgbClr val="882038"/>
      </a:accent2>
      <a:accent3>
        <a:srgbClr val="282F38"/>
      </a:accent3>
      <a:accent4>
        <a:srgbClr val="2E4E9C"/>
      </a:accent4>
      <a:accent5>
        <a:srgbClr val="F39204"/>
      </a:accent5>
      <a:accent6>
        <a:srgbClr val="B7202C"/>
      </a:accent6>
      <a:hlink>
        <a:srgbClr val="B52059"/>
      </a:hlink>
      <a:folHlink>
        <a:srgbClr val="B52059"/>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HCRG_Colour" id="{243C4460-BE4B-7F4D-B982-5993AD161F3B}" vid="{15DEF1F6-F4B3-3A44-90D6-C1AB7ADEA73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tes xmlns="9edb00f2-77e6-4c85-942d-370d6129714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7B669DE548CD48AAFAC9942FBA0A8F" ma:contentTypeVersion="7" ma:contentTypeDescription="Create a new document." ma:contentTypeScope="" ma:versionID="7b7de69266456aa3475e3272c20f8f0c">
  <xsd:schema xmlns:xsd="http://www.w3.org/2001/XMLSchema" xmlns:xs="http://www.w3.org/2001/XMLSchema" xmlns:p="http://schemas.microsoft.com/office/2006/metadata/properties" xmlns:ns2="9edb00f2-77e6-4c85-942d-370d6129714d" xmlns:ns3="019a52d3-f864-4f96-8dc8-1d2ae8e45d7d" targetNamespace="http://schemas.microsoft.com/office/2006/metadata/properties" ma:root="true" ma:fieldsID="007823e2d0e1046e2dd7938218c7201d" ns2:_="" ns3:_="">
    <xsd:import namespace="9edb00f2-77e6-4c85-942d-370d6129714d"/>
    <xsd:import namespace="019a52d3-f864-4f96-8dc8-1d2ae8e45d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db00f2-77e6-4c85-942d-370d612971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otes" ma:index="14" nillable="true" ma:displayName="Notes" ma:description="See column x for &quot;actions/outcome&quot; following case review"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9a52d3-f864-4f96-8dc8-1d2ae8e45d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096AA3-9B39-4BBD-A176-7071C212D041}">
  <ds:schemaRefs>
    <ds:schemaRef ds:uri="http://schemas.microsoft.com/sharepoint/v3/contenttype/forms"/>
  </ds:schemaRefs>
</ds:datastoreItem>
</file>

<file path=customXml/itemProps2.xml><?xml version="1.0" encoding="utf-8"?>
<ds:datastoreItem xmlns:ds="http://schemas.openxmlformats.org/officeDocument/2006/customXml" ds:itemID="{112AC3EB-CE5E-46CB-B58D-BC06A565A6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E0A57C6-41B9-4644-8A85-8D94BDAA3CA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Job description Template - IG comment</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Matthews (Marketing)</dc:creator>
  <cp:keywords/>
  <dc:description/>
  <cp:lastModifiedBy>Sarah Robins (Wiltshire)</cp:lastModifiedBy>
  <cp:revision>7</cp:revision>
  <cp:lastPrinted>2021-11-30T13:48:00Z</cp:lastPrinted>
  <dcterms:created xsi:type="dcterms:W3CDTF">2024-09-24T18:44:00Z</dcterms:created>
  <dcterms:modified xsi:type="dcterms:W3CDTF">2026-09-07T14:28:15Z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0x0101003B7B669DE548CD48AAFAC9942FBA0A8F</vt:lpwstr>
  </property>
</Properties>
</file>