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4F42EC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2C905E6" w14:textId="77777777" w:rsidR="00267D6E" w:rsidRPr="00B27235" w:rsidRDefault="00267D6E" w:rsidP="00A302D7">
            <w:pPr>
              <w:pStyle w:val="Heading1"/>
            </w:pPr>
          </w:p>
        </w:tc>
      </w:tr>
      <w:tr w:rsidR="00267D6E" w:rsidRPr="00B27235" w14:paraId="4F3F8107"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6B29907"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CA55F22" w14:textId="693A7362" w:rsidR="00267D6E" w:rsidRPr="00267D6E" w:rsidRDefault="00BC0610" w:rsidP="006C13BF">
            <w:pPr>
              <w:spacing w:before="160"/>
            </w:pPr>
            <w:r>
              <w:t xml:space="preserve">Band 4 </w:t>
            </w:r>
            <w:r w:rsidR="007319A8">
              <w:t>Occupational Therapy A</w:t>
            </w:r>
            <w:r>
              <w:t xml:space="preserve">ssistant </w:t>
            </w:r>
            <w:r w:rsidR="007319A8">
              <w:t>P</w:t>
            </w:r>
            <w:r>
              <w:t>ractitioner</w:t>
            </w:r>
            <w:r w:rsidR="00473E1D">
              <w:t>,</w:t>
            </w:r>
            <w:r>
              <w:t xml:space="preserve"> Community </w:t>
            </w:r>
            <w:r w:rsidR="008609E8">
              <w:t>N</w:t>
            </w:r>
            <w:r>
              <w:t xml:space="preserve">euro and </w:t>
            </w:r>
            <w:r w:rsidR="008609E8">
              <w:t>S</w:t>
            </w:r>
            <w:r>
              <w:t xml:space="preserve">troke </w:t>
            </w:r>
            <w:r w:rsidR="008609E8">
              <w:t>S</w:t>
            </w:r>
            <w:r>
              <w:t>ervice</w:t>
            </w:r>
          </w:p>
        </w:tc>
      </w:tr>
      <w:tr w:rsidR="00267D6E" w:rsidRPr="00B27235" w14:paraId="62754D9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245D60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C311812" w14:textId="62099042" w:rsidR="00267D6E" w:rsidRPr="00267D6E" w:rsidRDefault="00473E1D" w:rsidP="006C13BF">
            <w:pPr>
              <w:spacing w:before="160"/>
            </w:pPr>
            <w:r>
              <w:t>Clinical Lead Occupational Therapist</w:t>
            </w:r>
          </w:p>
        </w:tc>
      </w:tr>
      <w:tr w:rsidR="00267D6E" w:rsidRPr="00B27235" w14:paraId="5D80E26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92E9F0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C96BA97" w14:textId="5A63B5C9" w:rsidR="00267D6E" w:rsidRPr="00267D6E" w:rsidRDefault="00267D6E" w:rsidP="006C13BF">
            <w:pPr>
              <w:spacing w:before="160"/>
            </w:pPr>
          </w:p>
        </w:tc>
      </w:tr>
      <w:tr w:rsidR="00267D6E" w:rsidRPr="00B27235" w14:paraId="0633A44D" w14:textId="77777777" w:rsidTr="003B120C">
        <w:trPr>
          <w:trHeight w:hRule="exact" w:val="170"/>
        </w:trPr>
        <w:tc>
          <w:tcPr>
            <w:tcW w:w="10173" w:type="dxa"/>
            <w:gridSpan w:val="2"/>
            <w:tcBorders>
              <w:top w:val="nil"/>
              <w:left w:val="nil"/>
              <w:bottom w:val="nil"/>
              <w:right w:val="nil"/>
            </w:tcBorders>
            <w:shd w:val="clear" w:color="auto" w:fill="auto"/>
          </w:tcPr>
          <w:p w14:paraId="347BA347" w14:textId="77777777" w:rsidR="00267D6E" w:rsidRPr="00B27235" w:rsidRDefault="00267D6E" w:rsidP="003B120C">
            <w:pPr>
              <w:pStyle w:val="Heading1"/>
              <w:rPr>
                <w:color w:val="3C3C3B" w:themeColor="text1"/>
              </w:rPr>
            </w:pPr>
          </w:p>
        </w:tc>
      </w:tr>
    </w:tbl>
    <w:p w14:paraId="0632D8B8" w14:textId="77777777" w:rsidR="00887483" w:rsidRDefault="00394265" w:rsidP="00A302D7">
      <w:pPr>
        <w:pStyle w:val="Heading2"/>
      </w:pPr>
      <w:r>
        <w:t>Job purpose</w:t>
      </w:r>
    </w:p>
    <w:p w14:paraId="6592147E" w14:textId="0FFFDF14" w:rsidR="00BC0610" w:rsidRDefault="00473E1D" w:rsidP="00F85F80">
      <w:pPr>
        <w:rPr>
          <w:shd w:val="clear" w:color="auto" w:fill="FFFFFF"/>
          <w:lang w:eastAsia="en-GB"/>
        </w:rPr>
      </w:pPr>
      <w:r>
        <w:rPr>
          <w:rFonts w:asciiTheme="minorHAnsi" w:hAnsiTheme="minorHAnsi" w:cstheme="minorHAnsi"/>
        </w:rPr>
        <w:t xml:space="preserve">The </w:t>
      </w:r>
      <w:r w:rsidR="008609E8">
        <w:rPr>
          <w:rFonts w:asciiTheme="minorHAnsi" w:hAnsiTheme="minorHAnsi" w:cstheme="minorHAnsi"/>
        </w:rPr>
        <w:t>C</w:t>
      </w:r>
      <w:r>
        <w:rPr>
          <w:rFonts w:asciiTheme="minorHAnsi" w:hAnsiTheme="minorHAnsi" w:cstheme="minorHAnsi"/>
        </w:rPr>
        <w:t xml:space="preserve">ommunity </w:t>
      </w:r>
      <w:r w:rsidR="008609E8">
        <w:rPr>
          <w:rFonts w:asciiTheme="minorHAnsi" w:hAnsiTheme="minorHAnsi" w:cstheme="minorHAnsi"/>
        </w:rPr>
        <w:t>N</w:t>
      </w:r>
      <w:r>
        <w:rPr>
          <w:rFonts w:asciiTheme="minorHAnsi" w:hAnsiTheme="minorHAnsi" w:cstheme="minorHAnsi"/>
        </w:rPr>
        <w:t xml:space="preserve">euro and </w:t>
      </w:r>
      <w:r w:rsidR="008609E8">
        <w:rPr>
          <w:rFonts w:asciiTheme="minorHAnsi" w:hAnsiTheme="minorHAnsi" w:cstheme="minorHAnsi"/>
        </w:rPr>
        <w:t>S</w:t>
      </w:r>
      <w:r>
        <w:rPr>
          <w:rFonts w:asciiTheme="minorHAnsi" w:hAnsiTheme="minorHAnsi" w:cstheme="minorHAnsi"/>
        </w:rPr>
        <w:t xml:space="preserve">troke </w:t>
      </w:r>
      <w:r w:rsidR="008609E8">
        <w:rPr>
          <w:rFonts w:asciiTheme="minorHAnsi" w:hAnsiTheme="minorHAnsi" w:cstheme="minorHAnsi"/>
        </w:rPr>
        <w:t>S</w:t>
      </w:r>
      <w:r>
        <w:rPr>
          <w:rFonts w:asciiTheme="minorHAnsi" w:hAnsiTheme="minorHAnsi" w:cstheme="minorHAnsi"/>
        </w:rPr>
        <w:t>ervice</w:t>
      </w:r>
      <w:r w:rsidR="0098124A" w:rsidRPr="00473E1D">
        <w:rPr>
          <w:rFonts w:asciiTheme="minorHAnsi" w:hAnsiTheme="minorHAnsi" w:cstheme="minorHAnsi"/>
        </w:rPr>
        <w:t xml:space="preserve"> is a specialist multidisciplinary service for adults over the age of 18 and addresses the needs of service-users who have had a stroke or have long-term neurological condition.  The </w:t>
      </w:r>
      <w:r w:rsidR="00D83D97">
        <w:rPr>
          <w:rFonts w:asciiTheme="minorHAnsi" w:hAnsiTheme="minorHAnsi" w:cstheme="minorHAnsi"/>
        </w:rPr>
        <w:t xml:space="preserve">service works with patients </w:t>
      </w:r>
      <w:r w:rsidR="0098124A" w:rsidRPr="00473E1D">
        <w:rPr>
          <w:rFonts w:asciiTheme="minorHAnsi" w:hAnsiTheme="minorHAnsi" w:cstheme="minorHAnsi"/>
        </w:rPr>
        <w:t>and their family/carers in their own home</w:t>
      </w:r>
      <w:r w:rsidR="00F85F80">
        <w:rPr>
          <w:rFonts w:ascii="Arial" w:hAnsi="Arial" w:cs="Arial"/>
        </w:rPr>
        <w:t>.</w:t>
      </w:r>
      <w:r w:rsidR="00F85F80" w:rsidRPr="00F85F80">
        <w:rPr>
          <w:rFonts w:asciiTheme="minorHAnsi" w:hAnsiTheme="minorHAnsi" w:cstheme="minorHAnsi"/>
          <w:szCs w:val="20"/>
        </w:rPr>
        <w:t xml:space="preserve"> </w:t>
      </w:r>
      <w:r>
        <w:rPr>
          <w:rFonts w:asciiTheme="minorHAnsi" w:hAnsiTheme="minorHAnsi" w:cstheme="minorHAnsi"/>
          <w:szCs w:val="20"/>
        </w:rPr>
        <w:t xml:space="preserve">The </w:t>
      </w:r>
      <w:r w:rsidR="00D83D97">
        <w:rPr>
          <w:rFonts w:asciiTheme="minorHAnsi" w:hAnsiTheme="minorHAnsi" w:cstheme="minorHAnsi"/>
          <w:szCs w:val="20"/>
        </w:rPr>
        <w:t>O</w:t>
      </w:r>
      <w:r>
        <w:rPr>
          <w:rFonts w:asciiTheme="minorHAnsi" w:hAnsiTheme="minorHAnsi" w:cstheme="minorHAnsi"/>
          <w:szCs w:val="20"/>
        </w:rPr>
        <w:t xml:space="preserve">ccupational </w:t>
      </w:r>
      <w:r w:rsidR="00D83D97">
        <w:rPr>
          <w:rFonts w:asciiTheme="minorHAnsi" w:hAnsiTheme="minorHAnsi" w:cstheme="minorHAnsi"/>
          <w:szCs w:val="20"/>
        </w:rPr>
        <w:t>T</w:t>
      </w:r>
      <w:r>
        <w:rPr>
          <w:rFonts w:asciiTheme="minorHAnsi" w:hAnsiTheme="minorHAnsi" w:cstheme="minorHAnsi"/>
          <w:szCs w:val="20"/>
        </w:rPr>
        <w:t xml:space="preserve">herapy </w:t>
      </w:r>
      <w:r w:rsidR="00D83D97">
        <w:rPr>
          <w:rFonts w:asciiTheme="minorHAnsi" w:hAnsiTheme="minorHAnsi" w:cstheme="minorHAnsi"/>
          <w:szCs w:val="20"/>
        </w:rPr>
        <w:t>A</w:t>
      </w:r>
      <w:r>
        <w:rPr>
          <w:rFonts w:asciiTheme="minorHAnsi" w:hAnsiTheme="minorHAnsi" w:cstheme="minorHAnsi"/>
          <w:szCs w:val="20"/>
        </w:rPr>
        <w:t xml:space="preserve">ssistant </w:t>
      </w:r>
      <w:r w:rsidR="00D83D97">
        <w:rPr>
          <w:rFonts w:asciiTheme="minorHAnsi" w:hAnsiTheme="minorHAnsi" w:cstheme="minorHAnsi"/>
          <w:szCs w:val="20"/>
        </w:rPr>
        <w:t>P</w:t>
      </w:r>
      <w:r>
        <w:rPr>
          <w:rFonts w:asciiTheme="minorHAnsi" w:hAnsiTheme="minorHAnsi" w:cstheme="minorHAnsi"/>
          <w:szCs w:val="20"/>
        </w:rPr>
        <w:t xml:space="preserve">ractitioner </w:t>
      </w:r>
      <w:r w:rsidR="00F85F80" w:rsidRPr="00FB14BD">
        <w:rPr>
          <w:rFonts w:asciiTheme="minorHAnsi" w:hAnsiTheme="minorHAnsi" w:cstheme="minorHAnsi"/>
          <w:szCs w:val="20"/>
        </w:rPr>
        <w:t xml:space="preserve">will undertake a range of routine and non-routine duties </w:t>
      </w:r>
      <w:r w:rsidR="00F85F80">
        <w:rPr>
          <w:rFonts w:asciiTheme="minorHAnsi" w:hAnsiTheme="minorHAnsi" w:cstheme="minorHAnsi"/>
          <w:szCs w:val="20"/>
        </w:rPr>
        <w:t>with direction</w:t>
      </w:r>
      <w:r w:rsidR="008609E8">
        <w:rPr>
          <w:rFonts w:asciiTheme="minorHAnsi" w:hAnsiTheme="minorHAnsi" w:cstheme="minorHAnsi"/>
          <w:szCs w:val="20"/>
        </w:rPr>
        <w:t xml:space="preserve"> and support</w:t>
      </w:r>
      <w:r w:rsidR="00F85F80" w:rsidRPr="00FB14BD">
        <w:rPr>
          <w:rFonts w:asciiTheme="minorHAnsi" w:hAnsiTheme="minorHAnsi" w:cstheme="minorHAnsi"/>
          <w:szCs w:val="20"/>
        </w:rPr>
        <w:t xml:space="preserve"> </w:t>
      </w:r>
      <w:r w:rsidR="00D83D97">
        <w:rPr>
          <w:rFonts w:asciiTheme="minorHAnsi" w:hAnsiTheme="minorHAnsi" w:cstheme="minorHAnsi"/>
          <w:szCs w:val="20"/>
        </w:rPr>
        <w:t>from Occupational Therapists</w:t>
      </w:r>
      <w:r w:rsidR="00F85F80">
        <w:rPr>
          <w:rFonts w:asciiTheme="minorHAnsi" w:hAnsiTheme="minorHAnsi" w:cstheme="minorHAnsi"/>
          <w:szCs w:val="20"/>
        </w:rPr>
        <w:t>, working within</w:t>
      </w:r>
      <w:r w:rsidR="00F85F80" w:rsidRPr="00FB14BD">
        <w:rPr>
          <w:rFonts w:asciiTheme="minorHAnsi" w:hAnsiTheme="minorHAnsi" w:cstheme="minorHAnsi"/>
          <w:szCs w:val="20"/>
        </w:rPr>
        <w:t xml:space="preserve"> an agreed competency framework</w:t>
      </w:r>
      <w:r w:rsidR="0098124A" w:rsidRPr="00B92503">
        <w:rPr>
          <w:rFonts w:ascii="Arial" w:hAnsi="Arial" w:cs="Arial"/>
        </w:rPr>
        <w:t xml:space="preserve">. </w:t>
      </w:r>
    </w:p>
    <w:p w14:paraId="30D750B7" w14:textId="3860DCA3" w:rsidR="00BC0610" w:rsidRDefault="00BC0610" w:rsidP="00394265">
      <w:pPr>
        <w:rPr>
          <w:shd w:val="clear" w:color="auto" w:fill="FFFFFF"/>
          <w:lang w:eastAsia="en-GB"/>
        </w:rPr>
      </w:pPr>
      <w:r w:rsidRPr="00FB14BD">
        <w:rPr>
          <w:rFonts w:asciiTheme="minorHAnsi" w:hAnsiTheme="minorHAnsi" w:cstheme="minorHAnsi"/>
          <w:szCs w:val="20"/>
        </w:rPr>
        <w:t xml:space="preserve">The Assistant Practitioner will be required to work regularly without direct, or under minimal supervision and to undertake a defined range of duties autonomously, in which competency has been achieved </w:t>
      </w:r>
      <w:r w:rsidRPr="001D3C86">
        <w:rPr>
          <w:rFonts w:asciiTheme="minorHAnsi" w:hAnsiTheme="minorHAnsi" w:cstheme="minorHAnsi"/>
          <w:szCs w:val="20"/>
        </w:rPr>
        <w:t xml:space="preserve">and recorded </w:t>
      </w:r>
      <w:r w:rsidRPr="00FB14BD">
        <w:rPr>
          <w:rFonts w:asciiTheme="minorHAnsi" w:hAnsiTheme="minorHAnsi" w:cstheme="minorHAnsi"/>
          <w:szCs w:val="20"/>
        </w:rPr>
        <w:t xml:space="preserve">specific to the care environment in which the </w:t>
      </w:r>
      <w:r>
        <w:rPr>
          <w:rFonts w:asciiTheme="minorHAnsi" w:hAnsiTheme="minorHAnsi" w:cstheme="minorHAnsi"/>
          <w:szCs w:val="20"/>
        </w:rPr>
        <w:t>A</w:t>
      </w:r>
      <w:r w:rsidRPr="00FB14BD">
        <w:rPr>
          <w:rFonts w:asciiTheme="minorHAnsi" w:hAnsiTheme="minorHAnsi" w:cstheme="minorHAnsi"/>
          <w:szCs w:val="20"/>
        </w:rPr>
        <w:t xml:space="preserve">ssistant </w:t>
      </w:r>
      <w:r>
        <w:rPr>
          <w:rFonts w:asciiTheme="minorHAnsi" w:hAnsiTheme="minorHAnsi" w:cstheme="minorHAnsi"/>
          <w:szCs w:val="20"/>
        </w:rPr>
        <w:t>P</w:t>
      </w:r>
      <w:r w:rsidRPr="00FB14BD">
        <w:rPr>
          <w:rFonts w:asciiTheme="minorHAnsi" w:hAnsiTheme="minorHAnsi" w:cstheme="minorHAnsi"/>
          <w:szCs w:val="20"/>
        </w:rPr>
        <w:t>ractitioner i</w:t>
      </w:r>
      <w:r>
        <w:rPr>
          <w:rFonts w:asciiTheme="minorHAnsi" w:hAnsiTheme="minorHAnsi" w:cstheme="minorHAnsi"/>
          <w:szCs w:val="20"/>
        </w:rPr>
        <w:t xml:space="preserve">s </w:t>
      </w:r>
      <w:r w:rsidRPr="00FB14BD">
        <w:rPr>
          <w:rFonts w:asciiTheme="minorHAnsi" w:hAnsiTheme="minorHAnsi" w:cstheme="minorHAnsi"/>
          <w:szCs w:val="20"/>
        </w:rPr>
        <w:t xml:space="preserve">working. There is an expectation for the </w:t>
      </w:r>
      <w:r>
        <w:rPr>
          <w:rFonts w:asciiTheme="minorHAnsi" w:hAnsiTheme="minorHAnsi" w:cstheme="minorHAnsi"/>
          <w:szCs w:val="20"/>
        </w:rPr>
        <w:t>A</w:t>
      </w:r>
      <w:r w:rsidRPr="00FB14BD">
        <w:rPr>
          <w:rFonts w:asciiTheme="minorHAnsi" w:hAnsiTheme="minorHAnsi" w:cstheme="minorHAnsi"/>
          <w:szCs w:val="20"/>
        </w:rPr>
        <w:t>ssistant</w:t>
      </w:r>
      <w:r>
        <w:rPr>
          <w:rFonts w:asciiTheme="minorHAnsi" w:hAnsiTheme="minorHAnsi" w:cstheme="minorHAnsi"/>
          <w:szCs w:val="20"/>
        </w:rPr>
        <w:t xml:space="preserve"> P</w:t>
      </w:r>
      <w:r w:rsidRPr="00FB14BD">
        <w:rPr>
          <w:rFonts w:asciiTheme="minorHAnsi" w:hAnsiTheme="minorHAnsi" w:cstheme="minorHAnsi"/>
          <w:szCs w:val="20"/>
        </w:rPr>
        <w:t xml:space="preserve">ractitioner to hold and manage </w:t>
      </w:r>
      <w:r>
        <w:rPr>
          <w:rFonts w:asciiTheme="minorHAnsi" w:hAnsiTheme="minorHAnsi" w:cstheme="minorHAnsi"/>
          <w:szCs w:val="20"/>
        </w:rPr>
        <w:t>their own allocated patients and diary.</w:t>
      </w:r>
      <w:r w:rsidRPr="00FB14BD">
        <w:rPr>
          <w:rFonts w:asciiTheme="minorHAnsi" w:hAnsiTheme="minorHAnsi" w:cstheme="minorHAnsi"/>
          <w:szCs w:val="20"/>
        </w:rPr>
        <w:t xml:space="preserve"> The Assistant Practitioner will</w:t>
      </w:r>
      <w:r>
        <w:rPr>
          <w:rFonts w:asciiTheme="minorHAnsi" w:hAnsiTheme="minorHAnsi" w:cstheme="minorHAnsi"/>
          <w:szCs w:val="20"/>
        </w:rPr>
        <w:t xml:space="preserve"> </w:t>
      </w:r>
      <w:r w:rsidRPr="00FB14BD">
        <w:rPr>
          <w:rFonts w:asciiTheme="minorHAnsi" w:hAnsiTheme="minorHAnsi" w:cstheme="minorHAnsi"/>
          <w:szCs w:val="20"/>
        </w:rPr>
        <w:t>communicat</w:t>
      </w:r>
      <w:r>
        <w:rPr>
          <w:rFonts w:asciiTheme="minorHAnsi" w:hAnsiTheme="minorHAnsi" w:cstheme="minorHAnsi"/>
          <w:szCs w:val="20"/>
        </w:rPr>
        <w:t>e regularly</w:t>
      </w:r>
      <w:r w:rsidRPr="00FB14BD">
        <w:rPr>
          <w:rFonts w:asciiTheme="minorHAnsi" w:hAnsiTheme="minorHAnsi" w:cstheme="minorHAnsi"/>
          <w:szCs w:val="20"/>
        </w:rPr>
        <w:t xml:space="preserve"> with the Clinicians regarding progress of </w:t>
      </w:r>
      <w:r w:rsidR="00433DD3">
        <w:rPr>
          <w:rFonts w:asciiTheme="minorHAnsi" w:hAnsiTheme="minorHAnsi" w:cstheme="minorHAnsi"/>
          <w:szCs w:val="20"/>
        </w:rPr>
        <w:t>patients.</w:t>
      </w:r>
      <w:r w:rsidRPr="00FB14BD">
        <w:rPr>
          <w:rFonts w:asciiTheme="minorHAnsi" w:hAnsiTheme="minorHAnsi" w:cstheme="minorHAnsi"/>
          <w:szCs w:val="20"/>
        </w:rPr>
        <w:t xml:space="preserve"> </w:t>
      </w:r>
    </w:p>
    <w:p w14:paraId="43C87576" w14:textId="694BF41B" w:rsidR="00F85F80" w:rsidRDefault="00433DD3" w:rsidP="00A302D7">
      <w:pPr>
        <w:pStyle w:val="Subheader"/>
      </w:pPr>
      <w:r>
        <w:t>Key responsibilities</w:t>
      </w:r>
    </w:p>
    <w:p w14:paraId="1887EBD8" w14:textId="1BF5E7C0" w:rsidR="00F85F80" w:rsidRDefault="00F85F80" w:rsidP="00A302D7">
      <w:pPr>
        <w:pStyle w:val="Subheader"/>
      </w:pPr>
      <w:r>
        <w:t>Clinical</w:t>
      </w:r>
    </w:p>
    <w:p w14:paraId="2579A4D2" w14:textId="4359B4F2" w:rsidR="00BC0610" w:rsidRPr="00473E1D" w:rsidRDefault="00E13EE9" w:rsidP="00BC0610">
      <w:pPr>
        <w:numPr>
          <w:ilvl w:val="0"/>
          <w:numId w:val="2"/>
        </w:numPr>
        <w:spacing w:after="0" w:line="240" w:lineRule="auto"/>
        <w:rPr>
          <w:rFonts w:asciiTheme="minorHAnsi" w:hAnsiTheme="minorHAnsi" w:cstheme="minorHAnsi"/>
          <w:b/>
          <w:bCs/>
          <w:szCs w:val="20"/>
        </w:rPr>
      </w:pPr>
      <w:r>
        <w:rPr>
          <w:rFonts w:asciiTheme="minorHAnsi" w:hAnsiTheme="minorHAnsi" w:cstheme="minorHAnsi"/>
          <w:szCs w:val="20"/>
        </w:rPr>
        <w:t>D</w:t>
      </w:r>
      <w:r w:rsidR="00BC0610">
        <w:rPr>
          <w:rFonts w:asciiTheme="minorHAnsi" w:hAnsiTheme="minorHAnsi" w:cstheme="minorHAnsi"/>
          <w:szCs w:val="20"/>
        </w:rPr>
        <w:t>eliver and</w:t>
      </w:r>
      <w:r w:rsidR="00BC0610" w:rsidRPr="00FB14BD">
        <w:rPr>
          <w:rFonts w:asciiTheme="minorHAnsi" w:hAnsiTheme="minorHAnsi" w:cstheme="minorHAnsi"/>
          <w:szCs w:val="20"/>
        </w:rPr>
        <w:t xml:space="preserve"> support the assessment and management of patients </w:t>
      </w:r>
      <w:r>
        <w:rPr>
          <w:rFonts w:asciiTheme="minorHAnsi" w:hAnsiTheme="minorHAnsi" w:cstheme="minorHAnsi"/>
          <w:szCs w:val="20"/>
        </w:rPr>
        <w:t xml:space="preserve">with </w:t>
      </w:r>
      <w:r w:rsidR="00BC0610" w:rsidRPr="00FB14BD">
        <w:rPr>
          <w:rFonts w:asciiTheme="minorHAnsi" w:hAnsiTheme="minorHAnsi" w:cstheme="minorHAnsi"/>
          <w:szCs w:val="20"/>
        </w:rPr>
        <w:t xml:space="preserve">care </w:t>
      </w:r>
      <w:r w:rsidR="00BC0610">
        <w:rPr>
          <w:rFonts w:asciiTheme="minorHAnsi" w:hAnsiTheme="minorHAnsi" w:cstheme="minorHAnsi"/>
          <w:szCs w:val="20"/>
        </w:rPr>
        <w:t xml:space="preserve">and rehab </w:t>
      </w:r>
      <w:r w:rsidR="00BC0610" w:rsidRPr="00FB14BD">
        <w:rPr>
          <w:rFonts w:asciiTheme="minorHAnsi" w:hAnsiTheme="minorHAnsi" w:cstheme="minorHAnsi"/>
          <w:szCs w:val="20"/>
        </w:rPr>
        <w:t>needs through</w:t>
      </w:r>
      <w:r w:rsidR="00BC0610">
        <w:rPr>
          <w:rFonts w:asciiTheme="minorHAnsi" w:hAnsiTheme="minorHAnsi" w:cstheme="minorHAnsi"/>
          <w:szCs w:val="20"/>
        </w:rPr>
        <w:t xml:space="preserve">out the full episode of care.  </w:t>
      </w:r>
    </w:p>
    <w:p w14:paraId="29153AE5" w14:textId="306B90DC" w:rsidR="00473E1D" w:rsidRPr="00473E1D" w:rsidRDefault="00473E1D" w:rsidP="00473E1D">
      <w:pPr>
        <w:numPr>
          <w:ilvl w:val="0"/>
          <w:numId w:val="2"/>
        </w:numPr>
        <w:spacing w:after="0" w:line="240" w:lineRule="auto"/>
        <w:rPr>
          <w:rFonts w:asciiTheme="minorHAnsi" w:hAnsiTheme="minorHAnsi" w:cstheme="minorHAnsi"/>
          <w:b/>
          <w:bCs/>
          <w:szCs w:val="20"/>
        </w:rPr>
      </w:pPr>
      <w:r>
        <w:rPr>
          <w:rFonts w:asciiTheme="minorHAnsi" w:hAnsiTheme="minorHAnsi" w:cstheme="minorHAnsi"/>
          <w:szCs w:val="20"/>
        </w:rPr>
        <w:t xml:space="preserve">Deliver personal care for service users </w:t>
      </w:r>
      <w:r w:rsidR="00E13EE9">
        <w:rPr>
          <w:rFonts w:asciiTheme="minorHAnsi" w:hAnsiTheme="minorHAnsi" w:cstheme="minorHAnsi"/>
          <w:szCs w:val="20"/>
        </w:rPr>
        <w:t>taking</w:t>
      </w:r>
      <w:r>
        <w:rPr>
          <w:rFonts w:asciiTheme="minorHAnsi" w:hAnsiTheme="minorHAnsi" w:cstheme="minorHAnsi"/>
          <w:szCs w:val="20"/>
        </w:rPr>
        <w:t xml:space="preserve"> a rehabilitation approach, </w:t>
      </w:r>
      <w:r w:rsidR="008609E8">
        <w:rPr>
          <w:rFonts w:asciiTheme="minorHAnsi" w:hAnsiTheme="minorHAnsi" w:cstheme="minorHAnsi"/>
          <w:szCs w:val="20"/>
        </w:rPr>
        <w:t xml:space="preserve">create and </w:t>
      </w:r>
      <w:r>
        <w:rPr>
          <w:rFonts w:asciiTheme="minorHAnsi" w:hAnsiTheme="minorHAnsi" w:cstheme="minorHAnsi"/>
          <w:szCs w:val="20"/>
        </w:rPr>
        <w:t>upgrade protocols for personal care to be delivered by other team members and with support, decide when patients are safe to manage personal care independently</w:t>
      </w:r>
      <w:r w:rsidR="00D83D97">
        <w:rPr>
          <w:rFonts w:asciiTheme="minorHAnsi" w:hAnsiTheme="minorHAnsi" w:cstheme="minorHAnsi"/>
          <w:szCs w:val="20"/>
        </w:rPr>
        <w:t>.</w:t>
      </w:r>
    </w:p>
    <w:p w14:paraId="3941B1A9" w14:textId="7423D0D1" w:rsidR="004F0B68" w:rsidRPr="006F4FF1" w:rsidRDefault="00465A5F" w:rsidP="00473E1D">
      <w:pPr>
        <w:numPr>
          <w:ilvl w:val="0"/>
          <w:numId w:val="2"/>
        </w:numPr>
        <w:spacing w:after="0" w:line="240" w:lineRule="auto"/>
        <w:rPr>
          <w:rFonts w:asciiTheme="minorHAnsi" w:hAnsiTheme="minorHAnsi" w:cstheme="minorHAnsi"/>
          <w:b/>
          <w:bCs/>
          <w:color w:val="auto"/>
          <w:szCs w:val="20"/>
        </w:rPr>
      </w:pPr>
      <w:r w:rsidRPr="00E13EE9">
        <w:rPr>
          <w:rFonts w:asciiTheme="minorHAnsi" w:hAnsiTheme="minorHAnsi" w:cstheme="minorHAnsi"/>
          <w:color w:val="auto"/>
          <w:szCs w:val="20"/>
        </w:rPr>
        <w:t xml:space="preserve">Assess for and provide </w:t>
      </w:r>
      <w:r w:rsidR="00E13EE9">
        <w:rPr>
          <w:rFonts w:asciiTheme="minorHAnsi" w:hAnsiTheme="minorHAnsi" w:cstheme="minorHAnsi"/>
          <w:color w:val="auto"/>
          <w:szCs w:val="20"/>
        </w:rPr>
        <w:t xml:space="preserve">routine </w:t>
      </w:r>
      <w:r w:rsidRPr="00E13EE9">
        <w:rPr>
          <w:rFonts w:asciiTheme="minorHAnsi" w:hAnsiTheme="minorHAnsi" w:cstheme="minorHAnsi"/>
          <w:color w:val="auto"/>
          <w:szCs w:val="20"/>
        </w:rPr>
        <w:t>equipment for service users</w:t>
      </w:r>
      <w:r w:rsidR="004F0B68" w:rsidRPr="00E13EE9">
        <w:rPr>
          <w:rFonts w:asciiTheme="minorHAnsi" w:hAnsiTheme="minorHAnsi" w:cstheme="minorHAnsi"/>
          <w:color w:val="auto"/>
          <w:szCs w:val="20"/>
        </w:rPr>
        <w:t xml:space="preserve">. </w:t>
      </w:r>
    </w:p>
    <w:p w14:paraId="01FF29A4" w14:textId="6ABCCEC9" w:rsidR="006F4FF1" w:rsidRPr="00B213B9" w:rsidRDefault="006F4FF1" w:rsidP="00473E1D">
      <w:pPr>
        <w:numPr>
          <w:ilvl w:val="0"/>
          <w:numId w:val="2"/>
        </w:numPr>
        <w:spacing w:after="0" w:line="240" w:lineRule="auto"/>
        <w:rPr>
          <w:rFonts w:asciiTheme="minorHAnsi" w:hAnsiTheme="minorHAnsi" w:cstheme="minorHAnsi"/>
          <w:b/>
          <w:bCs/>
          <w:color w:val="auto"/>
          <w:szCs w:val="20"/>
        </w:rPr>
      </w:pPr>
      <w:r w:rsidRPr="00B213B9">
        <w:rPr>
          <w:rFonts w:asciiTheme="minorHAnsi" w:hAnsiTheme="minorHAnsi" w:cstheme="minorHAnsi"/>
          <w:color w:val="auto"/>
          <w:szCs w:val="20"/>
        </w:rPr>
        <w:t>To support the  OT’s in the assessment and management of service users moving and handling needs.</w:t>
      </w:r>
    </w:p>
    <w:p w14:paraId="2439B49C" w14:textId="45015AB9" w:rsidR="004F0B68" w:rsidRPr="00E13EE9" w:rsidRDefault="004F0B68" w:rsidP="00473E1D">
      <w:pPr>
        <w:numPr>
          <w:ilvl w:val="0"/>
          <w:numId w:val="2"/>
        </w:numPr>
        <w:spacing w:after="0" w:line="240" w:lineRule="auto"/>
        <w:rPr>
          <w:rFonts w:asciiTheme="minorHAnsi" w:hAnsiTheme="minorHAnsi" w:cstheme="minorHAnsi"/>
          <w:b/>
          <w:bCs/>
          <w:color w:val="auto"/>
          <w:szCs w:val="20"/>
        </w:rPr>
      </w:pPr>
      <w:r w:rsidRPr="00E13EE9">
        <w:rPr>
          <w:rFonts w:asciiTheme="minorHAnsi" w:hAnsiTheme="minorHAnsi" w:cstheme="minorHAnsi"/>
          <w:color w:val="auto"/>
          <w:szCs w:val="20"/>
        </w:rPr>
        <w:t xml:space="preserve">Support the changing needs of service users with progressive neurological conditions such as Multiple Sclerosis, Motor Neuron Disease and </w:t>
      </w:r>
      <w:r w:rsidR="008609E8" w:rsidRPr="00E13EE9">
        <w:rPr>
          <w:rFonts w:asciiTheme="minorHAnsi" w:hAnsiTheme="minorHAnsi" w:cstheme="minorHAnsi"/>
          <w:color w:val="auto"/>
          <w:szCs w:val="20"/>
        </w:rPr>
        <w:t>Parkinson’s</w:t>
      </w:r>
      <w:r w:rsidRPr="00E13EE9">
        <w:rPr>
          <w:rFonts w:asciiTheme="minorHAnsi" w:hAnsiTheme="minorHAnsi" w:cstheme="minorHAnsi"/>
          <w:color w:val="auto"/>
          <w:szCs w:val="20"/>
        </w:rPr>
        <w:t xml:space="preserve"> Disease including service users who have reached the </w:t>
      </w:r>
      <w:proofErr w:type="gramStart"/>
      <w:r w:rsidR="00367A71" w:rsidRPr="00E13EE9">
        <w:rPr>
          <w:rFonts w:asciiTheme="minorHAnsi" w:hAnsiTheme="minorHAnsi" w:cstheme="minorHAnsi"/>
          <w:color w:val="auto"/>
          <w:szCs w:val="20"/>
        </w:rPr>
        <w:t>end of life</w:t>
      </w:r>
      <w:proofErr w:type="gramEnd"/>
      <w:r w:rsidRPr="00E13EE9">
        <w:rPr>
          <w:rFonts w:asciiTheme="minorHAnsi" w:hAnsiTheme="minorHAnsi" w:cstheme="minorHAnsi"/>
          <w:color w:val="auto"/>
          <w:szCs w:val="20"/>
        </w:rPr>
        <w:t xml:space="preserve"> stage of their condition.</w:t>
      </w:r>
    </w:p>
    <w:p w14:paraId="5F7B89FC" w14:textId="2B840AA8" w:rsidR="00222219" w:rsidRPr="00E13EE9" w:rsidRDefault="00222219" w:rsidP="00473E1D">
      <w:pPr>
        <w:numPr>
          <w:ilvl w:val="0"/>
          <w:numId w:val="2"/>
        </w:numPr>
        <w:spacing w:after="0" w:line="240" w:lineRule="auto"/>
        <w:rPr>
          <w:rFonts w:asciiTheme="minorHAnsi" w:hAnsiTheme="minorHAnsi" w:cstheme="minorHAnsi"/>
          <w:b/>
          <w:bCs/>
          <w:color w:val="auto"/>
          <w:szCs w:val="20"/>
        </w:rPr>
      </w:pPr>
      <w:r w:rsidRPr="00E13EE9">
        <w:rPr>
          <w:rFonts w:asciiTheme="minorHAnsi" w:hAnsiTheme="minorHAnsi" w:cstheme="minorHAnsi"/>
          <w:color w:val="auto"/>
          <w:szCs w:val="20"/>
        </w:rPr>
        <w:t xml:space="preserve">Provide administration support for qualified OTs </w:t>
      </w:r>
      <w:r w:rsidR="00367A71" w:rsidRPr="00E13EE9">
        <w:rPr>
          <w:rFonts w:asciiTheme="minorHAnsi" w:hAnsiTheme="minorHAnsi" w:cstheme="minorHAnsi"/>
          <w:color w:val="auto"/>
          <w:szCs w:val="20"/>
        </w:rPr>
        <w:t>when</w:t>
      </w:r>
      <w:r w:rsidRPr="00E13EE9">
        <w:rPr>
          <w:rFonts w:asciiTheme="minorHAnsi" w:hAnsiTheme="minorHAnsi" w:cstheme="minorHAnsi"/>
          <w:color w:val="auto"/>
          <w:szCs w:val="20"/>
        </w:rPr>
        <w:t xml:space="preserve"> requesting </w:t>
      </w:r>
      <w:r w:rsidR="00367A71" w:rsidRPr="00E13EE9">
        <w:rPr>
          <w:rFonts w:asciiTheme="minorHAnsi" w:hAnsiTheme="minorHAnsi" w:cstheme="minorHAnsi"/>
          <w:color w:val="auto"/>
          <w:szCs w:val="20"/>
        </w:rPr>
        <w:t xml:space="preserve">trial of and </w:t>
      </w:r>
      <w:r w:rsidRPr="00E13EE9">
        <w:rPr>
          <w:rFonts w:asciiTheme="minorHAnsi" w:hAnsiTheme="minorHAnsi" w:cstheme="minorHAnsi"/>
          <w:color w:val="auto"/>
          <w:szCs w:val="20"/>
        </w:rPr>
        <w:t>funding for provision of specialist equipment including gaining quotes and liaising with equipment company reps.</w:t>
      </w:r>
    </w:p>
    <w:p w14:paraId="56207535" w14:textId="296D4AC0" w:rsidR="00473E1D" w:rsidRPr="00E13EE9" w:rsidRDefault="008609E8" w:rsidP="00473E1D">
      <w:pPr>
        <w:numPr>
          <w:ilvl w:val="0"/>
          <w:numId w:val="2"/>
        </w:numPr>
        <w:spacing w:after="0" w:line="240" w:lineRule="auto"/>
        <w:rPr>
          <w:rFonts w:asciiTheme="minorHAnsi" w:hAnsiTheme="minorHAnsi" w:cstheme="minorHAnsi"/>
          <w:b/>
          <w:bCs/>
          <w:color w:val="auto"/>
          <w:szCs w:val="20"/>
        </w:rPr>
      </w:pPr>
      <w:r w:rsidRPr="00E13EE9">
        <w:rPr>
          <w:rFonts w:asciiTheme="minorHAnsi" w:hAnsiTheme="minorHAnsi" w:cstheme="minorHAnsi"/>
          <w:color w:val="auto"/>
          <w:szCs w:val="20"/>
        </w:rPr>
        <w:lastRenderedPageBreak/>
        <w:t>Actively participate in regular supervision</w:t>
      </w:r>
      <w:r w:rsidR="004F0B68" w:rsidRPr="00E13EE9">
        <w:rPr>
          <w:rFonts w:asciiTheme="minorHAnsi" w:hAnsiTheme="minorHAnsi" w:cstheme="minorHAnsi"/>
          <w:color w:val="auto"/>
          <w:szCs w:val="20"/>
        </w:rPr>
        <w:t>. R</w:t>
      </w:r>
      <w:r w:rsidRPr="00E13EE9">
        <w:rPr>
          <w:rFonts w:asciiTheme="minorHAnsi" w:hAnsiTheme="minorHAnsi" w:cstheme="minorHAnsi"/>
          <w:color w:val="auto"/>
          <w:szCs w:val="20"/>
        </w:rPr>
        <w:t>equest</w:t>
      </w:r>
      <w:r w:rsidR="004F0B68" w:rsidRPr="00E13EE9">
        <w:rPr>
          <w:rFonts w:asciiTheme="minorHAnsi" w:hAnsiTheme="minorHAnsi" w:cstheme="minorHAnsi"/>
          <w:color w:val="auto"/>
          <w:szCs w:val="20"/>
        </w:rPr>
        <w:t xml:space="preserve"> support from</w:t>
      </w:r>
      <w:r w:rsidRPr="00E13EE9">
        <w:rPr>
          <w:rFonts w:asciiTheme="minorHAnsi" w:hAnsiTheme="minorHAnsi" w:cstheme="minorHAnsi"/>
          <w:color w:val="auto"/>
          <w:szCs w:val="20"/>
        </w:rPr>
        <w:t xml:space="preserve"> senior </w:t>
      </w:r>
      <w:r w:rsidR="00E075ED" w:rsidRPr="00E13EE9">
        <w:rPr>
          <w:rFonts w:asciiTheme="minorHAnsi" w:hAnsiTheme="minorHAnsi" w:cstheme="minorHAnsi"/>
          <w:color w:val="auto"/>
          <w:szCs w:val="20"/>
        </w:rPr>
        <w:t>colleagues</w:t>
      </w:r>
      <w:r w:rsidR="004F0B68" w:rsidRPr="00E13EE9">
        <w:rPr>
          <w:rFonts w:asciiTheme="minorHAnsi" w:hAnsiTheme="minorHAnsi" w:cstheme="minorHAnsi"/>
          <w:color w:val="auto"/>
          <w:szCs w:val="20"/>
        </w:rPr>
        <w:t xml:space="preserve"> </w:t>
      </w:r>
      <w:r w:rsidRPr="00E13EE9">
        <w:rPr>
          <w:rFonts w:asciiTheme="minorHAnsi" w:hAnsiTheme="minorHAnsi" w:cstheme="minorHAnsi"/>
          <w:color w:val="auto"/>
          <w:szCs w:val="20"/>
        </w:rPr>
        <w:t>(</w:t>
      </w:r>
      <w:r w:rsidR="004F0B68" w:rsidRPr="00E13EE9">
        <w:rPr>
          <w:rFonts w:asciiTheme="minorHAnsi" w:hAnsiTheme="minorHAnsi" w:cstheme="minorHAnsi"/>
          <w:color w:val="auto"/>
          <w:szCs w:val="20"/>
        </w:rPr>
        <w:t>available at all times</w:t>
      </w:r>
      <w:r w:rsidRPr="00E13EE9">
        <w:rPr>
          <w:rFonts w:asciiTheme="minorHAnsi" w:hAnsiTheme="minorHAnsi" w:cstheme="minorHAnsi"/>
          <w:color w:val="auto"/>
          <w:szCs w:val="20"/>
        </w:rPr>
        <w:t xml:space="preserve">) </w:t>
      </w:r>
      <w:r w:rsidR="00F23EEF" w:rsidRPr="00E13EE9">
        <w:rPr>
          <w:rFonts w:asciiTheme="minorHAnsi" w:hAnsiTheme="minorHAnsi" w:cstheme="minorHAnsi"/>
          <w:color w:val="auto"/>
          <w:szCs w:val="20"/>
        </w:rPr>
        <w:t>as</w:t>
      </w:r>
      <w:r w:rsidRPr="00E13EE9">
        <w:rPr>
          <w:rFonts w:asciiTheme="minorHAnsi" w:hAnsiTheme="minorHAnsi" w:cstheme="minorHAnsi"/>
          <w:color w:val="auto"/>
          <w:szCs w:val="20"/>
        </w:rPr>
        <w:t xml:space="preserve"> needed</w:t>
      </w:r>
      <w:r w:rsidR="004F0B68" w:rsidRPr="00E13EE9">
        <w:rPr>
          <w:rFonts w:asciiTheme="minorHAnsi" w:hAnsiTheme="minorHAnsi" w:cstheme="minorHAnsi"/>
          <w:color w:val="auto"/>
          <w:szCs w:val="20"/>
        </w:rPr>
        <w:t>.</w:t>
      </w:r>
    </w:p>
    <w:p w14:paraId="1FBA6D8A"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To deliver the care irrespective of the patient’s age, ethnicity, gender, religion, </w:t>
      </w:r>
      <w:proofErr w:type="gramStart"/>
      <w:r w:rsidRPr="00FB14BD">
        <w:rPr>
          <w:rFonts w:asciiTheme="minorHAnsi" w:hAnsiTheme="minorHAnsi" w:cstheme="minorHAnsi"/>
          <w:szCs w:val="20"/>
        </w:rPr>
        <w:t>disability</w:t>
      </w:r>
      <w:proofErr w:type="gramEnd"/>
      <w:r w:rsidRPr="00FB14BD">
        <w:rPr>
          <w:rFonts w:asciiTheme="minorHAnsi" w:hAnsiTheme="minorHAnsi" w:cstheme="minorHAnsi"/>
          <w:szCs w:val="20"/>
        </w:rPr>
        <w:t xml:space="preserve"> or sexuality.</w:t>
      </w:r>
    </w:p>
    <w:p w14:paraId="4E091668" w14:textId="67E15BEA"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To demonstrate a greater depth of theoretical knowledge, skills, </w:t>
      </w:r>
      <w:proofErr w:type="gramStart"/>
      <w:r w:rsidRPr="00FB14BD">
        <w:rPr>
          <w:rFonts w:asciiTheme="minorHAnsi" w:hAnsiTheme="minorHAnsi" w:cstheme="minorHAnsi"/>
          <w:szCs w:val="20"/>
        </w:rPr>
        <w:t>attitudes</w:t>
      </w:r>
      <w:proofErr w:type="gramEnd"/>
      <w:r w:rsidRPr="00FB14BD">
        <w:rPr>
          <w:rFonts w:asciiTheme="minorHAnsi" w:hAnsiTheme="minorHAnsi" w:cstheme="minorHAnsi"/>
          <w:szCs w:val="20"/>
        </w:rPr>
        <w:t xml:space="preserve"> and competencies </w:t>
      </w:r>
      <w:r>
        <w:rPr>
          <w:rFonts w:asciiTheme="minorHAnsi" w:hAnsiTheme="minorHAnsi" w:cstheme="minorHAnsi"/>
          <w:szCs w:val="20"/>
        </w:rPr>
        <w:t xml:space="preserve">developed through study and workplace </w:t>
      </w:r>
      <w:r w:rsidR="00433DD3">
        <w:rPr>
          <w:rFonts w:asciiTheme="minorHAnsi" w:hAnsiTheme="minorHAnsi" w:cstheme="minorHAnsi"/>
          <w:szCs w:val="20"/>
        </w:rPr>
        <w:t>opportunities</w:t>
      </w:r>
      <w:r>
        <w:rPr>
          <w:rFonts w:asciiTheme="minorHAnsi" w:hAnsiTheme="minorHAnsi" w:cstheme="minorHAnsi"/>
          <w:szCs w:val="20"/>
        </w:rPr>
        <w:t>.</w:t>
      </w:r>
    </w:p>
    <w:p w14:paraId="4DAD745D"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To manage and prioritise own </w:t>
      </w:r>
      <w:r>
        <w:rPr>
          <w:rFonts w:asciiTheme="minorHAnsi" w:hAnsiTheme="minorHAnsi" w:cstheme="minorHAnsi"/>
          <w:szCs w:val="20"/>
        </w:rPr>
        <w:t>workload</w:t>
      </w:r>
      <w:r w:rsidRPr="00FB14BD">
        <w:rPr>
          <w:rFonts w:asciiTheme="minorHAnsi" w:hAnsiTheme="minorHAnsi" w:cstheme="minorHAnsi"/>
          <w:szCs w:val="20"/>
        </w:rPr>
        <w:t xml:space="preserve"> as delegated by the lead clinician.</w:t>
      </w:r>
    </w:p>
    <w:p w14:paraId="1255F2CC"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To keep the patient at the centre of care, ensuring patient and carer participation.</w:t>
      </w:r>
    </w:p>
    <w:p w14:paraId="06503BE1"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Ensure care given, is of a high standard and under the guidance of a registered clinician from the multi-disciplinary team.</w:t>
      </w:r>
    </w:p>
    <w:p w14:paraId="4F15C9F4"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Participate and assist in the clinical review process as required at the appropriate level.</w:t>
      </w:r>
    </w:p>
    <w:p w14:paraId="11F17DB8"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Pr>
          <w:rFonts w:asciiTheme="minorHAnsi" w:hAnsiTheme="minorHAnsi" w:cstheme="minorHAnsi"/>
          <w:szCs w:val="20"/>
        </w:rPr>
        <w:t>Promote positive health and wellbeing, and support patients to access services to enable this.</w:t>
      </w:r>
    </w:p>
    <w:p w14:paraId="7870BAC8"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Give accurate and appropriate information to patients and groups within own area of competence.</w:t>
      </w:r>
    </w:p>
    <w:p w14:paraId="17BA7AAD"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Pr>
          <w:rFonts w:asciiTheme="minorHAnsi" w:hAnsiTheme="minorHAnsi" w:cstheme="minorHAnsi"/>
          <w:szCs w:val="20"/>
        </w:rPr>
        <w:t>Work towards</w:t>
      </w:r>
      <w:r w:rsidRPr="00FB14BD">
        <w:rPr>
          <w:rFonts w:asciiTheme="minorHAnsi" w:hAnsiTheme="minorHAnsi" w:cstheme="minorHAnsi"/>
          <w:szCs w:val="20"/>
        </w:rPr>
        <w:t xml:space="preserve"> clinical compet</w:t>
      </w:r>
      <w:r>
        <w:rPr>
          <w:rFonts w:asciiTheme="minorHAnsi" w:hAnsiTheme="minorHAnsi" w:cstheme="minorHAnsi"/>
          <w:szCs w:val="20"/>
        </w:rPr>
        <w:t>ence</w:t>
      </w:r>
      <w:r w:rsidRPr="00FB14BD">
        <w:rPr>
          <w:rFonts w:asciiTheme="minorHAnsi" w:hAnsiTheme="minorHAnsi" w:cstheme="minorHAnsi"/>
          <w:szCs w:val="20"/>
        </w:rPr>
        <w:t xml:space="preserve"> in all areas of advanced practice relevant to the post.</w:t>
      </w:r>
    </w:p>
    <w:p w14:paraId="6801079A"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Prepare and maintain environments and equipment before, during and after patient care interventions.</w:t>
      </w:r>
    </w:p>
    <w:p w14:paraId="0A8D8719"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To be responsible for the safe and appropriate issue and installation of equipment and aids </w:t>
      </w:r>
    </w:p>
    <w:p w14:paraId="72848FFD"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Have flexibility </w:t>
      </w:r>
      <w:r>
        <w:rPr>
          <w:rFonts w:asciiTheme="minorHAnsi" w:hAnsiTheme="minorHAnsi" w:cstheme="minorHAnsi"/>
          <w:szCs w:val="20"/>
        </w:rPr>
        <w:t>within the day</w:t>
      </w:r>
      <w:r w:rsidRPr="00FB14BD">
        <w:rPr>
          <w:rFonts w:asciiTheme="minorHAnsi" w:hAnsiTheme="minorHAnsi" w:cstheme="minorHAnsi"/>
          <w:szCs w:val="20"/>
        </w:rPr>
        <w:t xml:space="preserve"> and the ability to </w:t>
      </w:r>
      <w:r>
        <w:rPr>
          <w:rFonts w:asciiTheme="minorHAnsi" w:hAnsiTheme="minorHAnsi" w:cstheme="minorHAnsi"/>
          <w:szCs w:val="20"/>
        </w:rPr>
        <w:t xml:space="preserve">plan and </w:t>
      </w:r>
      <w:r w:rsidRPr="00FB14BD">
        <w:rPr>
          <w:rFonts w:asciiTheme="minorHAnsi" w:hAnsiTheme="minorHAnsi" w:cstheme="minorHAnsi"/>
          <w:szCs w:val="20"/>
        </w:rPr>
        <w:t>prioritise workload</w:t>
      </w:r>
      <w:r>
        <w:rPr>
          <w:rFonts w:asciiTheme="minorHAnsi" w:hAnsiTheme="minorHAnsi" w:cstheme="minorHAnsi"/>
          <w:szCs w:val="20"/>
        </w:rPr>
        <w:t>,</w:t>
      </w:r>
      <w:r w:rsidRPr="00FB14BD">
        <w:rPr>
          <w:rFonts w:asciiTheme="minorHAnsi" w:hAnsiTheme="minorHAnsi" w:cstheme="minorHAnsi"/>
          <w:szCs w:val="20"/>
        </w:rPr>
        <w:t xml:space="preserve"> including in the event of unforeseen events occurring.</w:t>
      </w:r>
    </w:p>
    <w:p w14:paraId="6294C8CE" w14:textId="77777777" w:rsidR="00BC0610" w:rsidRPr="00452103" w:rsidRDefault="00BC0610" w:rsidP="00BC0610">
      <w:pPr>
        <w:numPr>
          <w:ilvl w:val="0"/>
          <w:numId w:val="2"/>
        </w:numPr>
        <w:spacing w:after="0" w:line="240" w:lineRule="auto"/>
        <w:rPr>
          <w:rFonts w:asciiTheme="minorHAnsi" w:hAnsiTheme="minorHAnsi" w:cstheme="minorHAnsi"/>
          <w:b/>
          <w:bCs/>
          <w:szCs w:val="20"/>
        </w:rPr>
      </w:pPr>
      <w:r w:rsidRPr="00FB14BD">
        <w:rPr>
          <w:rFonts w:asciiTheme="minorHAnsi" w:hAnsiTheme="minorHAnsi" w:cstheme="minorHAnsi"/>
          <w:szCs w:val="20"/>
        </w:rPr>
        <w:t>Practice in accordance with agreed standards of care.</w:t>
      </w:r>
    </w:p>
    <w:p w14:paraId="00E87642" w14:textId="77777777" w:rsidR="00BC0610" w:rsidRPr="00FB14BD" w:rsidRDefault="00BC0610" w:rsidP="00BC0610">
      <w:pPr>
        <w:numPr>
          <w:ilvl w:val="0"/>
          <w:numId w:val="2"/>
        </w:numPr>
        <w:spacing w:after="0" w:line="240" w:lineRule="auto"/>
        <w:rPr>
          <w:rFonts w:asciiTheme="minorHAnsi" w:hAnsiTheme="minorHAnsi" w:cstheme="minorHAnsi"/>
          <w:b/>
          <w:bCs/>
          <w:szCs w:val="20"/>
        </w:rPr>
      </w:pPr>
      <w:r>
        <w:rPr>
          <w:rFonts w:asciiTheme="minorHAnsi" w:hAnsiTheme="minorHAnsi" w:cstheme="minorHAnsi"/>
          <w:szCs w:val="20"/>
        </w:rPr>
        <w:t>Actively participate in discharge planning and onward referrals.</w:t>
      </w:r>
    </w:p>
    <w:p w14:paraId="710D7945" w14:textId="77777777" w:rsidR="00BC0610" w:rsidRPr="000367CF" w:rsidRDefault="00BC0610" w:rsidP="00BC0610">
      <w:pPr>
        <w:rPr>
          <w:szCs w:val="20"/>
        </w:rPr>
      </w:pPr>
    </w:p>
    <w:p w14:paraId="2CF24E38" w14:textId="69201C95" w:rsidR="00BC0610" w:rsidRPr="00F85F80" w:rsidRDefault="00BC0610" w:rsidP="00F85F80">
      <w:pPr>
        <w:rPr>
          <w:rFonts w:asciiTheme="minorHAnsi" w:hAnsiTheme="minorHAnsi" w:cstheme="minorHAnsi"/>
          <w:b/>
          <w:bCs/>
          <w:szCs w:val="20"/>
        </w:rPr>
      </w:pPr>
      <w:r w:rsidRPr="00F85F80">
        <w:rPr>
          <w:rFonts w:asciiTheme="minorHAnsi" w:hAnsiTheme="minorHAnsi" w:cstheme="minorHAnsi"/>
          <w:szCs w:val="20"/>
        </w:rPr>
        <w:t>Communication:</w:t>
      </w:r>
    </w:p>
    <w:p w14:paraId="66AF8CFD" w14:textId="77777777" w:rsidR="00BC0610" w:rsidRPr="00FB14BD" w:rsidRDefault="00BC0610" w:rsidP="00BC0610">
      <w:pPr>
        <w:ind w:left="720"/>
        <w:rPr>
          <w:rFonts w:asciiTheme="minorHAnsi" w:hAnsiTheme="minorHAnsi" w:cstheme="minorHAnsi"/>
          <w:b/>
          <w:bCs/>
          <w:szCs w:val="20"/>
        </w:rPr>
      </w:pPr>
    </w:p>
    <w:p w14:paraId="77C0AD29"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Assist in the establishment and maintenance of effective systems of communication with all professionals and agencies to ensure adequate reporting takes place on all aspects of care within the working environment.</w:t>
      </w:r>
    </w:p>
    <w:p w14:paraId="35BFE346"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Communicate effectively with other team members, including the wider multi agency/multi-disciplinary teams.</w:t>
      </w:r>
    </w:p>
    <w:p w14:paraId="1D7EC521" w14:textId="77777777" w:rsidR="00BC0610" w:rsidRPr="00452103"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Act as a patient’s advocate as appropriate</w:t>
      </w:r>
      <w:r>
        <w:rPr>
          <w:rFonts w:asciiTheme="minorHAnsi" w:hAnsiTheme="minorHAnsi" w:cstheme="minorHAnsi"/>
          <w:szCs w:val="20"/>
        </w:rPr>
        <w:t>.</w:t>
      </w:r>
    </w:p>
    <w:p w14:paraId="235D4E85"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Pr>
          <w:rFonts w:asciiTheme="minorHAnsi" w:hAnsiTheme="minorHAnsi" w:cstheme="minorHAnsi"/>
          <w:szCs w:val="20"/>
        </w:rPr>
        <w:t>Use a range of communication strategies and techniques to communicate effectively as our patients often have additional communication needs.</w:t>
      </w:r>
    </w:p>
    <w:p w14:paraId="4D99FB63"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Communicate clear, concise information to patients and their carers/relatives relating to their condition and care, as required, and where appropriate provide sensitivity and empathy.</w:t>
      </w:r>
    </w:p>
    <w:p w14:paraId="274DF236"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Record information and activities undertaken with patients and carers in an accurate and timely fashion using manual or computer systems as appropriate.</w:t>
      </w:r>
    </w:p>
    <w:p w14:paraId="7451D502"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Ensure the needs and wishes of the individual and their </w:t>
      </w:r>
      <w:proofErr w:type="spellStart"/>
      <w:r w:rsidRPr="00FB14BD">
        <w:rPr>
          <w:rFonts w:asciiTheme="minorHAnsi" w:hAnsiTheme="minorHAnsi" w:cstheme="minorHAnsi"/>
          <w:szCs w:val="20"/>
        </w:rPr>
        <w:t>carers</w:t>
      </w:r>
      <w:proofErr w:type="spellEnd"/>
      <w:r w:rsidRPr="00FB14BD">
        <w:rPr>
          <w:rFonts w:asciiTheme="minorHAnsi" w:hAnsiTheme="minorHAnsi" w:cstheme="minorHAnsi"/>
          <w:szCs w:val="20"/>
        </w:rPr>
        <w:t xml:space="preserve"> are documented. </w:t>
      </w:r>
    </w:p>
    <w:p w14:paraId="0265B44D"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lastRenderedPageBreak/>
        <w:t xml:space="preserve">Maintain confidentiality of information during communication relating to patients, relatives, </w:t>
      </w:r>
      <w:proofErr w:type="gramStart"/>
      <w:r w:rsidRPr="00FB14BD">
        <w:rPr>
          <w:rFonts w:asciiTheme="minorHAnsi" w:hAnsiTheme="minorHAnsi" w:cstheme="minorHAnsi"/>
          <w:szCs w:val="20"/>
        </w:rPr>
        <w:t>staff</w:t>
      </w:r>
      <w:proofErr w:type="gramEnd"/>
      <w:r w:rsidRPr="00FB14BD">
        <w:rPr>
          <w:rFonts w:asciiTheme="minorHAnsi" w:hAnsiTheme="minorHAnsi" w:cstheme="minorHAnsi"/>
          <w:szCs w:val="20"/>
        </w:rPr>
        <w:t xml:space="preserve"> and the organisation, in line with legislation and local policies</w:t>
      </w:r>
      <w:r w:rsidRPr="00FB14BD">
        <w:rPr>
          <w:rFonts w:asciiTheme="minorHAnsi" w:hAnsiTheme="minorHAnsi" w:cstheme="minorHAnsi"/>
          <w:i/>
          <w:szCs w:val="20"/>
        </w:rPr>
        <w:t>.</w:t>
      </w:r>
    </w:p>
    <w:p w14:paraId="12C2AA25" w14:textId="77777777" w:rsidR="00BC0610" w:rsidRPr="00FB14BD" w:rsidRDefault="00BC0610" w:rsidP="00BC0610">
      <w:pPr>
        <w:numPr>
          <w:ilvl w:val="0"/>
          <w:numId w:val="8"/>
        </w:numPr>
        <w:spacing w:after="0" w:line="240" w:lineRule="auto"/>
        <w:rPr>
          <w:rFonts w:asciiTheme="minorHAnsi" w:hAnsiTheme="minorHAnsi" w:cstheme="minorHAnsi"/>
          <w:b/>
          <w:bCs/>
          <w:szCs w:val="20"/>
        </w:rPr>
      </w:pPr>
      <w:r w:rsidRPr="00FB14BD">
        <w:rPr>
          <w:rFonts w:asciiTheme="minorHAnsi" w:hAnsiTheme="minorHAnsi" w:cstheme="minorHAnsi"/>
          <w:szCs w:val="20"/>
        </w:rPr>
        <w:t>Act in a manner that acknowledges patients right to make decisions and recognises their responsibility.</w:t>
      </w:r>
    </w:p>
    <w:p w14:paraId="5105FB73" w14:textId="77777777" w:rsidR="00BC0610" w:rsidRPr="00FB14BD" w:rsidRDefault="00BC0610" w:rsidP="00BC0610">
      <w:pPr>
        <w:ind w:left="1440"/>
        <w:rPr>
          <w:rFonts w:asciiTheme="minorHAnsi" w:hAnsiTheme="minorHAnsi" w:cstheme="minorHAnsi"/>
          <w:b/>
          <w:bCs/>
          <w:szCs w:val="20"/>
        </w:rPr>
      </w:pPr>
    </w:p>
    <w:p w14:paraId="6D8C497C" w14:textId="77777777" w:rsidR="00BC0610" w:rsidRPr="00F85F80" w:rsidRDefault="00BC0610" w:rsidP="00F85F80">
      <w:pPr>
        <w:rPr>
          <w:rFonts w:asciiTheme="minorHAnsi" w:hAnsiTheme="minorHAnsi" w:cstheme="minorHAnsi"/>
          <w:b/>
          <w:bCs/>
          <w:szCs w:val="20"/>
        </w:rPr>
      </w:pPr>
      <w:r w:rsidRPr="00F85F80">
        <w:rPr>
          <w:rFonts w:asciiTheme="minorHAnsi" w:hAnsiTheme="minorHAnsi" w:cstheme="minorHAnsi"/>
          <w:szCs w:val="20"/>
        </w:rPr>
        <w:t>Quality:</w:t>
      </w:r>
    </w:p>
    <w:p w14:paraId="39EC0AAA" w14:textId="77777777" w:rsidR="00BC0610" w:rsidRPr="00FB14BD" w:rsidRDefault="00BC0610" w:rsidP="00BC0610">
      <w:pPr>
        <w:ind w:left="360"/>
        <w:rPr>
          <w:rFonts w:asciiTheme="minorHAnsi" w:hAnsiTheme="minorHAnsi" w:cstheme="minorHAnsi"/>
          <w:b/>
          <w:bCs/>
          <w:i/>
          <w:szCs w:val="20"/>
        </w:rPr>
      </w:pPr>
    </w:p>
    <w:p w14:paraId="2F61F5E6" w14:textId="77777777" w:rsidR="00BC0610" w:rsidRPr="00461263"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Be aware of and abide by </w:t>
      </w:r>
      <w:r>
        <w:rPr>
          <w:rFonts w:asciiTheme="minorHAnsi" w:hAnsiTheme="minorHAnsi" w:cstheme="minorHAnsi"/>
          <w:szCs w:val="20"/>
        </w:rPr>
        <w:t>organisational</w:t>
      </w:r>
      <w:r w:rsidRPr="00FB14BD">
        <w:rPr>
          <w:rFonts w:asciiTheme="minorHAnsi" w:hAnsiTheme="minorHAnsi" w:cstheme="minorHAnsi"/>
          <w:szCs w:val="20"/>
        </w:rPr>
        <w:t xml:space="preserve"> policies, procedures, protocols, </w:t>
      </w:r>
      <w:proofErr w:type="gramStart"/>
      <w:r w:rsidRPr="00FB14BD">
        <w:rPr>
          <w:rFonts w:asciiTheme="minorHAnsi" w:hAnsiTheme="minorHAnsi" w:cstheme="minorHAnsi"/>
          <w:szCs w:val="20"/>
        </w:rPr>
        <w:t>standards</w:t>
      </w:r>
      <w:proofErr w:type="gramEnd"/>
      <w:r w:rsidRPr="00FB14BD">
        <w:rPr>
          <w:rFonts w:asciiTheme="minorHAnsi" w:hAnsiTheme="minorHAnsi" w:cstheme="minorHAnsi"/>
          <w:szCs w:val="20"/>
        </w:rPr>
        <w:t xml:space="preserve"> and guidelines.</w:t>
      </w:r>
    </w:p>
    <w:p w14:paraId="4F50FE91" w14:textId="77777777" w:rsidR="00BC0610" w:rsidRPr="00FB14BD"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Alert other team members to issues of quality and risk in the care of patients</w:t>
      </w:r>
      <w:r>
        <w:rPr>
          <w:rFonts w:asciiTheme="minorHAnsi" w:hAnsiTheme="minorHAnsi" w:cstheme="minorHAnsi"/>
          <w:szCs w:val="20"/>
        </w:rPr>
        <w:t>.</w:t>
      </w:r>
    </w:p>
    <w:p w14:paraId="7142D066" w14:textId="77777777" w:rsidR="00BC0610" w:rsidRPr="00FB14BD"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Be able to manage own time effectively</w:t>
      </w:r>
      <w:r>
        <w:rPr>
          <w:rFonts w:asciiTheme="minorHAnsi" w:hAnsiTheme="minorHAnsi" w:cstheme="minorHAnsi"/>
          <w:szCs w:val="20"/>
        </w:rPr>
        <w:t>.</w:t>
      </w:r>
    </w:p>
    <w:p w14:paraId="2B41BD16" w14:textId="77777777" w:rsidR="00BC0610" w:rsidRPr="00FB14BD"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Participate in regular audits of standards and practice.</w:t>
      </w:r>
    </w:p>
    <w:p w14:paraId="13FFBB5A" w14:textId="77777777" w:rsidR="00BC0610" w:rsidRPr="00FB14BD"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Report immediately any complaints, </w:t>
      </w:r>
      <w:proofErr w:type="gramStart"/>
      <w:r w:rsidRPr="00FB14BD">
        <w:rPr>
          <w:rFonts w:asciiTheme="minorHAnsi" w:hAnsiTheme="minorHAnsi" w:cstheme="minorHAnsi"/>
          <w:szCs w:val="20"/>
        </w:rPr>
        <w:t>incidents</w:t>
      </w:r>
      <w:proofErr w:type="gramEnd"/>
      <w:r w:rsidRPr="00FB14BD">
        <w:rPr>
          <w:rFonts w:asciiTheme="minorHAnsi" w:hAnsiTheme="minorHAnsi" w:cstheme="minorHAnsi"/>
          <w:szCs w:val="20"/>
        </w:rPr>
        <w:t xml:space="preserve"> or other untoward occurrences.</w:t>
      </w:r>
    </w:p>
    <w:p w14:paraId="54C334AD" w14:textId="77777777" w:rsidR="00BC0610" w:rsidRPr="00461263" w:rsidRDefault="00BC0610" w:rsidP="00BC0610">
      <w:pPr>
        <w:numPr>
          <w:ilvl w:val="0"/>
          <w:numId w:val="3"/>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Invite patient feedback and refer the views of patients, </w:t>
      </w:r>
      <w:proofErr w:type="gramStart"/>
      <w:r w:rsidRPr="00FB14BD">
        <w:rPr>
          <w:rFonts w:asciiTheme="minorHAnsi" w:hAnsiTheme="minorHAnsi" w:cstheme="minorHAnsi"/>
          <w:szCs w:val="20"/>
        </w:rPr>
        <w:t>relatives</w:t>
      </w:r>
      <w:proofErr w:type="gramEnd"/>
      <w:r w:rsidRPr="00FB14BD">
        <w:rPr>
          <w:rFonts w:asciiTheme="minorHAnsi" w:hAnsiTheme="minorHAnsi" w:cstheme="minorHAnsi"/>
          <w:szCs w:val="20"/>
        </w:rPr>
        <w:t xml:space="preserve"> and carers to the lead clinician.</w:t>
      </w:r>
    </w:p>
    <w:p w14:paraId="5FC8A78A" w14:textId="77777777" w:rsidR="00BC0610" w:rsidRPr="00FB14BD" w:rsidRDefault="00BC0610" w:rsidP="00BC0610">
      <w:pPr>
        <w:numPr>
          <w:ilvl w:val="0"/>
          <w:numId w:val="3"/>
        </w:numPr>
        <w:spacing w:after="0" w:line="240" w:lineRule="auto"/>
        <w:rPr>
          <w:rFonts w:asciiTheme="minorHAnsi" w:hAnsiTheme="minorHAnsi" w:cstheme="minorHAnsi"/>
          <w:b/>
          <w:bCs/>
          <w:szCs w:val="20"/>
        </w:rPr>
      </w:pPr>
      <w:r>
        <w:rPr>
          <w:rFonts w:asciiTheme="minorHAnsi" w:hAnsiTheme="minorHAnsi" w:cstheme="minorHAnsi"/>
          <w:szCs w:val="20"/>
        </w:rPr>
        <w:t>Ensure mandatory training completed and maintained.</w:t>
      </w:r>
    </w:p>
    <w:p w14:paraId="2FD0390B" w14:textId="77777777" w:rsidR="00BC0610" w:rsidRPr="00FB14BD" w:rsidRDefault="00BC0610" w:rsidP="00BC0610">
      <w:pPr>
        <w:ind w:left="720"/>
        <w:rPr>
          <w:rFonts w:asciiTheme="minorHAnsi" w:hAnsiTheme="minorHAnsi" w:cstheme="minorHAnsi"/>
          <w:b/>
          <w:bCs/>
          <w:i/>
          <w:szCs w:val="20"/>
        </w:rPr>
      </w:pPr>
    </w:p>
    <w:p w14:paraId="5EFCE885" w14:textId="7F58BB7D" w:rsidR="00BC0610" w:rsidRDefault="00BC0610" w:rsidP="00E13EE9">
      <w:pPr>
        <w:spacing w:after="0" w:line="240" w:lineRule="auto"/>
        <w:rPr>
          <w:rFonts w:asciiTheme="minorHAnsi" w:hAnsiTheme="minorHAnsi" w:cstheme="minorHAnsi"/>
          <w:b/>
          <w:bCs/>
          <w:szCs w:val="20"/>
        </w:rPr>
      </w:pPr>
      <w:r w:rsidRPr="00FB14BD">
        <w:rPr>
          <w:rFonts w:asciiTheme="minorHAnsi" w:hAnsiTheme="minorHAnsi" w:cstheme="minorHAnsi"/>
          <w:szCs w:val="20"/>
        </w:rPr>
        <w:t>Service Improvement:</w:t>
      </w:r>
    </w:p>
    <w:p w14:paraId="2DF0A8C0" w14:textId="77777777" w:rsidR="00E13EE9" w:rsidRPr="00E13EE9" w:rsidRDefault="00E13EE9" w:rsidP="00E13EE9">
      <w:pPr>
        <w:spacing w:after="0" w:line="240" w:lineRule="auto"/>
        <w:ind w:left="720"/>
        <w:rPr>
          <w:rFonts w:asciiTheme="minorHAnsi" w:hAnsiTheme="minorHAnsi" w:cstheme="minorHAnsi"/>
          <w:b/>
          <w:bCs/>
          <w:szCs w:val="20"/>
        </w:rPr>
      </w:pPr>
    </w:p>
    <w:p w14:paraId="277122E4" w14:textId="77777777" w:rsidR="00BC0610" w:rsidRPr="00FB14BD" w:rsidRDefault="00BC0610" w:rsidP="00BC0610">
      <w:pPr>
        <w:numPr>
          <w:ilvl w:val="0"/>
          <w:numId w:val="4"/>
        </w:numPr>
        <w:spacing w:after="0" w:line="240" w:lineRule="auto"/>
        <w:rPr>
          <w:rFonts w:asciiTheme="minorHAnsi" w:hAnsiTheme="minorHAnsi" w:cstheme="minorHAnsi"/>
          <w:b/>
          <w:bCs/>
          <w:szCs w:val="20"/>
        </w:rPr>
      </w:pPr>
      <w:r w:rsidRPr="00FB14BD">
        <w:rPr>
          <w:rFonts w:asciiTheme="minorHAnsi" w:hAnsiTheme="minorHAnsi" w:cstheme="minorHAnsi"/>
          <w:szCs w:val="20"/>
        </w:rPr>
        <w:t>Participate in service developments as and when required.</w:t>
      </w:r>
    </w:p>
    <w:p w14:paraId="3A543FDF" w14:textId="77777777" w:rsidR="00BC0610" w:rsidRPr="00FB14BD" w:rsidRDefault="00BC0610" w:rsidP="00BC0610">
      <w:pPr>
        <w:numPr>
          <w:ilvl w:val="0"/>
          <w:numId w:val="4"/>
        </w:numPr>
        <w:spacing w:after="0" w:line="240" w:lineRule="auto"/>
        <w:rPr>
          <w:rFonts w:asciiTheme="minorHAnsi" w:hAnsiTheme="minorHAnsi" w:cstheme="minorHAnsi"/>
          <w:b/>
          <w:bCs/>
          <w:szCs w:val="20"/>
        </w:rPr>
      </w:pPr>
      <w:r w:rsidRPr="00FB14BD">
        <w:rPr>
          <w:rFonts w:asciiTheme="minorHAnsi" w:hAnsiTheme="minorHAnsi" w:cstheme="minorHAnsi"/>
          <w:szCs w:val="20"/>
        </w:rPr>
        <w:t>Make changes in own practice in accordance with team decisions</w:t>
      </w:r>
      <w:r>
        <w:rPr>
          <w:rFonts w:asciiTheme="minorHAnsi" w:hAnsiTheme="minorHAnsi" w:cstheme="minorHAnsi"/>
          <w:szCs w:val="20"/>
        </w:rPr>
        <w:t>.</w:t>
      </w:r>
    </w:p>
    <w:p w14:paraId="4D232CF2" w14:textId="77777777" w:rsidR="00BC0610" w:rsidRPr="00FB14BD" w:rsidRDefault="00BC0610" w:rsidP="00BC0610">
      <w:pPr>
        <w:numPr>
          <w:ilvl w:val="0"/>
          <w:numId w:val="4"/>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Contribute to the preparation of local guidelines, </w:t>
      </w:r>
      <w:proofErr w:type="gramStart"/>
      <w:r w:rsidRPr="00FB14BD">
        <w:rPr>
          <w:rFonts w:asciiTheme="minorHAnsi" w:hAnsiTheme="minorHAnsi" w:cstheme="minorHAnsi"/>
          <w:szCs w:val="20"/>
        </w:rPr>
        <w:t>protocols</w:t>
      </w:r>
      <w:proofErr w:type="gramEnd"/>
      <w:r w:rsidRPr="00FB14BD">
        <w:rPr>
          <w:rFonts w:asciiTheme="minorHAnsi" w:hAnsiTheme="minorHAnsi" w:cstheme="minorHAnsi"/>
          <w:szCs w:val="20"/>
        </w:rPr>
        <w:t xml:space="preserve"> and standards.</w:t>
      </w:r>
    </w:p>
    <w:p w14:paraId="59801F12" w14:textId="77777777" w:rsidR="00BC0610" w:rsidRPr="00FB14BD" w:rsidRDefault="00BC0610" w:rsidP="00BC0610">
      <w:pPr>
        <w:ind w:left="720"/>
        <w:rPr>
          <w:rFonts w:asciiTheme="minorHAnsi" w:hAnsiTheme="minorHAnsi" w:cstheme="minorHAnsi"/>
          <w:b/>
          <w:bCs/>
          <w:szCs w:val="20"/>
        </w:rPr>
      </w:pPr>
    </w:p>
    <w:p w14:paraId="2334E99B" w14:textId="77777777" w:rsidR="00BC0610" w:rsidRPr="00FB14BD" w:rsidRDefault="00BC0610" w:rsidP="00E13EE9">
      <w:pPr>
        <w:spacing w:after="0" w:line="240" w:lineRule="auto"/>
        <w:rPr>
          <w:rFonts w:asciiTheme="minorHAnsi" w:hAnsiTheme="minorHAnsi" w:cstheme="minorHAnsi"/>
          <w:b/>
          <w:bCs/>
          <w:i/>
          <w:szCs w:val="20"/>
        </w:rPr>
      </w:pPr>
      <w:r w:rsidRPr="00FB14BD">
        <w:rPr>
          <w:rFonts w:asciiTheme="minorHAnsi" w:hAnsiTheme="minorHAnsi" w:cstheme="minorHAnsi"/>
          <w:szCs w:val="20"/>
        </w:rPr>
        <w:t>Health Safety and Security</w:t>
      </w:r>
      <w:r w:rsidRPr="00FB14BD">
        <w:rPr>
          <w:rFonts w:asciiTheme="minorHAnsi" w:hAnsiTheme="minorHAnsi" w:cstheme="minorHAnsi"/>
          <w:i/>
          <w:szCs w:val="20"/>
        </w:rPr>
        <w:t>:</w:t>
      </w:r>
    </w:p>
    <w:p w14:paraId="3FF2A0A5" w14:textId="77777777" w:rsidR="00BC0610" w:rsidRPr="00FB14BD" w:rsidRDefault="00BC0610" w:rsidP="00BC0610">
      <w:pPr>
        <w:ind w:left="360"/>
        <w:rPr>
          <w:rFonts w:asciiTheme="minorHAnsi" w:hAnsiTheme="minorHAnsi" w:cstheme="minorHAnsi"/>
          <w:b/>
          <w:bCs/>
          <w:i/>
          <w:szCs w:val="20"/>
        </w:rPr>
      </w:pPr>
    </w:p>
    <w:p w14:paraId="5A09C2C4" w14:textId="77777777" w:rsidR="00BC0610" w:rsidRPr="00FB14BD" w:rsidRDefault="00BC0610" w:rsidP="00BC0610">
      <w:pPr>
        <w:numPr>
          <w:ilvl w:val="0"/>
          <w:numId w:val="5"/>
        </w:numPr>
        <w:spacing w:after="0" w:line="240" w:lineRule="auto"/>
        <w:rPr>
          <w:rFonts w:asciiTheme="minorHAnsi" w:hAnsiTheme="minorHAnsi" w:cstheme="minorHAnsi"/>
          <w:b/>
          <w:bCs/>
          <w:szCs w:val="20"/>
        </w:rPr>
      </w:pPr>
      <w:r w:rsidRPr="00FB14BD">
        <w:rPr>
          <w:rFonts w:asciiTheme="minorHAnsi" w:hAnsiTheme="minorHAnsi" w:cstheme="minorHAnsi"/>
          <w:szCs w:val="20"/>
        </w:rPr>
        <w:t>Identify the risks involved in work activities and undertake risk assessments in a way which manages the risk.</w:t>
      </w:r>
    </w:p>
    <w:p w14:paraId="4381B777" w14:textId="77777777" w:rsidR="00BC0610" w:rsidRPr="00FB14BD" w:rsidRDefault="00BC0610" w:rsidP="00BC0610">
      <w:pPr>
        <w:numPr>
          <w:ilvl w:val="0"/>
          <w:numId w:val="5"/>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Contribute to </w:t>
      </w:r>
      <w:r>
        <w:rPr>
          <w:rFonts w:asciiTheme="minorHAnsi" w:hAnsiTheme="minorHAnsi" w:cstheme="minorHAnsi"/>
          <w:szCs w:val="20"/>
        </w:rPr>
        <w:t xml:space="preserve">formal </w:t>
      </w:r>
      <w:r w:rsidRPr="00FB14BD">
        <w:rPr>
          <w:rFonts w:asciiTheme="minorHAnsi" w:hAnsiTheme="minorHAnsi" w:cstheme="minorHAnsi"/>
          <w:szCs w:val="20"/>
        </w:rPr>
        <w:t>risk assessments in conjunction with the lead clinician.</w:t>
      </w:r>
    </w:p>
    <w:p w14:paraId="62681709" w14:textId="77777777" w:rsidR="00BC0610" w:rsidRPr="00FB14BD" w:rsidRDefault="00BC0610" w:rsidP="00BC0610">
      <w:pPr>
        <w:numPr>
          <w:ilvl w:val="0"/>
          <w:numId w:val="5"/>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Use appropriate infection control procedures and maintain work areas so they are clean, </w:t>
      </w:r>
      <w:proofErr w:type="gramStart"/>
      <w:r w:rsidRPr="00FB14BD">
        <w:rPr>
          <w:rFonts w:asciiTheme="minorHAnsi" w:hAnsiTheme="minorHAnsi" w:cstheme="minorHAnsi"/>
          <w:szCs w:val="20"/>
        </w:rPr>
        <w:t>safe</w:t>
      </w:r>
      <w:proofErr w:type="gramEnd"/>
      <w:r w:rsidRPr="00FB14BD">
        <w:rPr>
          <w:rFonts w:asciiTheme="minorHAnsi" w:hAnsiTheme="minorHAnsi" w:cstheme="minorHAnsi"/>
          <w:szCs w:val="20"/>
        </w:rPr>
        <w:t xml:space="preserve"> and free form hazards. Reporting any potential risks to their lead clinician</w:t>
      </w:r>
    </w:p>
    <w:p w14:paraId="4E48A70F" w14:textId="77777777" w:rsidR="00BC0610" w:rsidRPr="00FB14BD" w:rsidRDefault="00BC0610" w:rsidP="00BC0610">
      <w:pPr>
        <w:numPr>
          <w:ilvl w:val="0"/>
          <w:numId w:val="5"/>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Be aware of the sickness / absence </w:t>
      </w:r>
      <w:proofErr w:type="gramStart"/>
      <w:r w:rsidRPr="00FB14BD">
        <w:rPr>
          <w:rFonts w:asciiTheme="minorHAnsi" w:hAnsiTheme="minorHAnsi" w:cstheme="minorHAnsi"/>
          <w:szCs w:val="20"/>
        </w:rPr>
        <w:t>policy</w:t>
      </w:r>
      <w:proofErr w:type="gramEnd"/>
    </w:p>
    <w:p w14:paraId="543DCEC7" w14:textId="77777777" w:rsidR="00BC0610" w:rsidRPr="00FB14BD" w:rsidRDefault="00BC0610" w:rsidP="00BC0610">
      <w:pPr>
        <w:numPr>
          <w:ilvl w:val="0"/>
          <w:numId w:val="5"/>
        </w:numPr>
        <w:spacing w:after="0" w:line="240" w:lineRule="auto"/>
        <w:rPr>
          <w:rFonts w:asciiTheme="minorHAnsi" w:hAnsiTheme="minorHAnsi" w:cstheme="minorHAnsi"/>
          <w:b/>
          <w:bCs/>
          <w:i/>
          <w:szCs w:val="20"/>
        </w:rPr>
      </w:pPr>
      <w:r w:rsidRPr="00FB14BD">
        <w:rPr>
          <w:rFonts w:asciiTheme="minorHAnsi" w:hAnsiTheme="minorHAnsi" w:cstheme="minorHAnsi"/>
          <w:szCs w:val="20"/>
        </w:rPr>
        <w:t>Ensure the safe use of any equipment that the lead clinician has prescribed for support with daily living</w:t>
      </w:r>
      <w:r w:rsidRPr="00FB14BD">
        <w:rPr>
          <w:rFonts w:asciiTheme="minorHAnsi" w:hAnsiTheme="minorHAnsi" w:cstheme="minorHAnsi"/>
          <w:i/>
          <w:szCs w:val="20"/>
        </w:rPr>
        <w:t>.</w:t>
      </w:r>
    </w:p>
    <w:p w14:paraId="62328A73" w14:textId="77777777" w:rsidR="00BC0610" w:rsidRPr="00461263" w:rsidRDefault="00BC0610" w:rsidP="00BC0610">
      <w:pPr>
        <w:numPr>
          <w:ilvl w:val="0"/>
          <w:numId w:val="5"/>
        </w:numPr>
        <w:spacing w:after="0" w:line="240" w:lineRule="auto"/>
        <w:rPr>
          <w:rFonts w:asciiTheme="minorHAnsi" w:hAnsiTheme="minorHAnsi" w:cstheme="minorHAnsi"/>
          <w:b/>
          <w:bCs/>
          <w:i/>
          <w:szCs w:val="20"/>
        </w:rPr>
      </w:pPr>
      <w:r w:rsidRPr="00FB14BD">
        <w:rPr>
          <w:rFonts w:asciiTheme="minorHAnsi" w:hAnsiTheme="minorHAnsi" w:cstheme="minorHAnsi"/>
          <w:szCs w:val="20"/>
        </w:rPr>
        <w:t xml:space="preserve">Demonstrate awareness of legal issues </w:t>
      </w:r>
      <w:r>
        <w:rPr>
          <w:rFonts w:asciiTheme="minorHAnsi" w:hAnsiTheme="minorHAnsi" w:cstheme="minorHAnsi"/>
          <w:szCs w:val="20"/>
        </w:rPr>
        <w:t>relating to the role/service</w:t>
      </w:r>
      <w:r w:rsidRPr="00FB14BD">
        <w:rPr>
          <w:rFonts w:asciiTheme="minorHAnsi" w:hAnsiTheme="minorHAnsi" w:cstheme="minorHAnsi"/>
          <w:szCs w:val="20"/>
        </w:rPr>
        <w:t>.</w:t>
      </w:r>
    </w:p>
    <w:p w14:paraId="47F635AB" w14:textId="77777777" w:rsidR="00BC0610" w:rsidRPr="00FB14BD" w:rsidRDefault="00BC0610" w:rsidP="00BC0610">
      <w:pPr>
        <w:numPr>
          <w:ilvl w:val="0"/>
          <w:numId w:val="5"/>
        </w:numPr>
        <w:spacing w:after="0" w:line="240" w:lineRule="auto"/>
        <w:rPr>
          <w:rFonts w:asciiTheme="minorHAnsi" w:hAnsiTheme="minorHAnsi" w:cstheme="minorHAnsi"/>
          <w:b/>
          <w:bCs/>
          <w:i/>
          <w:szCs w:val="20"/>
        </w:rPr>
      </w:pPr>
      <w:r>
        <w:rPr>
          <w:rFonts w:asciiTheme="minorHAnsi" w:hAnsiTheme="minorHAnsi" w:cstheme="minorHAnsi"/>
          <w:iCs/>
          <w:szCs w:val="20"/>
        </w:rPr>
        <w:t>Comply with the lone working policy and support others to ensure the whole teams safety.</w:t>
      </w:r>
    </w:p>
    <w:p w14:paraId="4B75BD6F" w14:textId="77777777" w:rsidR="00BC0610" w:rsidRDefault="00BC0610" w:rsidP="00BC0610">
      <w:pPr>
        <w:rPr>
          <w:rFonts w:asciiTheme="minorHAnsi" w:hAnsiTheme="minorHAnsi" w:cstheme="minorHAnsi"/>
          <w:i/>
          <w:szCs w:val="20"/>
        </w:rPr>
      </w:pPr>
    </w:p>
    <w:p w14:paraId="7EF11CC5" w14:textId="77777777" w:rsidR="00BC0610" w:rsidRDefault="00BC0610" w:rsidP="00BC0610">
      <w:pPr>
        <w:rPr>
          <w:rFonts w:asciiTheme="minorHAnsi" w:hAnsiTheme="minorHAnsi" w:cstheme="minorHAnsi"/>
          <w:i/>
          <w:szCs w:val="20"/>
        </w:rPr>
      </w:pPr>
    </w:p>
    <w:p w14:paraId="02E99C6B" w14:textId="77777777" w:rsidR="00BC0610" w:rsidRPr="00FB14BD" w:rsidRDefault="00BC0610" w:rsidP="00BC0610">
      <w:pPr>
        <w:rPr>
          <w:rFonts w:asciiTheme="minorHAnsi" w:hAnsiTheme="minorHAnsi" w:cstheme="minorHAnsi"/>
          <w:b/>
          <w:bCs/>
          <w:i/>
          <w:szCs w:val="20"/>
        </w:rPr>
      </w:pPr>
    </w:p>
    <w:p w14:paraId="5722693F" w14:textId="77777777" w:rsidR="00BC0610" w:rsidRPr="00E13EE9" w:rsidRDefault="00BC0610" w:rsidP="00E13EE9">
      <w:pPr>
        <w:rPr>
          <w:rFonts w:asciiTheme="minorHAnsi" w:hAnsiTheme="minorHAnsi" w:cstheme="minorHAnsi"/>
          <w:b/>
          <w:bCs/>
          <w:i/>
          <w:szCs w:val="20"/>
        </w:rPr>
      </w:pPr>
      <w:r w:rsidRPr="00E13EE9">
        <w:rPr>
          <w:rFonts w:asciiTheme="minorHAnsi" w:hAnsiTheme="minorHAnsi" w:cstheme="minorHAnsi"/>
          <w:szCs w:val="20"/>
        </w:rPr>
        <w:t>Personal and people development</w:t>
      </w:r>
      <w:r w:rsidRPr="00E13EE9">
        <w:rPr>
          <w:rFonts w:asciiTheme="minorHAnsi" w:hAnsiTheme="minorHAnsi" w:cstheme="minorHAnsi"/>
          <w:i/>
          <w:szCs w:val="20"/>
        </w:rPr>
        <w:t>:</w:t>
      </w:r>
    </w:p>
    <w:p w14:paraId="5E2C6E74" w14:textId="77777777" w:rsidR="00BC0610" w:rsidRPr="00FB14BD" w:rsidRDefault="00BC0610" w:rsidP="00BC0610">
      <w:pPr>
        <w:rPr>
          <w:rFonts w:asciiTheme="minorHAnsi" w:hAnsiTheme="minorHAnsi" w:cstheme="minorHAnsi"/>
          <w:b/>
          <w:bCs/>
          <w:i/>
          <w:szCs w:val="20"/>
        </w:rPr>
      </w:pPr>
    </w:p>
    <w:p w14:paraId="69963D71"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Take responsibility for own developmental learning and performance including participating in supervision and annual </w:t>
      </w:r>
      <w:proofErr w:type="gramStart"/>
      <w:r w:rsidRPr="00FB14BD">
        <w:rPr>
          <w:rFonts w:asciiTheme="minorHAnsi" w:hAnsiTheme="minorHAnsi" w:cstheme="minorHAnsi"/>
          <w:szCs w:val="20"/>
        </w:rPr>
        <w:t>appraisal</w:t>
      </w:r>
      <w:proofErr w:type="gramEnd"/>
    </w:p>
    <w:p w14:paraId="43C00812"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Demonstrate increased knowledge and experience gained through training</w:t>
      </w:r>
      <w:r>
        <w:rPr>
          <w:rFonts w:asciiTheme="minorHAnsi" w:hAnsiTheme="minorHAnsi" w:cstheme="minorHAnsi"/>
          <w:szCs w:val="20"/>
        </w:rPr>
        <w:t>,</w:t>
      </w:r>
      <w:r w:rsidRPr="00FB14BD">
        <w:rPr>
          <w:rFonts w:asciiTheme="minorHAnsi" w:hAnsiTheme="minorHAnsi" w:cstheme="minorHAnsi"/>
          <w:szCs w:val="20"/>
        </w:rPr>
        <w:t xml:space="preserve"> short </w:t>
      </w:r>
      <w:proofErr w:type="gramStart"/>
      <w:r w:rsidRPr="00FB14BD">
        <w:rPr>
          <w:rFonts w:asciiTheme="minorHAnsi" w:hAnsiTheme="minorHAnsi" w:cstheme="minorHAnsi"/>
          <w:szCs w:val="20"/>
        </w:rPr>
        <w:t>courses</w:t>
      </w:r>
      <w:proofErr w:type="gramEnd"/>
      <w:r>
        <w:rPr>
          <w:rFonts w:asciiTheme="minorHAnsi" w:hAnsiTheme="minorHAnsi" w:cstheme="minorHAnsi"/>
          <w:szCs w:val="20"/>
        </w:rPr>
        <w:t xml:space="preserve"> and</w:t>
      </w:r>
      <w:r w:rsidRPr="00FB14BD">
        <w:rPr>
          <w:rFonts w:asciiTheme="minorHAnsi" w:hAnsiTheme="minorHAnsi" w:cstheme="minorHAnsi"/>
          <w:szCs w:val="20"/>
        </w:rPr>
        <w:t xml:space="preserve"> shadowing colleagues.</w:t>
      </w:r>
    </w:p>
    <w:p w14:paraId="39026338"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Plan and manage time and resources to achieve goals.</w:t>
      </w:r>
    </w:p>
    <w:p w14:paraId="2BA53C87"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Be self-directed and work regularly without supervision.</w:t>
      </w:r>
    </w:p>
    <w:p w14:paraId="7D0FD112"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Be adaptable, open and respond constructively to </w:t>
      </w:r>
      <w:proofErr w:type="gramStart"/>
      <w:r w:rsidRPr="00FB14BD">
        <w:rPr>
          <w:rFonts w:asciiTheme="minorHAnsi" w:hAnsiTheme="minorHAnsi" w:cstheme="minorHAnsi"/>
          <w:szCs w:val="20"/>
        </w:rPr>
        <w:t>change</w:t>
      </w:r>
      <w:proofErr w:type="gramEnd"/>
    </w:p>
    <w:p w14:paraId="62D48B0F"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Learn from your mistakes, </w:t>
      </w:r>
      <w:proofErr w:type="gramStart"/>
      <w:r>
        <w:rPr>
          <w:rFonts w:asciiTheme="minorHAnsi" w:hAnsiTheme="minorHAnsi" w:cstheme="minorHAnsi"/>
          <w:szCs w:val="20"/>
        </w:rPr>
        <w:t>ac</w:t>
      </w:r>
      <w:r w:rsidRPr="00FB14BD">
        <w:rPr>
          <w:rFonts w:asciiTheme="minorHAnsi" w:hAnsiTheme="minorHAnsi" w:cstheme="minorHAnsi"/>
          <w:szCs w:val="20"/>
        </w:rPr>
        <w:t>cept</w:t>
      </w:r>
      <w:proofErr w:type="gramEnd"/>
      <w:r w:rsidRPr="00FB14BD">
        <w:rPr>
          <w:rFonts w:asciiTheme="minorHAnsi" w:hAnsiTheme="minorHAnsi" w:cstheme="minorHAnsi"/>
          <w:szCs w:val="20"/>
        </w:rPr>
        <w:t xml:space="preserve"> and give feedback in a constructive and considerate manner.</w:t>
      </w:r>
    </w:p>
    <w:p w14:paraId="0EE7B178" w14:textId="77777777" w:rsidR="00BC0610" w:rsidRPr="00461263" w:rsidRDefault="00BC0610" w:rsidP="00BC0610">
      <w:pPr>
        <w:numPr>
          <w:ilvl w:val="0"/>
          <w:numId w:val="6"/>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Disseminate learning and information gained from training, networking </w:t>
      </w:r>
      <w:proofErr w:type="gramStart"/>
      <w:r w:rsidRPr="00FB14BD">
        <w:rPr>
          <w:rFonts w:asciiTheme="minorHAnsi" w:hAnsiTheme="minorHAnsi" w:cstheme="minorHAnsi"/>
          <w:szCs w:val="20"/>
        </w:rPr>
        <w:t>and  research</w:t>
      </w:r>
      <w:proofErr w:type="gramEnd"/>
      <w:r w:rsidRPr="00FB14BD">
        <w:rPr>
          <w:rFonts w:asciiTheme="minorHAnsi" w:hAnsiTheme="minorHAnsi" w:cstheme="minorHAnsi"/>
          <w:szCs w:val="20"/>
        </w:rPr>
        <w:t xml:space="preserve"> with colleagues.</w:t>
      </w:r>
    </w:p>
    <w:p w14:paraId="698FF519" w14:textId="77777777" w:rsidR="00BC0610" w:rsidRPr="00FB14BD" w:rsidRDefault="00BC0610" w:rsidP="00BC0610">
      <w:pPr>
        <w:numPr>
          <w:ilvl w:val="0"/>
          <w:numId w:val="6"/>
        </w:numPr>
        <w:spacing w:after="0" w:line="240" w:lineRule="auto"/>
        <w:rPr>
          <w:rFonts w:asciiTheme="minorHAnsi" w:hAnsiTheme="minorHAnsi" w:cstheme="minorHAnsi"/>
          <w:b/>
          <w:bCs/>
          <w:szCs w:val="20"/>
        </w:rPr>
      </w:pPr>
      <w:r>
        <w:rPr>
          <w:rFonts w:asciiTheme="minorHAnsi" w:hAnsiTheme="minorHAnsi" w:cstheme="minorHAnsi"/>
          <w:szCs w:val="20"/>
        </w:rPr>
        <w:t>To demonstrate and guide rehab techniques with care home staff.</w:t>
      </w:r>
    </w:p>
    <w:p w14:paraId="52BABC3D" w14:textId="77777777" w:rsidR="00BC0610" w:rsidRPr="000367CF" w:rsidRDefault="00BC0610" w:rsidP="00BC0610">
      <w:pPr>
        <w:rPr>
          <w:i/>
          <w:szCs w:val="20"/>
        </w:rPr>
      </w:pPr>
    </w:p>
    <w:p w14:paraId="60D4492C" w14:textId="77777777" w:rsidR="00BC0610" w:rsidRPr="00FB14BD" w:rsidRDefault="00BC0610" w:rsidP="00E13EE9">
      <w:pPr>
        <w:spacing w:after="0" w:line="240" w:lineRule="auto"/>
        <w:rPr>
          <w:rFonts w:asciiTheme="minorHAnsi" w:hAnsiTheme="minorHAnsi" w:cstheme="minorHAnsi"/>
          <w:b/>
          <w:bCs/>
          <w:szCs w:val="20"/>
        </w:rPr>
      </w:pPr>
      <w:r w:rsidRPr="00FB14BD">
        <w:rPr>
          <w:rFonts w:asciiTheme="minorHAnsi" w:hAnsiTheme="minorHAnsi" w:cstheme="minorHAnsi"/>
          <w:szCs w:val="20"/>
        </w:rPr>
        <w:t>Equality and Diversity:</w:t>
      </w:r>
    </w:p>
    <w:p w14:paraId="4B081518" w14:textId="77777777" w:rsidR="00BC0610" w:rsidRPr="00FB14BD" w:rsidRDefault="00BC0610" w:rsidP="00BC0610">
      <w:pPr>
        <w:ind w:left="360"/>
        <w:rPr>
          <w:rFonts w:asciiTheme="minorHAnsi" w:hAnsiTheme="minorHAnsi" w:cstheme="minorHAnsi"/>
          <w:b/>
          <w:bCs/>
          <w:i/>
          <w:szCs w:val="20"/>
        </w:rPr>
      </w:pPr>
    </w:p>
    <w:p w14:paraId="101E1A14" w14:textId="77777777" w:rsidR="00BC0610" w:rsidRPr="00FB14BD" w:rsidRDefault="00BC0610" w:rsidP="00BC0610">
      <w:pPr>
        <w:numPr>
          <w:ilvl w:val="0"/>
          <w:numId w:val="7"/>
        </w:numPr>
        <w:spacing w:after="0" w:line="240" w:lineRule="auto"/>
        <w:rPr>
          <w:rFonts w:asciiTheme="minorHAnsi" w:hAnsiTheme="minorHAnsi" w:cstheme="minorHAnsi"/>
          <w:b/>
          <w:bCs/>
          <w:szCs w:val="20"/>
        </w:rPr>
      </w:pPr>
      <w:r w:rsidRPr="00FB14BD">
        <w:rPr>
          <w:rFonts w:asciiTheme="minorHAnsi" w:hAnsiTheme="minorHAnsi" w:cstheme="minorHAnsi"/>
          <w:szCs w:val="20"/>
        </w:rPr>
        <w:t>Act in ways that recognise the importance of people’s rights interpreting them in a way that is consistent with legislation and procedures.</w:t>
      </w:r>
    </w:p>
    <w:p w14:paraId="6DDB3B5E" w14:textId="77777777" w:rsidR="00BC0610" w:rsidRPr="00FB14BD" w:rsidRDefault="00BC0610" w:rsidP="00BC0610">
      <w:pPr>
        <w:numPr>
          <w:ilvl w:val="0"/>
          <w:numId w:val="7"/>
        </w:numPr>
        <w:spacing w:after="0" w:line="240" w:lineRule="auto"/>
        <w:rPr>
          <w:rFonts w:asciiTheme="minorHAnsi" w:hAnsiTheme="minorHAnsi" w:cstheme="minorHAnsi"/>
          <w:b/>
          <w:bCs/>
          <w:szCs w:val="20"/>
        </w:rPr>
      </w:pPr>
      <w:r w:rsidRPr="00FB14BD">
        <w:rPr>
          <w:rFonts w:asciiTheme="minorHAnsi" w:hAnsiTheme="minorHAnsi" w:cstheme="minorHAnsi"/>
          <w:szCs w:val="20"/>
        </w:rPr>
        <w:t>Demonstrate awareness of how to meet the cultural needs of patients within minority groups.</w:t>
      </w:r>
    </w:p>
    <w:p w14:paraId="0E8177A4" w14:textId="77777777" w:rsidR="00BC0610" w:rsidRPr="00FB14BD" w:rsidRDefault="00BC0610" w:rsidP="00BC0610">
      <w:pPr>
        <w:numPr>
          <w:ilvl w:val="0"/>
          <w:numId w:val="7"/>
        </w:numPr>
        <w:spacing w:after="0" w:line="240" w:lineRule="auto"/>
        <w:rPr>
          <w:rFonts w:asciiTheme="minorHAnsi" w:hAnsiTheme="minorHAnsi" w:cstheme="minorHAnsi"/>
          <w:b/>
          <w:bCs/>
          <w:szCs w:val="20"/>
        </w:rPr>
      </w:pPr>
      <w:r w:rsidRPr="00FB14BD">
        <w:rPr>
          <w:rFonts w:asciiTheme="minorHAnsi" w:hAnsiTheme="minorHAnsi" w:cstheme="minorHAnsi"/>
          <w:szCs w:val="20"/>
        </w:rPr>
        <w:t>Respect the privacy, dignity, needs and beliefs of patients and carers/relatives.</w:t>
      </w:r>
    </w:p>
    <w:p w14:paraId="17D79709" w14:textId="77777777" w:rsidR="00BC0610" w:rsidRPr="00FB14BD" w:rsidRDefault="00BC0610" w:rsidP="00BC0610">
      <w:pPr>
        <w:numPr>
          <w:ilvl w:val="0"/>
          <w:numId w:val="7"/>
        </w:numPr>
        <w:spacing w:after="0" w:line="240" w:lineRule="auto"/>
        <w:rPr>
          <w:rFonts w:asciiTheme="minorHAnsi" w:hAnsiTheme="minorHAnsi" w:cstheme="minorHAnsi"/>
          <w:b/>
          <w:bCs/>
          <w:i/>
          <w:szCs w:val="20"/>
        </w:rPr>
      </w:pPr>
      <w:r w:rsidRPr="00FB14BD">
        <w:rPr>
          <w:rFonts w:asciiTheme="minorHAnsi" w:hAnsiTheme="minorHAnsi" w:cstheme="minorHAnsi"/>
          <w:szCs w:val="20"/>
        </w:rPr>
        <w:t>Respect and be open to the thoughts</w:t>
      </w:r>
      <w:r>
        <w:rPr>
          <w:rFonts w:asciiTheme="minorHAnsi" w:hAnsiTheme="minorHAnsi" w:cstheme="minorHAnsi"/>
          <w:szCs w:val="20"/>
        </w:rPr>
        <w:t>,</w:t>
      </w:r>
      <w:r w:rsidRPr="00FB14BD">
        <w:rPr>
          <w:rFonts w:asciiTheme="minorHAnsi" w:hAnsiTheme="minorHAnsi" w:cstheme="minorHAnsi"/>
          <w:szCs w:val="20"/>
        </w:rPr>
        <w:t xml:space="preserve"> </w:t>
      </w:r>
      <w:proofErr w:type="gramStart"/>
      <w:r w:rsidRPr="00FB14BD">
        <w:rPr>
          <w:rFonts w:asciiTheme="minorHAnsi" w:hAnsiTheme="minorHAnsi" w:cstheme="minorHAnsi"/>
          <w:szCs w:val="20"/>
        </w:rPr>
        <w:t>opinions</w:t>
      </w:r>
      <w:proofErr w:type="gramEnd"/>
      <w:r w:rsidRPr="00FB14BD">
        <w:rPr>
          <w:rFonts w:asciiTheme="minorHAnsi" w:hAnsiTheme="minorHAnsi" w:cstheme="minorHAnsi"/>
          <w:szCs w:val="20"/>
        </w:rPr>
        <w:t xml:space="preserve"> and contributions of others. Recognise and respect individual’s differences and perspectives</w:t>
      </w:r>
      <w:r w:rsidRPr="00FB14BD">
        <w:rPr>
          <w:rFonts w:asciiTheme="minorHAnsi" w:hAnsiTheme="minorHAnsi" w:cstheme="minorHAnsi"/>
          <w:i/>
          <w:szCs w:val="20"/>
        </w:rPr>
        <w:t>.</w:t>
      </w:r>
    </w:p>
    <w:p w14:paraId="44CA008C" w14:textId="77777777" w:rsidR="00BC0610" w:rsidRPr="00FB14BD" w:rsidRDefault="00BC0610" w:rsidP="00BC0610">
      <w:pPr>
        <w:numPr>
          <w:ilvl w:val="0"/>
          <w:numId w:val="7"/>
        </w:numPr>
        <w:spacing w:after="0" w:line="240" w:lineRule="auto"/>
        <w:rPr>
          <w:rFonts w:asciiTheme="minorHAnsi" w:hAnsiTheme="minorHAnsi" w:cstheme="minorHAnsi"/>
          <w:b/>
          <w:bCs/>
          <w:szCs w:val="20"/>
        </w:rPr>
      </w:pPr>
      <w:r w:rsidRPr="00FB14BD">
        <w:rPr>
          <w:rFonts w:asciiTheme="minorHAnsi" w:hAnsiTheme="minorHAnsi" w:cstheme="minorHAnsi"/>
          <w:szCs w:val="20"/>
        </w:rPr>
        <w:t xml:space="preserve">Identify and take appropriate action when others behaviour undermines equality and </w:t>
      </w:r>
      <w:proofErr w:type="gramStart"/>
      <w:r w:rsidRPr="00FB14BD">
        <w:rPr>
          <w:rFonts w:asciiTheme="minorHAnsi" w:hAnsiTheme="minorHAnsi" w:cstheme="minorHAnsi"/>
          <w:szCs w:val="20"/>
        </w:rPr>
        <w:t>diversity</w:t>
      </w:r>
      <w:proofErr w:type="gramEnd"/>
    </w:p>
    <w:p w14:paraId="66B9E0B9" w14:textId="77777777" w:rsidR="008A34A3" w:rsidRDefault="008A34A3" w:rsidP="008A34A3">
      <w:pPr>
        <w:pStyle w:val="Heading2"/>
        <w:rPr>
          <w:lang w:eastAsia="en-GB"/>
        </w:rPr>
      </w:pPr>
    </w:p>
    <w:p w14:paraId="03EF15AB" w14:textId="77777777" w:rsidR="00FB4EAB" w:rsidRDefault="008A34A3" w:rsidP="008A34A3">
      <w:pPr>
        <w:pStyle w:val="Heading2"/>
      </w:pPr>
      <w:r>
        <w:t>Our values</w:t>
      </w:r>
    </w:p>
    <w:p w14:paraId="061EE949"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AE856C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6E561883"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6B6CE08" w14:textId="77777777" w:rsidTr="00097855">
        <w:trPr>
          <w:trHeight w:val="454"/>
        </w:trPr>
        <w:tc>
          <w:tcPr>
            <w:tcW w:w="3387" w:type="dxa"/>
            <w:tcBorders>
              <w:left w:val="single" w:sz="4" w:space="0" w:color="B52059"/>
              <w:right w:val="single" w:sz="4" w:space="0" w:color="B52059"/>
            </w:tcBorders>
            <w:shd w:val="clear" w:color="auto" w:fill="auto"/>
            <w:vAlign w:val="center"/>
          </w:tcPr>
          <w:p w14:paraId="77F73C1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2CA45B4"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4E0FF8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2FF8A4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E0ADE66" w14:textId="77777777" w:rsidR="00097855" w:rsidRPr="00097855" w:rsidRDefault="00097855" w:rsidP="00097855">
            <w:pPr>
              <w:pStyle w:val="Bulletpoints"/>
              <w:rPr>
                <w:szCs w:val="24"/>
              </w:rPr>
            </w:pPr>
            <w:r w:rsidRPr="00097855">
              <w:rPr>
                <w:szCs w:val="24"/>
              </w:rPr>
              <w:t xml:space="preserve">Inspire </w:t>
            </w:r>
          </w:p>
          <w:p w14:paraId="3202D290" w14:textId="77777777" w:rsidR="00097855" w:rsidRPr="00097855" w:rsidRDefault="00097855" w:rsidP="00097855">
            <w:pPr>
              <w:pStyle w:val="Bulletpoints"/>
              <w:rPr>
                <w:szCs w:val="24"/>
              </w:rPr>
            </w:pPr>
            <w:r w:rsidRPr="00097855">
              <w:rPr>
                <w:szCs w:val="24"/>
              </w:rPr>
              <w:t>Understand</w:t>
            </w:r>
          </w:p>
          <w:p w14:paraId="31549A2E"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5ABB593" w14:textId="77777777" w:rsidR="00097855" w:rsidRPr="00097855" w:rsidRDefault="00097855" w:rsidP="00097855">
            <w:pPr>
              <w:pStyle w:val="Bulletpoints"/>
              <w:rPr>
                <w:szCs w:val="24"/>
                <w:lang w:eastAsia="en-GB"/>
              </w:rPr>
            </w:pPr>
            <w:r w:rsidRPr="00097855">
              <w:rPr>
                <w:szCs w:val="24"/>
                <w:lang w:eastAsia="en-GB"/>
              </w:rPr>
              <w:t>Challenge</w:t>
            </w:r>
          </w:p>
          <w:p w14:paraId="77617A3A" w14:textId="77777777" w:rsidR="00097855" w:rsidRPr="00097855" w:rsidRDefault="00097855" w:rsidP="00097855">
            <w:pPr>
              <w:pStyle w:val="Bulletpoints"/>
              <w:rPr>
                <w:szCs w:val="24"/>
                <w:lang w:eastAsia="en-GB"/>
              </w:rPr>
            </w:pPr>
            <w:r w:rsidRPr="00097855">
              <w:rPr>
                <w:szCs w:val="24"/>
                <w:lang w:eastAsia="en-GB"/>
              </w:rPr>
              <w:t>Improve</w:t>
            </w:r>
          </w:p>
          <w:p w14:paraId="719AFB41"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1A5D3F0" w14:textId="77777777" w:rsidR="00097855" w:rsidRPr="00097855" w:rsidRDefault="00097855" w:rsidP="00097855">
            <w:pPr>
              <w:pStyle w:val="Bulletpoints"/>
              <w:rPr>
                <w:szCs w:val="24"/>
              </w:rPr>
            </w:pPr>
            <w:r w:rsidRPr="00097855">
              <w:rPr>
                <w:szCs w:val="24"/>
              </w:rPr>
              <w:t>Accountability</w:t>
            </w:r>
          </w:p>
          <w:p w14:paraId="31C08A9C" w14:textId="77777777" w:rsidR="00097855" w:rsidRPr="00097855" w:rsidRDefault="00097855" w:rsidP="00097855">
            <w:pPr>
              <w:pStyle w:val="Bulletpoints"/>
              <w:rPr>
                <w:szCs w:val="24"/>
              </w:rPr>
            </w:pPr>
            <w:r w:rsidRPr="00097855">
              <w:rPr>
                <w:szCs w:val="24"/>
              </w:rPr>
              <w:t>Involve</w:t>
            </w:r>
          </w:p>
          <w:p w14:paraId="42925624" w14:textId="77777777" w:rsidR="00097855" w:rsidRPr="00B27235" w:rsidRDefault="00097855" w:rsidP="00097855">
            <w:pPr>
              <w:pStyle w:val="Bulletpoints"/>
              <w:rPr>
                <w:lang w:eastAsia="en-GB"/>
              </w:rPr>
            </w:pPr>
            <w:r w:rsidRPr="00097855">
              <w:rPr>
                <w:szCs w:val="24"/>
              </w:rPr>
              <w:t>Resilience</w:t>
            </w:r>
          </w:p>
        </w:tc>
      </w:tr>
    </w:tbl>
    <w:p w14:paraId="2067BE06" w14:textId="77777777" w:rsidR="0057282E" w:rsidRDefault="00203DFA" w:rsidP="00203DFA">
      <w:pPr>
        <w:pStyle w:val="Heading2"/>
      </w:pPr>
      <w:r w:rsidRPr="00B27235">
        <w:t>Confidentiality and Information Security</w:t>
      </w:r>
    </w:p>
    <w:p w14:paraId="46F1C0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831F49"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8540F89" w14:textId="77777777" w:rsidR="009D7013" w:rsidRDefault="009D7013" w:rsidP="00F20D0B"/>
    <w:p w14:paraId="6BE4B057" w14:textId="77777777" w:rsidR="009D7013" w:rsidRDefault="009D7013" w:rsidP="00EE7A7C">
      <w:pPr>
        <w:pStyle w:val="Heading2"/>
      </w:pPr>
      <w:r>
        <w:t>Information governance</w:t>
      </w:r>
      <w:r w:rsidR="00EE7A7C">
        <w:t xml:space="preserve"> responsibilit</w:t>
      </w:r>
      <w:r w:rsidR="000067B2">
        <w:t>ies</w:t>
      </w:r>
    </w:p>
    <w:p w14:paraId="3F4DF4F0" w14:textId="77777777" w:rsidR="003A1AF9" w:rsidRDefault="000067B2" w:rsidP="00230065">
      <w:r>
        <w:t xml:space="preserve">You </w:t>
      </w:r>
      <w:r w:rsidRPr="00B27235">
        <w:t>are responsible for the following key aspects of Information Governance (not an exhaustive list):</w:t>
      </w:r>
    </w:p>
    <w:p w14:paraId="2CBA746E" w14:textId="77777777" w:rsidR="003F2700" w:rsidRPr="003F2700" w:rsidRDefault="003F2700" w:rsidP="003F2700">
      <w:pPr>
        <w:pStyle w:val="Bulletpoints"/>
      </w:pPr>
      <w:r w:rsidRPr="003F2700">
        <w:t>Completion of annual information governance training</w:t>
      </w:r>
    </w:p>
    <w:p w14:paraId="08116041" w14:textId="77777777" w:rsidR="003F2700" w:rsidRPr="003F2700" w:rsidRDefault="003F2700" w:rsidP="003F2700">
      <w:pPr>
        <w:pStyle w:val="Bulletpoints"/>
      </w:pPr>
      <w:r w:rsidRPr="003F2700">
        <w:t xml:space="preserve">Reading applicable policies and procedures </w:t>
      </w:r>
    </w:p>
    <w:p w14:paraId="1DA64B3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FA17B1E" w14:textId="77777777" w:rsidR="003F2700" w:rsidRPr="003F2700" w:rsidRDefault="003F2700" w:rsidP="003F2700">
      <w:pPr>
        <w:pStyle w:val="Bulletpoints"/>
      </w:pPr>
      <w:r w:rsidRPr="003F2700">
        <w:t xml:space="preserve">Ensuring the security and confidentiality of all records and personal information assets </w:t>
      </w:r>
    </w:p>
    <w:p w14:paraId="40FCEF76"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7B593C"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111B24B2"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595B8898" w14:textId="77777777" w:rsidR="003F2700" w:rsidRPr="003F2700" w:rsidRDefault="003F2700" w:rsidP="003F2700">
      <w:pPr>
        <w:pStyle w:val="Bulletpoints"/>
      </w:pPr>
      <w:r w:rsidRPr="003F2700">
        <w:t xml:space="preserve">Adherence to the clear desk/screen policy </w:t>
      </w:r>
    </w:p>
    <w:p w14:paraId="27941772" w14:textId="77777777" w:rsidR="004F7DE8" w:rsidRPr="003F2700" w:rsidRDefault="003F2700" w:rsidP="003F2700">
      <w:pPr>
        <w:pStyle w:val="Bulletpoints"/>
      </w:pPr>
      <w:r w:rsidRPr="003F2700">
        <w:t>Only using approved equipment for conducting business</w:t>
      </w:r>
    </w:p>
    <w:p w14:paraId="77543D4A" w14:textId="77777777" w:rsidR="003F2700" w:rsidRDefault="003F2700" w:rsidP="003F2700">
      <w:pPr>
        <w:pStyle w:val="Bulletpoints"/>
        <w:numPr>
          <w:ilvl w:val="0"/>
          <w:numId w:val="0"/>
        </w:numPr>
        <w:ind w:left="284"/>
      </w:pPr>
    </w:p>
    <w:p w14:paraId="75C027A8" w14:textId="77777777" w:rsidR="004F7DE8" w:rsidRDefault="00B74F18" w:rsidP="004F7DE8">
      <w:pPr>
        <w:pStyle w:val="Heading2"/>
      </w:pPr>
      <w:r>
        <w:lastRenderedPageBreak/>
        <w:t>Governance</w:t>
      </w:r>
    </w:p>
    <w:p w14:paraId="67BE47E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9D923BE" w14:textId="77777777" w:rsidR="001E50B3" w:rsidRDefault="001E50B3" w:rsidP="00B74F18"/>
    <w:p w14:paraId="6A3CD3B0" w14:textId="77777777" w:rsidR="001E50B3" w:rsidRDefault="00D26976" w:rsidP="001E50B3">
      <w:pPr>
        <w:pStyle w:val="Heading2"/>
      </w:pPr>
      <w:r>
        <w:t>Registered Health Professional</w:t>
      </w:r>
    </w:p>
    <w:p w14:paraId="3A91F276"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0C0F6573" w14:textId="77777777" w:rsidR="00992BB8" w:rsidRDefault="00992BB8" w:rsidP="00B74F18"/>
    <w:p w14:paraId="45B39251" w14:textId="77777777" w:rsidR="00992BB8" w:rsidRDefault="00B171A1" w:rsidP="00281375">
      <w:pPr>
        <w:pStyle w:val="Heading2"/>
      </w:pPr>
      <w:r>
        <w:t>Risk Management/Health &amp; Safety</w:t>
      </w:r>
    </w:p>
    <w:p w14:paraId="15010758"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3836D3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4402DF28" w14:textId="77777777" w:rsidR="00C27EE7" w:rsidRDefault="00C27EE7" w:rsidP="00C27EE7">
      <w:r w:rsidRPr="00B27235">
        <w:t>All staff must report accidents, incidents and near misses so that the company can learn from them and improve safety.</w:t>
      </w:r>
    </w:p>
    <w:p w14:paraId="3D37D022" w14:textId="77777777" w:rsidR="000E43C3" w:rsidRDefault="000E43C3" w:rsidP="00C27EE7"/>
    <w:p w14:paraId="21387096"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0D43E1DE" w14:textId="77777777" w:rsidR="003B5E57" w:rsidRDefault="003B5E57" w:rsidP="00C27EE7">
      <w:r w:rsidRPr="00B27235">
        <w:t>We are committed to safeguarding and promoting the welfare of children and adults at risk of harm and expects all employees to share this commitment. </w:t>
      </w:r>
    </w:p>
    <w:p w14:paraId="003CBE0B" w14:textId="77777777" w:rsidR="00373569" w:rsidRDefault="00373569" w:rsidP="00C27EE7"/>
    <w:p w14:paraId="35536EE8" w14:textId="77777777" w:rsidR="00373569" w:rsidRDefault="00373569" w:rsidP="00D736E0">
      <w:pPr>
        <w:pStyle w:val="Heading2"/>
      </w:pPr>
      <w:r>
        <w:t>Medicines</w:t>
      </w:r>
      <w:r w:rsidR="007F4AB2">
        <w:t xml:space="preserve"> Management Responsibility</w:t>
      </w:r>
    </w:p>
    <w:p w14:paraId="5CD29BFD" w14:textId="77777777" w:rsidR="001E5B60" w:rsidRPr="001E5B60" w:rsidRDefault="001E5B60" w:rsidP="00D736E0">
      <w:pPr>
        <w:pStyle w:val="Subheader"/>
      </w:pPr>
      <w:r w:rsidRPr="001E5B60">
        <w:t>Nursing or registered healthcare professionals</w:t>
      </w:r>
    </w:p>
    <w:p w14:paraId="16B71BBE"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09B011E8" w14:textId="77777777" w:rsidR="00D736E0" w:rsidRPr="00D736E0" w:rsidRDefault="00D736E0" w:rsidP="00D736E0">
      <w:pPr>
        <w:pStyle w:val="Subheader"/>
      </w:pPr>
      <w:r w:rsidRPr="00D736E0">
        <w:lastRenderedPageBreak/>
        <w:t>Skilled non-registered staff</w:t>
      </w:r>
    </w:p>
    <w:p w14:paraId="42ABA88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E6C31AE" w14:textId="77777777" w:rsidR="001241C0" w:rsidRDefault="001241C0" w:rsidP="00D736E0"/>
    <w:p w14:paraId="27BAD1BB" w14:textId="77777777" w:rsidR="001241C0" w:rsidRDefault="001241C0" w:rsidP="00E17443">
      <w:pPr>
        <w:pStyle w:val="Heading2"/>
      </w:pPr>
      <w:r>
        <w:t>Policies and Procedures</w:t>
      </w:r>
    </w:p>
    <w:p w14:paraId="450CAD87" w14:textId="77777777" w:rsidR="00E17443" w:rsidRDefault="00E17443" w:rsidP="00D736E0">
      <w:r w:rsidRPr="00E17443">
        <w:t>All colleagues must comply with the Company Policies and Procedures which can be found on the company intranet.</w:t>
      </w:r>
    </w:p>
    <w:p w14:paraId="1269EF89" w14:textId="77777777" w:rsidR="000479E1" w:rsidRDefault="000479E1" w:rsidP="00D736E0"/>
    <w:p w14:paraId="051705EF" w14:textId="77777777" w:rsidR="000479E1" w:rsidRDefault="000479E1" w:rsidP="000479E1">
      <w:pPr>
        <w:pStyle w:val="Heading2"/>
      </w:pPr>
      <w:r>
        <w:t>General</w:t>
      </w:r>
    </w:p>
    <w:p w14:paraId="5F4B46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5EC5579"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697F453" w14:textId="77777777" w:rsidR="000479E1" w:rsidRDefault="000479E1" w:rsidP="000479E1">
      <w:r w:rsidRPr="000479E1">
        <w:t>The company recognises a “non-smoking” policy. Employees are not able to smoke anywhere within the premises or when outside on official business.</w:t>
      </w:r>
    </w:p>
    <w:p w14:paraId="7E84E72B" w14:textId="77777777" w:rsidR="000116CF" w:rsidRDefault="000116CF" w:rsidP="000479E1"/>
    <w:p w14:paraId="4BA566B7" w14:textId="77777777" w:rsidR="000116CF" w:rsidRDefault="000116CF" w:rsidP="000116CF">
      <w:pPr>
        <w:pStyle w:val="Heading2"/>
      </w:pPr>
      <w:r>
        <w:t>Equal Opportunities</w:t>
      </w:r>
    </w:p>
    <w:p w14:paraId="23624B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CF0AEFC" w14:textId="77777777" w:rsidR="00701453" w:rsidRDefault="00701453" w:rsidP="000479E1"/>
    <w:p w14:paraId="0875A861" w14:textId="77777777" w:rsidR="00701453" w:rsidRDefault="00701453" w:rsidP="00205629">
      <w:pPr>
        <w:pStyle w:val="Heading2"/>
      </w:pPr>
      <w:r>
        <w:t>Flexibility</w:t>
      </w:r>
      <w:r w:rsidR="00205629">
        <w:t xml:space="preserve"> Statement</w:t>
      </w:r>
    </w:p>
    <w:p w14:paraId="24C958DF"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632F5D" w14:textId="77777777" w:rsidR="00B62F46" w:rsidRDefault="00B62F46" w:rsidP="000479E1"/>
    <w:p w14:paraId="071CE026" w14:textId="77777777" w:rsidR="003F2700" w:rsidRDefault="003F2700">
      <w:pPr>
        <w:spacing w:after="0" w:line="240" w:lineRule="auto"/>
        <w:rPr>
          <w:rFonts w:ascii="Avenir Black" w:eastAsia="Times New Roman" w:hAnsi="Avenir Black"/>
          <w:color w:val="B52159"/>
          <w:sz w:val="28"/>
          <w:szCs w:val="26"/>
        </w:rPr>
      </w:pPr>
      <w:r>
        <w:br w:type="page"/>
      </w:r>
    </w:p>
    <w:p w14:paraId="79CFD1B7" w14:textId="77777777" w:rsidR="00B62F46" w:rsidRDefault="00B62F46" w:rsidP="00356DB4">
      <w:pPr>
        <w:pStyle w:val="Heading2"/>
      </w:pPr>
      <w:r>
        <w:lastRenderedPageBreak/>
        <w:t>Personal</w:t>
      </w:r>
      <w:r w:rsidR="00356DB4">
        <w:t xml:space="preserve"> Specification</w:t>
      </w:r>
    </w:p>
    <w:p w14:paraId="34AD575C" w14:textId="77777777" w:rsidR="00356DB4" w:rsidRDefault="000142A9" w:rsidP="000142A9">
      <w:pPr>
        <w:pStyle w:val="Subheader"/>
      </w:pPr>
      <w:r>
        <w:t>Essential</w:t>
      </w:r>
    </w:p>
    <w:p w14:paraId="78FD4441" w14:textId="595871A6" w:rsidR="000142A9" w:rsidRDefault="000142A9" w:rsidP="00D83D97">
      <w:pPr>
        <w:pStyle w:val="Bulletpoints"/>
        <w:numPr>
          <w:ilvl w:val="0"/>
          <w:numId w:val="0"/>
        </w:numPr>
        <w:ind w:left="567" w:hanging="283"/>
      </w:pPr>
    </w:p>
    <w:p w14:paraId="315EFEAB" w14:textId="1CFCCC34" w:rsidR="00F85F80" w:rsidRPr="00FB14BD" w:rsidRDefault="00D83D97" w:rsidP="00F85F80">
      <w:pPr>
        <w:pStyle w:val="ListParagraph"/>
        <w:numPr>
          <w:ilvl w:val="0"/>
          <w:numId w:val="10"/>
        </w:numPr>
        <w:ind w:left="567" w:hanging="283"/>
        <w:rPr>
          <w:rFonts w:asciiTheme="minorHAnsi" w:hAnsiTheme="minorHAnsi" w:cstheme="minorHAnsi"/>
          <w:b/>
          <w:bCs/>
        </w:rPr>
      </w:pPr>
      <w:r>
        <w:rPr>
          <w:rFonts w:asciiTheme="minorHAnsi" w:hAnsiTheme="minorHAnsi" w:cstheme="minorHAnsi"/>
        </w:rPr>
        <w:t>D</w:t>
      </w:r>
      <w:r w:rsidR="00F85F80" w:rsidRPr="00FB14BD">
        <w:rPr>
          <w:rFonts w:asciiTheme="minorHAnsi" w:hAnsiTheme="minorHAnsi" w:cstheme="minorHAnsi"/>
        </w:rPr>
        <w:t>emonstrate a</w:t>
      </w:r>
      <w:r>
        <w:rPr>
          <w:rFonts w:asciiTheme="minorHAnsi" w:hAnsiTheme="minorHAnsi" w:cstheme="minorHAnsi"/>
        </w:rPr>
        <w:t xml:space="preserve">n ability and </w:t>
      </w:r>
      <w:r w:rsidR="00F85F80" w:rsidRPr="00FB14BD">
        <w:rPr>
          <w:rFonts w:asciiTheme="minorHAnsi" w:hAnsiTheme="minorHAnsi" w:cstheme="minorHAnsi"/>
        </w:rPr>
        <w:t>willingness to participate</w:t>
      </w:r>
      <w:r w:rsidR="00F85F80">
        <w:rPr>
          <w:rFonts w:asciiTheme="minorHAnsi" w:hAnsiTheme="minorHAnsi" w:cstheme="minorHAnsi"/>
        </w:rPr>
        <w:t xml:space="preserve"> in the</w:t>
      </w:r>
      <w:r>
        <w:rPr>
          <w:rFonts w:asciiTheme="minorHAnsi" w:hAnsiTheme="minorHAnsi" w:cstheme="minorHAnsi"/>
        </w:rPr>
        <w:t xml:space="preserve"> competency training of specific knowledge and skills needed for the job</w:t>
      </w:r>
      <w:r w:rsidR="00F85F80">
        <w:rPr>
          <w:rFonts w:asciiTheme="minorHAnsi" w:hAnsiTheme="minorHAnsi" w:cstheme="minorHAnsi"/>
        </w:rPr>
        <w:t>.</w:t>
      </w:r>
    </w:p>
    <w:p w14:paraId="245CC176" w14:textId="77777777" w:rsidR="00F85F80" w:rsidRPr="00FB14BD" w:rsidRDefault="00F85F80" w:rsidP="00F85F80">
      <w:pPr>
        <w:pStyle w:val="ListParagraph"/>
        <w:ind w:left="567"/>
        <w:rPr>
          <w:rFonts w:asciiTheme="minorHAnsi" w:hAnsiTheme="minorHAnsi" w:cstheme="minorHAnsi"/>
          <w:b/>
          <w:bCs/>
        </w:rPr>
      </w:pPr>
    </w:p>
    <w:p w14:paraId="15768F75" w14:textId="77777777" w:rsidR="00F85F80" w:rsidRPr="00FB14BD" w:rsidRDefault="00F85F80" w:rsidP="00F85F80">
      <w:pPr>
        <w:pStyle w:val="ListParagraph"/>
        <w:numPr>
          <w:ilvl w:val="0"/>
          <w:numId w:val="10"/>
        </w:numPr>
        <w:ind w:left="567" w:hanging="283"/>
        <w:rPr>
          <w:rFonts w:asciiTheme="minorHAnsi" w:hAnsiTheme="minorHAnsi" w:cstheme="minorHAnsi"/>
          <w:b/>
          <w:bCs/>
        </w:rPr>
      </w:pPr>
      <w:r w:rsidRPr="00FB14BD">
        <w:rPr>
          <w:rFonts w:asciiTheme="minorHAnsi" w:hAnsiTheme="minorHAnsi" w:cstheme="minorHAnsi"/>
        </w:rPr>
        <w:t xml:space="preserve">Hold </w:t>
      </w:r>
      <w:r>
        <w:rPr>
          <w:rFonts w:asciiTheme="minorHAnsi" w:hAnsiTheme="minorHAnsi" w:cstheme="minorHAnsi"/>
        </w:rPr>
        <w:t>e</w:t>
      </w:r>
      <w:r w:rsidRPr="00FB14BD">
        <w:rPr>
          <w:rFonts w:asciiTheme="minorHAnsi" w:hAnsiTheme="minorHAnsi" w:cstheme="minorHAnsi"/>
        </w:rPr>
        <w:t>vidence of continu</w:t>
      </w:r>
      <w:r>
        <w:rPr>
          <w:rFonts w:asciiTheme="minorHAnsi" w:hAnsiTheme="minorHAnsi" w:cstheme="minorHAnsi"/>
        </w:rPr>
        <w:t>ed learning and development.</w:t>
      </w:r>
    </w:p>
    <w:p w14:paraId="006A28D7" w14:textId="77777777" w:rsidR="00F85F80" w:rsidRPr="00FB14BD" w:rsidRDefault="00F85F80" w:rsidP="00F85F80">
      <w:pPr>
        <w:pStyle w:val="ListParagraph"/>
        <w:rPr>
          <w:rFonts w:asciiTheme="minorHAnsi" w:hAnsiTheme="minorHAnsi" w:cstheme="minorHAnsi"/>
        </w:rPr>
      </w:pPr>
    </w:p>
    <w:p w14:paraId="03AD6F77" w14:textId="77777777" w:rsidR="00F85F80" w:rsidRPr="00FB14BD" w:rsidRDefault="00F85F80" w:rsidP="00F85F80">
      <w:pPr>
        <w:pStyle w:val="ListParagraph"/>
        <w:ind w:left="567"/>
        <w:rPr>
          <w:rFonts w:asciiTheme="minorHAnsi" w:hAnsiTheme="minorHAnsi" w:cstheme="minorHAnsi"/>
          <w:b/>
          <w:bCs/>
        </w:rPr>
      </w:pPr>
      <w:r w:rsidRPr="00FB14BD">
        <w:rPr>
          <w:rFonts w:asciiTheme="minorHAnsi" w:hAnsiTheme="minorHAnsi" w:cstheme="minorHAnsi"/>
        </w:rPr>
        <w:t xml:space="preserve"> </w:t>
      </w:r>
    </w:p>
    <w:p w14:paraId="2F99D3EB" w14:textId="77777777" w:rsidR="00F85F80" w:rsidRPr="00FB14BD" w:rsidRDefault="00F85F80" w:rsidP="00F85F80">
      <w:pPr>
        <w:pStyle w:val="BodyText"/>
        <w:numPr>
          <w:ilvl w:val="0"/>
          <w:numId w:val="10"/>
        </w:numPr>
        <w:ind w:left="567" w:hanging="283"/>
        <w:jc w:val="left"/>
        <w:rPr>
          <w:rFonts w:asciiTheme="minorHAnsi" w:hAnsiTheme="minorHAnsi" w:cstheme="minorHAnsi"/>
          <w:b/>
          <w:bCs/>
        </w:rPr>
      </w:pPr>
      <w:r w:rsidRPr="00FB14BD">
        <w:rPr>
          <w:rFonts w:asciiTheme="minorHAnsi" w:hAnsiTheme="minorHAnsi" w:cstheme="minorHAnsi"/>
          <w:i w:val="0"/>
        </w:rPr>
        <w:t>Access to a car, which is insured for</w:t>
      </w:r>
      <w:r w:rsidRPr="00FB14BD">
        <w:rPr>
          <w:rFonts w:asciiTheme="minorHAnsi" w:hAnsiTheme="minorHAnsi" w:cstheme="minorHAnsi"/>
        </w:rPr>
        <w:t xml:space="preserve"> </w:t>
      </w:r>
      <w:r w:rsidRPr="00FB14BD">
        <w:rPr>
          <w:rFonts w:asciiTheme="minorHAnsi" w:hAnsiTheme="minorHAnsi" w:cstheme="minorHAnsi"/>
          <w:i w:val="0"/>
        </w:rPr>
        <w:t>business use, to carry out community-based work</w:t>
      </w:r>
      <w:r w:rsidRPr="00FB14BD">
        <w:rPr>
          <w:rFonts w:asciiTheme="minorHAnsi" w:hAnsiTheme="minorHAnsi" w:cstheme="minorHAnsi"/>
        </w:rPr>
        <w:t>.</w:t>
      </w:r>
    </w:p>
    <w:p w14:paraId="3B639960" w14:textId="77777777" w:rsidR="00F85F80" w:rsidRPr="00FB14BD" w:rsidRDefault="00F85F80" w:rsidP="00F85F80">
      <w:pPr>
        <w:pStyle w:val="BodyText"/>
        <w:ind w:left="567" w:hanging="283"/>
        <w:jc w:val="left"/>
        <w:rPr>
          <w:rFonts w:asciiTheme="minorHAnsi" w:hAnsiTheme="minorHAnsi" w:cstheme="minorHAnsi"/>
          <w:b/>
          <w:bCs/>
          <w:i w:val="0"/>
        </w:rPr>
      </w:pPr>
    </w:p>
    <w:p w14:paraId="3FC731B9" w14:textId="77777777" w:rsidR="00D83D97" w:rsidRPr="00D83D97" w:rsidRDefault="00D83D97" w:rsidP="00D83D97">
      <w:pPr>
        <w:pStyle w:val="ListParagraph"/>
        <w:rPr>
          <w:rFonts w:asciiTheme="minorHAnsi" w:hAnsiTheme="minorHAnsi" w:cstheme="minorHAnsi"/>
          <w:b/>
          <w:bCs/>
        </w:rPr>
      </w:pPr>
    </w:p>
    <w:p w14:paraId="52527108" w14:textId="195DCD33" w:rsidR="00D83D97" w:rsidRPr="00FB14BD" w:rsidRDefault="00D83D97" w:rsidP="00F85F80">
      <w:pPr>
        <w:pStyle w:val="ListParagraph"/>
        <w:numPr>
          <w:ilvl w:val="0"/>
          <w:numId w:val="10"/>
        </w:numPr>
        <w:ind w:left="567" w:hanging="283"/>
        <w:rPr>
          <w:rFonts w:asciiTheme="minorHAnsi" w:hAnsiTheme="minorHAnsi" w:cstheme="minorHAnsi"/>
          <w:b/>
          <w:bCs/>
        </w:rPr>
      </w:pPr>
      <w:r w:rsidRPr="006D6C11">
        <w:rPr>
          <w:rFonts w:asciiTheme="minorHAnsi" w:hAnsiTheme="minorHAnsi" w:cstheme="minorHAnsi"/>
        </w:rPr>
        <w:t>Experience of working within a rehabilitation setting</w:t>
      </w:r>
    </w:p>
    <w:p w14:paraId="4B55E6B5" w14:textId="77777777" w:rsidR="00F85F80" w:rsidRPr="00FB14BD" w:rsidRDefault="00F85F80" w:rsidP="00F85F80">
      <w:pPr>
        <w:pStyle w:val="ListParagraph"/>
        <w:ind w:left="567" w:hanging="283"/>
        <w:rPr>
          <w:rFonts w:asciiTheme="minorHAnsi" w:hAnsiTheme="minorHAnsi" w:cstheme="minorHAnsi"/>
          <w:b/>
          <w:bCs/>
        </w:rPr>
      </w:pPr>
    </w:p>
    <w:p w14:paraId="39809049" w14:textId="77777777" w:rsidR="00F85F80" w:rsidRPr="00FB14BD" w:rsidRDefault="00F85F80" w:rsidP="00F85F80">
      <w:pPr>
        <w:pStyle w:val="ListParagraph"/>
        <w:numPr>
          <w:ilvl w:val="0"/>
          <w:numId w:val="10"/>
        </w:numPr>
        <w:ind w:left="567" w:hanging="283"/>
        <w:rPr>
          <w:rFonts w:asciiTheme="minorHAnsi" w:hAnsiTheme="minorHAnsi" w:cstheme="minorHAnsi"/>
          <w:b/>
          <w:bCs/>
        </w:rPr>
      </w:pPr>
      <w:r w:rsidRPr="00FB14BD">
        <w:rPr>
          <w:rFonts w:asciiTheme="minorHAnsi" w:hAnsiTheme="minorHAnsi" w:cstheme="minorHAnsi"/>
        </w:rPr>
        <w:t>Demonstrate good communication skills</w:t>
      </w:r>
      <w:r>
        <w:rPr>
          <w:rFonts w:asciiTheme="minorHAnsi" w:hAnsiTheme="minorHAnsi" w:cstheme="minorHAnsi"/>
        </w:rPr>
        <w:t>.</w:t>
      </w:r>
      <w:r w:rsidRPr="00FB14BD">
        <w:rPr>
          <w:rFonts w:asciiTheme="minorHAnsi" w:hAnsiTheme="minorHAnsi" w:cstheme="minorHAnsi"/>
        </w:rPr>
        <w:t xml:space="preserve"> </w:t>
      </w:r>
    </w:p>
    <w:p w14:paraId="142C14E4" w14:textId="77777777" w:rsidR="00F85F80" w:rsidRPr="00FB14BD" w:rsidRDefault="00F85F80" w:rsidP="00F85F80">
      <w:pPr>
        <w:pStyle w:val="ListParagraph"/>
        <w:rPr>
          <w:rFonts w:asciiTheme="minorHAnsi" w:hAnsiTheme="minorHAnsi" w:cstheme="minorHAnsi"/>
        </w:rPr>
      </w:pPr>
    </w:p>
    <w:p w14:paraId="7A2A3688" w14:textId="77777777" w:rsidR="00F85F80" w:rsidRPr="00A4606D" w:rsidRDefault="00F85F80" w:rsidP="00F85F80">
      <w:pPr>
        <w:numPr>
          <w:ilvl w:val="0"/>
          <w:numId w:val="10"/>
        </w:numPr>
        <w:shd w:val="clear" w:color="auto" w:fill="FFFFFF"/>
        <w:spacing w:after="0" w:line="240" w:lineRule="auto"/>
        <w:ind w:left="567" w:right="240" w:hanging="283"/>
        <w:rPr>
          <w:rFonts w:asciiTheme="minorHAnsi" w:hAnsiTheme="minorHAnsi" w:cstheme="minorHAnsi"/>
          <w:b/>
          <w:bCs/>
        </w:rPr>
      </w:pPr>
      <w:r w:rsidRPr="00A4606D">
        <w:rPr>
          <w:rFonts w:asciiTheme="minorHAnsi" w:hAnsiTheme="minorHAnsi" w:cstheme="minorHAnsi"/>
        </w:rPr>
        <w:t xml:space="preserve">Ability to use </w:t>
      </w:r>
      <w:r>
        <w:rPr>
          <w:rFonts w:asciiTheme="minorHAnsi" w:hAnsiTheme="minorHAnsi" w:cstheme="minorHAnsi"/>
        </w:rPr>
        <w:t xml:space="preserve">an electronic diary, </w:t>
      </w:r>
      <w:r w:rsidRPr="00A4606D">
        <w:rPr>
          <w:rFonts w:asciiTheme="minorHAnsi" w:hAnsiTheme="minorHAnsi" w:cstheme="minorHAnsi"/>
        </w:rPr>
        <w:t xml:space="preserve">MS Excel, Teams, </w:t>
      </w:r>
      <w:proofErr w:type="gramStart"/>
      <w:r w:rsidRPr="00A4606D">
        <w:rPr>
          <w:rFonts w:asciiTheme="minorHAnsi" w:hAnsiTheme="minorHAnsi" w:cstheme="minorHAnsi"/>
        </w:rPr>
        <w:t>Word</w:t>
      </w:r>
      <w:proofErr w:type="gramEnd"/>
      <w:r w:rsidRPr="00A4606D">
        <w:rPr>
          <w:rFonts w:asciiTheme="minorHAnsi" w:hAnsiTheme="minorHAnsi" w:cstheme="minorHAnsi"/>
        </w:rPr>
        <w:t xml:space="preserve"> and Power point systems effectively</w:t>
      </w:r>
      <w:r>
        <w:rPr>
          <w:rFonts w:asciiTheme="minorHAnsi" w:hAnsiTheme="minorHAnsi" w:cstheme="minorHAnsi"/>
        </w:rPr>
        <w:t>.</w:t>
      </w:r>
    </w:p>
    <w:p w14:paraId="407AF917" w14:textId="77777777" w:rsidR="00F85F80" w:rsidRPr="00FB14BD" w:rsidRDefault="00F85F80" w:rsidP="00F85F80">
      <w:pPr>
        <w:pStyle w:val="ListParagraph"/>
        <w:tabs>
          <w:tab w:val="left" w:pos="1040"/>
        </w:tabs>
        <w:ind w:left="567"/>
        <w:rPr>
          <w:rFonts w:asciiTheme="minorHAnsi" w:hAnsiTheme="minorHAnsi" w:cstheme="minorHAnsi"/>
          <w:b/>
          <w:bCs/>
        </w:rPr>
      </w:pPr>
    </w:p>
    <w:p w14:paraId="48B2C098" w14:textId="77777777" w:rsidR="00F85F80" w:rsidRPr="00FB14BD" w:rsidRDefault="00F85F80" w:rsidP="00F85F80">
      <w:pPr>
        <w:pStyle w:val="ListParagraph"/>
        <w:numPr>
          <w:ilvl w:val="0"/>
          <w:numId w:val="10"/>
        </w:numPr>
        <w:tabs>
          <w:tab w:val="left" w:pos="1040"/>
        </w:tabs>
        <w:ind w:left="567" w:hanging="283"/>
        <w:rPr>
          <w:rFonts w:asciiTheme="minorHAnsi" w:hAnsiTheme="minorHAnsi" w:cstheme="minorHAnsi"/>
          <w:b/>
          <w:bCs/>
        </w:rPr>
      </w:pPr>
      <w:r w:rsidRPr="00FB14BD">
        <w:rPr>
          <w:rFonts w:asciiTheme="minorHAnsi" w:hAnsiTheme="minorHAnsi" w:cstheme="minorHAnsi"/>
        </w:rPr>
        <w:t>To demonstrate ability to carry out detailed observations &amp; functional assessments with patients</w:t>
      </w:r>
      <w:r>
        <w:rPr>
          <w:rFonts w:asciiTheme="minorHAnsi" w:hAnsiTheme="minorHAnsi" w:cstheme="minorHAnsi"/>
        </w:rPr>
        <w:t>.</w:t>
      </w:r>
      <w:r w:rsidRPr="00FB14BD">
        <w:rPr>
          <w:rFonts w:asciiTheme="minorHAnsi" w:hAnsiTheme="minorHAnsi" w:cstheme="minorHAnsi"/>
        </w:rPr>
        <w:t xml:space="preserve"> </w:t>
      </w:r>
    </w:p>
    <w:p w14:paraId="0C936DE0" w14:textId="77777777" w:rsidR="00F85F80" w:rsidRPr="00FB14BD" w:rsidRDefault="00F85F80" w:rsidP="00F85F80">
      <w:pPr>
        <w:pStyle w:val="ListParagraph"/>
        <w:tabs>
          <w:tab w:val="left" w:pos="1040"/>
        </w:tabs>
        <w:ind w:left="567" w:hanging="283"/>
        <w:rPr>
          <w:rFonts w:asciiTheme="minorHAnsi" w:hAnsiTheme="minorHAnsi" w:cstheme="minorHAnsi"/>
          <w:b/>
          <w:bCs/>
        </w:rPr>
      </w:pPr>
    </w:p>
    <w:p w14:paraId="0EEAD802" w14:textId="77777777" w:rsidR="00F85F80" w:rsidRPr="00FB14BD" w:rsidRDefault="00F85F80" w:rsidP="00F85F80">
      <w:pPr>
        <w:pStyle w:val="ListParagraph"/>
        <w:numPr>
          <w:ilvl w:val="0"/>
          <w:numId w:val="10"/>
        </w:numPr>
        <w:ind w:left="567" w:hanging="283"/>
        <w:rPr>
          <w:rFonts w:asciiTheme="minorHAnsi" w:hAnsiTheme="minorHAnsi" w:cstheme="minorHAnsi"/>
          <w:b/>
          <w:bCs/>
        </w:rPr>
      </w:pPr>
      <w:r w:rsidRPr="00FB14BD">
        <w:rPr>
          <w:rFonts w:asciiTheme="minorHAnsi" w:hAnsiTheme="minorHAnsi" w:cstheme="minorHAnsi"/>
        </w:rPr>
        <w:t xml:space="preserve">Demonstrate ability to work in an integrated </w:t>
      </w:r>
      <w:proofErr w:type="gramStart"/>
      <w:r w:rsidRPr="00FB14BD">
        <w:rPr>
          <w:rFonts w:asciiTheme="minorHAnsi" w:hAnsiTheme="minorHAnsi" w:cstheme="minorHAnsi"/>
        </w:rPr>
        <w:t>team</w:t>
      </w:r>
      <w:proofErr w:type="gramEnd"/>
    </w:p>
    <w:p w14:paraId="626D8FF4" w14:textId="77777777" w:rsidR="00F85F80" w:rsidRPr="00FB14BD" w:rsidRDefault="00F85F80" w:rsidP="00F85F80">
      <w:pPr>
        <w:pStyle w:val="ListParagraph"/>
        <w:ind w:left="567" w:hanging="283"/>
        <w:rPr>
          <w:rFonts w:asciiTheme="minorHAnsi" w:hAnsiTheme="minorHAnsi" w:cstheme="minorHAnsi"/>
          <w:b/>
          <w:bCs/>
        </w:rPr>
      </w:pPr>
    </w:p>
    <w:p w14:paraId="20386B92" w14:textId="77777777" w:rsidR="00F85F80" w:rsidRPr="00FB14BD" w:rsidRDefault="00F85F80" w:rsidP="00F85F80">
      <w:pPr>
        <w:pStyle w:val="ListParagraph"/>
        <w:numPr>
          <w:ilvl w:val="0"/>
          <w:numId w:val="10"/>
        </w:numPr>
        <w:ind w:left="567" w:hanging="283"/>
        <w:rPr>
          <w:rFonts w:asciiTheme="minorHAnsi" w:hAnsiTheme="minorHAnsi" w:cstheme="minorHAnsi"/>
          <w:b/>
          <w:bCs/>
        </w:rPr>
      </w:pPr>
      <w:r w:rsidRPr="00FB14BD">
        <w:rPr>
          <w:rFonts w:asciiTheme="minorHAnsi" w:hAnsiTheme="minorHAnsi" w:cstheme="minorHAnsi"/>
        </w:rPr>
        <w:t>Demonstrate ability to know when to escalate issues</w:t>
      </w:r>
      <w:r>
        <w:rPr>
          <w:rFonts w:asciiTheme="minorHAnsi" w:hAnsiTheme="minorHAnsi" w:cstheme="minorHAnsi"/>
        </w:rPr>
        <w:t>.</w:t>
      </w:r>
    </w:p>
    <w:p w14:paraId="2F83710B" w14:textId="77777777" w:rsidR="00F85F80" w:rsidRPr="00FB14BD" w:rsidRDefault="00F85F80" w:rsidP="00F85F80">
      <w:pPr>
        <w:pStyle w:val="ListParagraph"/>
        <w:ind w:left="567" w:hanging="283"/>
        <w:rPr>
          <w:rFonts w:asciiTheme="minorHAnsi" w:hAnsiTheme="minorHAnsi" w:cstheme="minorHAnsi"/>
          <w:b/>
          <w:bCs/>
        </w:rPr>
      </w:pPr>
    </w:p>
    <w:p w14:paraId="609484E4" w14:textId="77777777" w:rsidR="00F85F80" w:rsidRPr="006D6C11" w:rsidRDefault="00F85F80" w:rsidP="00F85F80">
      <w:pPr>
        <w:pStyle w:val="ListParagraph"/>
        <w:numPr>
          <w:ilvl w:val="0"/>
          <w:numId w:val="10"/>
        </w:numPr>
        <w:tabs>
          <w:tab w:val="left" w:pos="1040"/>
        </w:tabs>
        <w:ind w:left="567" w:hanging="283"/>
        <w:rPr>
          <w:rFonts w:asciiTheme="minorHAnsi" w:hAnsiTheme="minorHAnsi" w:cstheme="minorHAnsi"/>
          <w:b/>
          <w:bCs/>
        </w:rPr>
      </w:pPr>
      <w:r w:rsidRPr="00FB14BD">
        <w:rPr>
          <w:rFonts w:asciiTheme="minorHAnsi" w:hAnsiTheme="minorHAnsi" w:cstheme="minorHAnsi"/>
        </w:rPr>
        <w:t xml:space="preserve">Knowledge and understanding of the legislation that applies to this area </w:t>
      </w:r>
      <w:r>
        <w:rPr>
          <w:rFonts w:asciiTheme="minorHAnsi" w:hAnsiTheme="minorHAnsi" w:cstheme="minorHAnsi"/>
        </w:rPr>
        <w:t xml:space="preserve">of work </w:t>
      </w:r>
      <w:r w:rsidRPr="00FB14BD">
        <w:rPr>
          <w:rFonts w:asciiTheme="minorHAnsi" w:hAnsiTheme="minorHAnsi" w:cstheme="minorHAnsi"/>
        </w:rPr>
        <w:t>e.g. Mental Capacity Act.</w:t>
      </w:r>
    </w:p>
    <w:p w14:paraId="05E3F64A" w14:textId="77777777" w:rsidR="00F85F80" w:rsidRPr="00EE1238" w:rsidRDefault="00F85F80" w:rsidP="00F85F80">
      <w:pPr>
        <w:spacing w:after="240"/>
        <w:ind w:right="-2"/>
        <w:rPr>
          <w:rFonts w:ascii="Arial" w:hAnsi="Arial" w:cs="Arial"/>
          <w:color w:val="808080" w:themeColor="background1" w:themeShade="80"/>
        </w:rPr>
      </w:pPr>
      <w:r w:rsidRPr="00EE1238">
        <w:rPr>
          <w:rFonts w:ascii="Arial" w:hAnsi="Arial" w:cs="Arial"/>
          <w:color w:val="808080" w:themeColor="background1" w:themeShade="80"/>
        </w:rPr>
        <w:t xml:space="preserve">                                                                            </w:t>
      </w:r>
    </w:p>
    <w:p w14:paraId="1BC9191E" w14:textId="77777777" w:rsidR="00F85F80" w:rsidRDefault="00F85F80" w:rsidP="000142A9">
      <w:pPr>
        <w:pStyle w:val="Bulletpoints"/>
      </w:pPr>
    </w:p>
    <w:p w14:paraId="08DB9AE0" w14:textId="77777777" w:rsidR="000142A9" w:rsidRDefault="000142A9" w:rsidP="000142A9">
      <w:pPr>
        <w:pStyle w:val="Subheader"/>
      </w:pPr>
      <w:r>
        <w:t>Desirable</w:t>
      </w:r>
    </w:p>
    <w:p w14:paraId="4F1F8590" w14:textId="4B43DB6C" w:rsidR="000142A9" w:rsidRPr="00BE39D9" w:rsidRDefault="00D83D97" w:rsidP="00D83D97">
      <w:pPr>
        <w:pStyle w:val="Bulletpoints"/>
        <w:numPr>
          <w:ilvl w:val="0"/>
          <w:numId w:val="13"/>
        </w:numPr>
      </w:pPr>
      <w:r>
        <w:rPr>
          <w:rFonts w:asciiTheme="minorHAnsi" w:hAnsiTheme="minorHAnsi" w:cstheme="minorHAnsi"/>
        </w:rPr>
        <w:t>Hold</w:t>
      </w:r>
      <w:r w:rsidRPr="00FB14BD">
        <w:rPr>
          <w:rFonts w:asciiTheme="minorHAnsi" w:hAnsiTheme="minorHAnsi" w:cstheme="minorHAnsi"/>
        </w:rPr>
        <w:t xml:space="preserve"> </w:t>
      </w:r>
      <w:r>
        <w:rPr>
          <w:rFonts w:asciiTheme="minorHAnsi" w:hAnsiTheme="minorHAnsi" w:cstheme="minorHAnsi"/>
        </w:rPr>
        <w:t xml:space="preserve">an </w:t>
      </w:r>
      <w:r w:rsidRPr="00FB14BD">
        <w:rPr>
          <w:rFonts w:asciiTheme="minorHAnsi" w:hAnsiTheme="minorHAnsi" w:cstheme="minorHAnsi"/>
        </w:rPr>
        <w:t xml:space="preserve">Assistant Practitioner diploma </w:t>
      </w:r>
    </w:p>
    <w:p w14:paraId="5B241459" w14:textId="77777777" w:rsidR="00BE39D9" w:rsidRPr="00D83D97" w:rsidRDefault="00BE39D9" w:rsidP="00BE39D9">
      <w:pPr>
        <w:pStyle w:val="ListParagraph"/>
        <w:numPr>
          <w:ilvl w:val="0"/>
          <w:numId w:val="13"/>
        </w:numPr>
        <w:rPr>
          <w:rFonts w:asciiTheme="minorHAnsi" w:hAnsiTheme="minorHAnsi" w:cstheme="minorHAnsi"/>
          <w:b/>
          <w:bCs/>
        </w:rPr>
      </w:pPr>
      <w:r w:rsidRPr="00FB14BD">
        <w:rPr>
          <w:rFonts w:asciiTheme="minorHAnsi" w:hAnsiTheme="minorHAnsi" w:cstheme="minorHAnsi"/>
          <w:shd w:val="clear" w:color="auto" w:fill="FFFFFF"/>
        </w:rPr>
        <w:t>Experience in community services supporting patients in their homes/place of residence</w:t>
      </w:r>
      <w:r>
        <w:rPr>
          <w:rFonts w:asciiTheme="minorHAnsi" w:hAnsiTheme="minorHAnsi" w:cstheme="minorHAnsi"/>
          <w:shd w:val="clear" w:color="auto" w:fill="FFFFFF"/>
        </w:rPr>
        <w:t>/care home</w:t>
      </w:r>
      <w:r w:rsidRPr="00FB14BD">
        <w:rPr>
          <w:rFonts w:asciiTheme="minorHAnsi" w:hAnsiTheme="minorHAnsi" w:cstheme="minorHAnsi"/>
        </w:rPr>
        <w:t>.</w:t>
      </w:r>
    </w:p>
    <w:p w14:paraId="43F33EC6"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8226CFF" w14:textId="77777777" w:rsidTr="00D96EFB">
        <w:trPr>
          <w:trHeight w:val="510"/>
        </w:trPr>
        <w:tc>
          <w:tcPr>
            <w:tcW w:w="10173" w:type="dxa"/>
            <w:tcBorders>
              <w:top w:val="nil"/>
              <w:left w:val="nil"/>
              <w:bottom w:val="single" w:sz="4" w:space="0" w:color="B52059"/>
              <w:right w:val="nil"/>
            </w:tcBorders>
            <w:shd w:val="clear" w:color="auto" w:fill="auto"/>
          </w:tcPr>
          <w:p w14:paraId="65BBFE94" w14:textId="77777777" w:rsidR="00D96EFB" w:rsidRPr="00B27235" w:rsidRDefault="00D96EFB" w:rsidP="00D96EFB">
            <w:pPr>
              <w:pStyle w:val="Subheader"/>
            </w:pPr>
            <w:r w:rsidRPr="00B27235">
              <w:lastRenderedPageBreak/>
              <w:t>Employee signature</w:t>
            </w:r>
          </w:p>
        </w:tc>
      </w:tr>
      <w:tr w:rsidR="00D96EFB" w:rsidRPr="00B27235" w14:paraId="66F33AD5"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BBC6ECB" w14:textId="77777777" w:rsidR="00D96EFB" w:rsidRPr="00B27235" w:rsidRDefault="00D96EFB" w:rsidP="00D96EFB">
            <w:pPr>
              <w:pStyle w:val="Subheader"/>
            </w:pPr>
            <w:r w:rsidRPr="00B27235">
              <w:t>Manager signature</w:t>
            </w:r>
          </w:p>
        </w:tc>
      </w:tr>
    </w:tbl>
    <w:p w14:paraId="1C24FC76"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A173" w14:textId="77777777" w:rsidR="005D418D" w:rsidRDefault="005D418D" w:rsidP="000A283D">
      <w:pPr>
        <w:spacing w:after="0" w:line="240" w:lineRule="auto"/>
      </w:pPr>
      <w:r>
        <w:separator/>
      </w:r>
    </w:p>
  </w:endnote>
  <w:endnote w:type="continuationSeparator" w:id="0">
    <w:p w14:paraId="7B010ED0" w14:textId="77777777" w:rsidR="005D418D" w:rsidRDefault="005D418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imes New Roman"/>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B521"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03496519" wp14:editId="31B81B2B">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EB37839" w14:textId="77777777" w:rsidR="00B55DAB" w:rsidRDefault="00B55DAB" w:rsidP="00B55DAB">
    <w:pPr>
      <w:spacing w:after="0"/>
      <w:jc w:val="center"/>
      <w:rPr>
        <w:rFonts w:ascii="Arial" w:hAnsi="Arial" w:cs="Arial"/>
        <w:sz w:val="14"/>
        <w:szCs w:val="14"/>
      </w:rPr>
    </w:pPr>
  </w:p>
  <w:p w14:paraId="6617F64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404EE36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E792" w14:textId="77777777" w:rsidR="005D418D" w:rsidRDefault="005D418D" w:rsidP="000A283D">
      <w:pPr>
        <w:spacing w:after="0" w:line="240" w:lineRule="auto"/>
      </w:pPr>
      <w:r>
        <w:separator/>
      </w:r>
    </w:p>
  </w:footnote>
  <w:footnote w:type="continuationSeparator" w:id="0">
    <w:p w14:paraId="6F6D2EF5" w14:textId="77777777" w:rsidR="005D418D" w:rsidRDefault="005D418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34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6B3F25FF" wp14:editId="70A19E7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126"/>
    <w:multiLevelType w:val="hybridMultilevel"/>
    <w:tmpl w:val="559CD9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5356"/>
    <w:multiLevelType w:val="hybridMultilevel"/>
    <w:tmpl w:val="C93A5848"/>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15D1"/>
    <w:multiLevelType w:val="hybridMultilevel"/>
    <w:tmpl w:val="C9DA5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C42CD"/>
    <w:multiLevelType w:val="hybridMultilevel"/>
    <w:tmpl w:val="D6204C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330414"/>
    <w:multiLevelType w:val="hybridMultilevel"/>
    <w:tmpl w:val="5E62329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DCB1021"/>
    <w:multiLevelType w:val="hybridMultilevel"/>
    <w:tmpl w:val="C63A5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D62EC8"/>
    <w:multiLevelType w:val="hybridMultilevel"/>
    <w:tmpl w:val="C5922C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84D30FB"/>
    <w:multiLevelType w:val="hybridMultilevel"/>
    <w:tmpl w:val="969A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AB3789"/>
    <w:multiLevelType w:val="hybridMultilevel"/>
    <w:tmpl w:val="5E4E3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B65B82"/>
    <w:multiLevelType w:val="hybridMultilevel"/>
    <w:tmpl w:val="A15AA5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EF4C05"/>
    <w:multiLevelType w:val="hybridMultilevel"/>
    <w:tmpl w:val="3A5AE4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22050349">
    <w:abstractNumId w:val="1"/>
  </w:num>
  <w:num w:numId="2" w16cid:durableId="1324551225">
    <w:abstractNumId w:val="12"/>
  </w:num>
  <w:num w:numId="3" w16cid:durableId="497617068">
    <w:abstractNumId w:val="6"/>
  </w:num>
  <w:num w:numId="4" w16cid:durableId="1589729545">
    <w:abstractNumId w:val="5"/>
  </w:num>
  <w:num w:numId="5" w16cid:durableId="2055349880">
    <w:abstractNumId w:val="10"/>
  </w:num>
  <w:num w:numId="6" w16cid:durableId="237178486">
    <w:abstractNumId w:val="8"/>
  </w:num>
  <w:num w:numId="7" w16cid:durableId="1744064620">
    <w:abstractNumId w:val="11"/>
  </w:num>
  <w:num w:numId="8" w16cid:durableId="2089422146">
    <w:abstractNumId w:val="0"/>
  </w:num>
  <w:num w:numId="9" w16cid:durableId="1478645450">
    <w:abstractNumId w:val="3"/>
  </w:num>
  <w:num w:numId="10" w16cid:durableId="1768573685">
    <w:abstractNumId w:val="7"/>
  </w:num>
  <w:num w:numId="11" w16cid:durableId="1311788819">
    <w:abstractNumId w:val="4"/>
  </w:num>
  <w:num w:numId="12" w16cid:durableId="1475949690">
    <w:abstractNumId w:val="2"/>
  </w:num>
  <w:num w:numId="13" w16cid:durableId="1733307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F8"/>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22219"/>
    <w:rsid w:val="00230065"/>
    <w:rsid w:val="00267D6E"/>
    <w:rsid w:val="00281375"/>
    <w:rsid w:val="00297CD0"/>
    <w:rsid w:val="002C713B"/>
    <w:rsid w:val="002D3E1A"/>
    <w:rsid w:val="003235AA"/>
    <w:rsid w:val="003345AC"/>
    <w:rsid w:val="00356DB4"/>
    <w:rsid w:val="00367A71"/>
    <w:rsid w:val="00373569"/>
    <w:rsid w:val="00394265"/>
    <w:rsid w:val="003A1AF9"/>
    <w:rsid w:val="003B5E57"/>
    <w:rsid w:val="003D70CC"/>
    <w:rsid w:val="003F2700"/>
    <w:rsid w:val="004163C2"/>
    <w:rsid w:val="00433DD3"/>
    <w:rsid w:val="00462FD2"/>
    <w:rsid w:val="00465A5F"/>
    <w:rsid w:val="00473E1D"/>
    <w:rsid w:val="004B6680"/>
    <w:rsid w:val="004F0B68"/>
    <w:rsid w:val="004F5873"/>
    <w:rsid w:val="004F7DE8"/>
    <w:rsid w:val="00503823"/>
    <w:rsid w:val="00550C99"/>
    <w:rsid w:val="005665B6"/>
    <w:rsid w:val="0057282E"/>
    <w:rsid w:val="00581CA3"/>
    <w:rsid w:val="005922D5"/>
    <w:rsid w:val="005A297A"/>
    <w:rsid w:val="005B0803"/>
    <w:rsid w:val="005D418D"/>
    <w:rsid w:val="005D68E6"/>
    <w:rsid w:val="005D7A7A"/>
    <w:rsid w:val="00651C90"/>
    <w:rsid w:val="00674677"/>
    <w:rsid w:val="006A32F8"/>
    <w:rsid w:val="006B5D00"/>
    <w:rsid w:val="006C13BF"/>
    <w:rsid w:val="006C3E27"/>
    <w:rsid w:val="006F4FF1"/>
    <w:rsid w:val="00701453"/>
    <w:rsid w:val="007206D1"/>
    <w:rsid w:val="007243F8"/>
    <w:rsid w:val="00724F54"/>
    <w:rsid w:val="007319A8"/>
    <w:rsid w:val="00777A11"/>
    <w:rsid w:val="007E3A48"/>
    <w:rsid w:val="007F4AB2"/>
    <w:rsid w:val="007F7D01"/>
    <w:rsid w:val="008042C6"/>
    <w:rsid w:val="00807B6F"/>
    <w:rsid w:val="00834917"/>
    <w:rsid w:val="00840613"/>
    <w:rsid w:val="008609E8"/>
    <w:rsid w:val="00887483"/>
    <w:rsid w:val="00893653"/>
    <w:rsid w:val="008A34A3"/>
    <w:rsid w:val="008B5131"/>
    <w:rsid w:val="00937E2D"/>
    <w:rsid w:val="0098124A"/>
    <w:rsid w:val="00992BB8"/>
    <w:rsid w:val="009C75C3"/>
    <w:rsid w:val="009D7013"/>
    <w:rsid w:val="009F7380"/>
    <w:rsid w:val="00A302D7"/>
    <w:rsid w:val="00A323BA"/>
    <w:rsid w:val="00B171A1"/>
    <w:rsid w:val="00B213B9"/>
    <w:rsid w:val="00B23EE7"/>
    <w:rsid w:val="00B46783"/>
    <w:rsid w:val="00B50CC5"/>
    <w:rsid w:val="00B55DAB"/>
    <w:rsid w:val="00B62F46"/>
    <w:rsid w:val="00B73BE8"/>
    <w:rsid w:val="00B74F18"/>
    <w:rsid w:val="00B74FF1"/>
    <w:rsid w:val="00B82D04"/>
    <w:rsid w:val="00B84F78"/>
    <w:rsid w:val="00BC0610"/>
    <w:rsid w:val="00BD20DC"/>
    <w:rsid w:val="00BE39D9"/>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83D97"/>
    <w:rsid w:val="00D96EFB"/>
    <w:rsid w:val="00DA6D1A"/>
    <w:rsid w:val="00DB41B4"/>
    <w:rsid w:val="00DB66DD"/>
    <w:rsid w:val="00E075ED"/>
    <w:rsid w:val="00E10844"/>
    <w:rsid w:val="00E12877"/>
    <w:rsid w:val="00E13EE9"/>
    <w:rsid w:val="00E17443"/>
    <w:rsid w:val="00E23785"/>
    <w:rsid w:val="00E63713"/>
    <w:rsid w:val="00E7347B"/>
    <w:rsid w:val="00E873C2"/>
    <w:rsid w:val="00EB0B66"/>
    <w:rsid w:val="00EE2189"/>
    <w:rsid w:val="00EE7A7C"/>
    <w:rsid w:val="00EF4E4B"/>
    <w:rsid w:val="00F10D7A"/>
    <w:rsid w:val="00F20D0B"/>
    <w:rsid w:val="00F23EEF"/>
    <w:rsid w:val="00F355A5"/>
    <w:rsid w:val="00F36B8A"/>
    <w:rsid w:val="00F85F80"/>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CE66"/>
  <w15:chartTrackingRefBased/>
  <w15:docId w15:val="{530453A9-4E1E-492B-8C50-92FA64E3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BC0610"/>
    <w:pPr>
      <w:spacing w:after="0" w:line="240" w:lineRule="auto"/>
      <w:ind w:left="720"/>
      <w:contextualSpacing/>
    </w:pPr>
    <w:rPr>
      <w:rFonts w:ascii="Times New Roman" w:eastAsia="Times New Roman" w:hAnsi="Times New Roman"/>
      <w:color w:val="auto"/>
      <w:szCs w:val="24"/>
    </w:rPr>
  </w:style>
  <w:style w:type="table" w:customStyle="1" w:styleId="GridTable4-Accent51">
    <w:name w:val="Grid Table 4 - Accent 51"/>
    <w:basedOn w:val="TableNormal"/>
    <w:uiPriority w:val="49"/>
    <w:rsid w:val="00F85F80"/>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styleId="BodyText">
    <w:name w:val="Body Text"/>
    <w:basedOn w:val="Normal"/>
    <w:link w:val="BodyTextChar"/>
    <w:rsid w:val="00F85F80"/>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F85F80"/>
    <w:rPr>
      <w:rFonts w:ascii="Arial" w:eastAsia="Times New Roman" w:hAnsi="Arial" w:cs="Arial"/>
      <w:i/>
      <w:iCs/>
      <w:sz w:val="24"/>
      <w:szCs w:val="24"/>
      <w:lang w:eastAsia="en-US"/>
    </w:rPr>
  </w:style>
  <w:style w:type="paragraph" w:styleId="BalloonText">
    <w:name w:val="Balloon Text"/>
    <w:basedOn w:val="Normal"/>
    <w:link w:val="BalloonTextChar"/>
    <w:uiPriority w:val="99"/>
    <w:semiHidden/>
    <w:unhideWhenUsed/>
    <w:rsid w:val="00F85F80"/>
    <w:pPr>
      <w:spacing w:after="0"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F85F80"/>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13404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Maendl (BathNES)</dc:creator>
  <cp:keywords/>
  <dc:description/>
  <cp:lastModifiedBy>Charlotte Wilson</cp:lastModifiedBy>
  <cp:revision>2</cp:revision>
  <cp:lastPrinted>2021-11-30T13:48:00Z</cp:lastPrinted>
  <dcterms:created xsi:type="dcterms:W3CDTF">2024-05-28T12:23:00Z</dcterms:created>
  <dcterms:modified xsi:type="dcterms:W3CDTF">2024-05-28T12:23:00Z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