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F97754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84DE6AE" w14:textId="77777777" w:rsidR="00267D6E" w:rsidRPr="00B27235" w:rsidRDefault="00267D6E" w:rsidP="00A302D7">
            <w:pPr>
              <w:pStyle w:val="Heading1"/>
            </w:pPr>
          </w:p>
        </w:tc>
      </w:tr>
      <w:tr w:rsidR="00267D6E" w:rsidRPr="00B27235" w14:paraId="5607AB3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7B1D5B"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0B6C830" w14:textId="77777777" w:rsidR="00E46662" w:rsidRDefault="00E46662" w:rsidP="00E46662">
            <w:pPr>
              <w:pStyle w:val="Default"/>
            </w:pPr>
          </w:p>
          <w:p w14:paraId="5E21E980" w14:textId="71508021" w:rsidR="00267D6E" w:rsidRPr="00267D6E" w:rsidRDefault="00E46662" w:rsidP="00E46662">
            <w:pPr>
              <w:spacing w:before="160"/>
            </w:pPr>
            <w:r>
              <w:t xml:space="preserve"> </w:t>
            </w:r>
            <w:r w:rsidR="0052752A">
              <w:t xml:space="preserve"> Pharmacy</w:t>
            </w:r>
            <w:r w:rsidR="0052752A">
              <w:rPr>
                <w:sz w:val="23"/>
                <w:szCs w:val="23"/>
              </w:rPr>
              <w:t xml:space="preserve"> Technician</w:t>
            </w:r>
            <w:r w:rsidR="0052752A">
              <w:t xml:space="preserve"> </w:t>
            </w:r>
            <w:r w:rsidR="00401027">
              <w:t>Band 5 AFC</w:t>
            </w:r>
            <w:r w:rsidR="00717B8A">
              <w:t>:</w:t>
            </w:r>
            <w:r w:rsidR="00907E93">
              <w:t xml:space="preserve"> </w:t>
            </w:r>
            <w:r w:rsidR="00401027">
              <w:t>In</w:t>
            </w:r>
            <w:r w:rsidR="00717B8A">
              <w:t>-</w:t>
            </w:r>
            <w:r w:rsidR="00907E93">
              <w:t xml:space="preserve">Patient </w:t>
            </w:r>
            <w:r w:rsidR="0052752A">
              <w:t>Unit</w:t>
            </w:r>
          </w:p>
        </w:tc>
      </w:tr>
      <w:tr w:rsidR="00267D6E" w:rsidRPr="00B27235" w14:paraId="1A1BD0B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F4137E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D1B3EDC" w14:textId="77777777" w:rsidR="00E46662" w:rsidRDefault="00E46662" w:rsidP="00E46662">
            <w:pPr>
              <w:pStyle w:val="Default"/>
            </w:pPr>
          </w:p>
          <w:p w14:paraId="040A4C3F" w14:textId="07EAAD81" w:rsidR="00267D6E" w:rsidRPr="00267D6E" w:rsidRDefault="00E46662" w:rsidP="00E46662">
            <w:pPr>
              <w:spacing w:before="160"/>
            </w:pPr>
            <w:r>
              <w:t xml:space="preserve"> </w:t>
            </w:r>
            <w:r w:rsidR="009E65F0">
              <w:t>Clinical Pharmacist</w:t>
            </w:r>
          </w:p>
        </w:tc>
      </w:tr>
      <w:tr w:rsidR="00267D6E" w:rsidRPr="00B27235" w14:paraId="3EA3F19F"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8222544"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10FC6B10" w14:textId="10D58FAD" w:rsidR="00267D6E" w:rsidRPr="00267D6E" w:rsidRDefault="00E46662" w:rsidP="006C13BF">
            <w:pPr>
              <w:spacing w:before="160"/>
            </w:pPr>
            <w:r>
              <w:t>Not applicable</w:t>
            </w:r>
          </w:p>
        </w:tc>
      </w:tr>
      <w:tr w:rsidR="00267D6E" w:rsidRPr="00B27235" w14:paraId="6D9C50B4" w14:textId="77777777" w:rsidTr="003B120C">
        <w:trPr>
          <w:trHeight w:hRule="exact" w:val="170"/>
        </w:trPr>
        <w:tc>
          <w:tcPr>
            <w:tcW w:w="10173" w:type="dxa"/>
            <w:gridSpan w:val="2"/>
            <w:tcBorders>
              <w:top w:val="nil"/>
              <w:left w:val="nil"/>
              <w:bottom w:val="nil"/>
              <w:right w:val="nil"/>
            </w:tcBorders>
            <w:shd w:val="clear" w:color="auto" w:fill="auto"/>
          </w:tcPr>
          <w:p w14:paraId="32792C11" w14:textId="77777777" w:rsidR="00267D6E" w:rsidRPr="00B27235" w:rsidRDefault="00267D6E" w:rsidP="003B120C">
            <w:pPr>
              <w:pStyle w:val="Heading1"/>
              <w:rPr>
                <w:color w:val="3C3C3B" w:themeColor="text1"/>
              </w:rPr>
            </w:pPr>
          </w:p>
        </w:tc>
      </w:tr>
    </w:tbl>
    <w:p w14:paraId="20D10300" w14:textId="77777777" w:rsidR="00887483" w:rsidRDefault="00394265" w:rsidP="00A302D7">
      <w:pPr>
        <w:pStyle w:val="Heading2"/>
      </w:pPr>
      <w:r>
        <w:t>Job purpose</w:t>
      </w:r>
    </w:p>
    <w:p w14:paraId="6E583664" w14:textId="707338D2" w:rsidR="00E46662" w:rsidRPr="00364D71" w:rsidRDefault="00ED71D7" w:rsidP="00E46662">
      <w:pPr>
        <w:pStyle w:val="Default"/>
        <w:rPr>
          <w:rStyle w:val="cf01"/>
          <w:rFonts w:ascii="Avenir Book" w:hAnsi="Avenir Book" w:cs="Avenir Book"/>
          <w:sz w:val="24"/>
          <w:szCs w:val="24"/>
        </w:rPr>
      </w:pPr>
      <w:r w:rsidRPr="00364D71">
        <w:rPr>
          <w:rStyle w:val="cf01"/>
          <w:rFonts w:ascii="Avenir Book" w:hAnsi="Avenir Book" w:cs="Avenir Book"/>
          <w:sz w:val="24"/>
          <w:szCs w:val="24"/>
        </w:rPr>
        <w:t>An exciting new opportunity has emerged for a highly motivated Pharmacy Technician to join our</w:t>
      </w:r>
      <w:r w:rsidR="009F2DF3" w:rsidRPr="00364D71">
        <w:rPr>
          <w:rStyle w:val="cf01"/>
          <w:rFonts w:ascii="Avenir Book" w:hAnsi="Avenir Book" w:cs="Avenir Book"/>
          <w:sz w:val="24"/>
          <w:szCs w:val="24"/>
        </w:rPr>
        <w:t xml:space="preserve"> Quality &amp; Patient Safety</w:t>
      </w:r>
      <w:r w:rsidRPr="00364D71">
        <w:rPr>
          <w:rStyle w:val="cf01"/>
          <w:rFonts w:ascii="Avenir Book" w:hAnsi="Avenir Book" w:cs="Avenir Book"/>
          <w:sz w:val="24"/>
          <w:szCs w:val="24"/>
        </w:rPr>
        <w:t xml:space="preserve"> </w:t>
      </w:r>
      <w:r w:rsidR="009F2DF3" w:rsidRPr="00364D71">
        <w:rPr>
          <w:rStyle w:val="cf01"/>
          <w:rFonts w:ascii="Avenir Book" w:hAnsi="Avenir Book" w:cs="Avenir Book"/>
          <w:sz w:val="24"/>
          <w:szCs w:val="24"/>
        </w:rPr>
        <w:t>T</w:t>
      </w:r>
      <w:r w:rsidRPr="00364D71">
        <w:rPr>
          <w:rStyle w:val="cf01"/>
          <w:rFonts w:ascii="Avenir Book" w:hAnsi="Avenir Book" w:cs="Avenir Book"/>
          <w:sz w:val="24"/>
          <w:szCs w:val="24"/>
        </w:rPr>
        <w:t xml:space="preserve">eam </w:t>
      </w:r>
      <w:r w:rsidR="003B0C57">
        <w:rPr>
          <w:rStyle w:val="cf01"/>
          <w:rFonts w:ascii="Avenir Book" w:hAnsi="Avenir Book" w:cs="Avenir Book"/>
          <w:sz w:val="24"/>
          <w:szCs w:val="24"/>
        </w:rPr>
        <w:t>within our</w:t>
      </w:r>
      <w:r w:rsidRPr="00364D71">
        <w:rPr>
          <w:rStyle w:val="cf01"/>
          <w:rFonts w:ascii="Avenir Book" w:hAnsi="Avenir Book" w:cs="Avenir Book"/>
          <w:sz w:val="24"/>
          <w:szCs w:val="24"/>
        </w:rPr>
        <w:t xml:space="preserve"> In-Patient</w:t>
      </w:r>
      <w:r w:rsidR="003B0C57">
        <w:rPr>
          <w:rStyle w:val="cf01"/>
          <w:rFonts w:ascii="Avenir Book" w:hAnsi="Avenir Book" w:cs="Avenir Book"/>
          <w:sz w:val="24"/>
          <w:szCs w:val="24"/>
        </w:rPr>
        <w:t xml:space="preserve"> units.</w:t>
      </w:r>
      <w:r w:rsidRPr="00364D71">
        <w:rPr>
          <w:rStyle w:val="cf01"/>
          <w:rFonts w:ascii="Avenir Book" w:hAnsi="Avenir Book" w:cs="Avenir Book"/>
          <w:sz w:val="24"/>
          <w:szCs w:val="24"/>
        </w:rPr>
        <w:t xml:space="preserve"> This</w:t>
      </w:r>
      <w:r w:rsidR="009F2DF3" w:rsidRPr="00364D71">
        <w:rPr>
          <w:rStyle w:val="cf01"/>
          <w:rFonts w:ascii="Avenir Book" w:hAnsi="Avenir Book" w:cs="Avenir Book"/>
          <w:sz w:val="24"/>
          <w:szCs w:val="24"/>
        </w:rPr>
        <w:t xml:space="preserve"> </w:t>
      </w:r>
      <w:r w:rsidRPr="00364D71">
        <w:rPr>
          <w:rStyle w:val="cf01"/>
          <w:rFonts w:ascii="Avenir Book" w:hAnsi="Avenir Book" w:cs="Avenir Book"/>
          <w:sz w:val="24"/>
          <w:szCs w:val="24"/>
        </w:rPr>
        <w:t>role</w:t>
      </w:r>
      <w:r w:rsidR="00FF3A59">
        <w:rPr>
          <w:rStyle w:val="cf01"/>
          <w:rFonts w:ascii="Avenir Book" w:hAnsi="Avenir Book" w:cs="Avenir Book"/>
          <w:sz w:val="24"/>
          <w:szCs w:val="24"/>
        </w:rPr>
        <w:t xml:space="preserve"> </w:t>
      </w:r>
      <w:r w:rsidRPr="00364D71">
        <w:rPr>
          <w:rStyle w:val="cf01"/>
          <w:rFonts w:ascii="Avenir Book" w:hAnsi="Avenir Book" w:cs="Avenir Book"/>
          <w:sz w:val="24"/>
          <w:szCs w:val="24"/>
        </w:rPr>
        <w:t>will support the provision of a</w:t>
      </w:r>
      <w:r w:rsidR="00601F79" w:rsidRPr="00364D71">
        <w:rPr>
          <w:rStyle w:val="cf01"/>
          <w:rFonts w:ascii="Avenir Book" w:hAnsi="Avenir Book" w:cs="Avenir Book"/>
          <w:sz w:val="24"/>
          <w:szCs w:val="24"/>
        </w:rPr>
        <w:t xml:space="preserve">n </w:t>
      </w:r>
      <w:r w:rsidR="00601F79" w:rsidRPr="00364D71">
        <w:rPr>
          <w:rFonts w:ascii="Avenir Book" w:hAnsi="Avenir Book" w:cs="Avenir Book"/>
        </w:rPr>
        <w:t xml:space="preserve">efficient and comprehensive </w:t>
      </w:r>
      <w:r w:rsidRPr="00364D71">
        <w:rPr>
          <w:rStyle w:val="cf01"/>
          <w:rFonts w:ascii="Avenir Book" w:hAnsi="Avenir Book" w:cs="Avenir Book"/>
          <w:sz w:val="24"/>
          <w:szCs w:val="24"/>
        </w:rPr>
        <w:t xml:space="preserve">ward-based </w:t>
      </w:r>
      <w:r w:rsidR="00601F79" w:rsidRPr="00364D71">
        <w:rPr>
          <w:rFonts w:ascii="Avenir Book" w:hAnsi="Avenir Book" w:cs="Avenir Book"/>
        </w:rPr>
        <w:t>pharmaceutical service</w:t>
      </w:r>
      <w:r w:rsidRPr="00364D71">
        <w:rPr>
          <w:rStyle w:val="cf01"/>
          <w:rFonts w:ascii="Avenir Book" w:hAnsi="Avenir Book" w:cs="Avenir Book"/>
          <w:sz w:val="24"/>
          <w:szCs w:val="24"/>
        </w:rPr>
        <w:t xml:space="preserve">. </w:t>
      </w:r>
    </w:p>
    <w:p w14:paraId="46BC7AD1" w14:textId="77777777" w:rsidR="00575A27" w:rsidRPr="00364D71" w:rsidRDefault="00575A27" w:rsidP="00E46662">
      <w:pPr>
        <w:pStyle w:val="Default"/>
        <w:rPr>
          <w:rFonts w:ascii="Avenir Book" w:hAnsi="Avenir Book" w:cs="Avenir Book"/>
          <w:color w:val="auto"/>
        </w:rPr>
      </w:pPr>
    </w:p>
    <w:p w14:paraId="4D5A2EE8" w14:textId="6FF2764B" w:rsidR="00C73689" w:rsidRPr="00364D71" w:rsidRDefault="003C0251" w:rsidP="00C73689">
      <w:pPr>
        <w:rPr>
          <w:rFonts w:cs="Avenir Book"/>
          <w:szCs w:val="24"/>
        </w:rPr>
      </w:pPr>
      <w:bookmarkStart w:id="0" w:name="_Hlk188284002"/>
      <w:r w:rsidRPr="00364D71">
        <w:rPr>
          <w:rStyle w:val="cf01"/>
          <w:rFonts w:ascii="Avenir Book" w:hAnsi="Avenir Book" w:cs="Avenir Book"/>
          <w:sz w:val="24"/>
          <w:szCs w:val="24"/>
        </w:rPr>
        <w:t xml:space="preserve">The role is pivotal </w:t>
      </w:r>
      <w:r w:rsidR="00C73689" w:rsidRPr="00364D71">
        <w:rPr>
          <w:rFonts w:cs="Avenir Book"/>
          <w:szCs w:val="24"/>
        </w:rPr>
        <w:t>for ensuring the delivery of a safe, high-quality pharmac</w:t>
      </w:r>
      <w:r w:rsidR="00601F79" w:rsidRPr="00364D71">
        <w:rPr>
          <w:rFonts w:cs="Avenir Book"/>
          <w:szCs w:val="24"/>
        </w:rPr>
        <w:t xml:space="preserve">y </w:t>
      </w:r>
      <w:r w:rsidR="00C73689" w:rsidRPr="00364D71">
        <w:rPr>
          <w:rFonts w:cs="Avenir Book"/>
          <w:szCs w:val="24"/>
        </w:rPr>
        <w:t xml:space="preserve">service </w:t>
      </w:r>
      <w:r w:rsidR="00601F79" w:rsidRPr="00364D71">
        <w:rPr>
          <w:rFonts w:eastAsia="Times New Roman"/>
          <w:szCs w:val="24"/>
          <w:lang w:eastAsia="en-GB"/>
        </w:rPr>
        <w:t>which reflects National and local policy</w:t>
      </w:r>
      <w:r w:rsidRPr="00364D71">
        <w:rPr>
          <w:rFonts w:cs="Avenir Book"/>
          <w:color w:val="auto"/>
          <w:szCs w:val="24"/>
        </w:rPr>
        <w:t xml:space="preserve"> </w:t>
      </w:r>
      <w:r w:rsidR="00575A27" w:rsidRPr="00364D71">
        <w:rPr>
          <w:rFonts w:cs="Avenir Book"/>
          <w:color w:val="auto"/>
          <w:szCs w:val="24"/>
        </w:rPr>
        <w:t xml:space="preserve">optimising </w:t>
      </w:r>
      <w:r w:rsidRPr="00364D71">
        <w:rPr>
          <w:rFonts w:cs="Avenir Book"/>
          <w:color w:val="auto"/>
          <w:szCs w:val="24"/>
        </w:rPr>
        <w:t xml:space="preserve">patient outcomes </w:t>
      </w:r>
      <w:r w:rsidR="00575A27" w:rsidRPr="00364D71">
        <w:rPr>
          <w:rFonts w:cs="Avenir Book"/>
          <w:color w:val="auto"/>
          <w:szCs w:val="24"/>
        </w:rPr>
        <w:t xml:space="preserve">by supporting the Medicine Optimisation strategy. You </w:t>
      </w:r>
      <w:r w:rsidR="00575A27" w:rsidRPr="00364D71">
        <w:rPr>
          <w:rFonts w:cs="Avenir Book"/>
          <w:szCs w:val="24"/>
        </w:rPr>
        <w:t>will a</w:t>
      </w:r>
      <w:r w:rsidR="00575A27" w:rsidRPr="00364D71">
        <w:rPr>
          <w:rFonts w:eastAsia="Times New Roman"/>
          <w:szCs w:val="24"/>
          <w:lang w:eastAsia="en-GB"/>
        </w:rPr>
        <w:t xml:space="preserve">ssist in the delivery of cost-effective </w:t>
      </w:r>
      <w:r w:rsidR="008C5CCD" w:rsidRPr="00364D71">
        <w:rPr>
          <w:rFonts w:eastAsia="Times New Roman"/>
          <w:szCs w:val="24"/>
          <w:lang w:eastAsia="en-GB"/>
        </w:rPr>
        <w:t>prescribing, the</w:t>
      </w:r>
      <w:r w:rsidR="00575A27" w:rsidRPr="00364D71">
        <w:rPr>
          <w:rFonts w:eastAsia="Times New Roman"/>
          <w:szCs w:val="24"/>
          <w:lang w:eastAsia="en-GB"/>
        </w:rPr>
        <w:t xml:space="preserve"> management of medication budgets and </w:t>
      </w:r>
      <w:r w:rsidRPr="00364D71">
        <w:rPr>
          <w:rFonts w:cs="Avenir Book"/>
          <w:color w:val="auto"/>
          <w:szCs w:val="24"/>
        </w:rPr>
        <w:t>reducing medicines wast</w:t>
      </w:r>
      <w:r w:rsidR="00E206E7" w:rsidRPr="00364D71">
        <w:rPr>
          <w:rFonts w:cs="Avenir Book"/>
          <w:color w:val="auto"/>
          <w:szCs w:val="24"/>
        </w:rPr>
        <w:t>age</w:t>
      </w:r>
      <w:r w:rsidR="00C73689" w:rsidRPr="00364D71">
        <w:rPr>
          <w:rFonts w:cs="Avenir Book"/>
          <w:szCs w:val="24"/>
        </w:rPr>
        <w:t>. The post holder will be expected to work on their own initiative within guidelines</w:t>
      </w:r>
      <w:r w:rsidR="00601F79" w:rsidRPr="00364D71">
        <w:rPr>
          <w:rFonts w:cs="Avenir Book"/>
          <w:szCs w:val="24"/>
        </w:rPr>
        <w:t xml:space="preserve"> </w:t>
      </w:r>
      <w:r w:rsidR="00C73689" w:rsidRPr="00364D71">
        <w:rPr>
          <w:rFonts w:cs="Avenir Book"/>
          <w:szCs w:val="24"/>
        </w:rPr>
        <w:t xml:space="preserve">and priorities to support the </w:t>
      </w:r>
      <w:r w:rsidR="00601F79" w:rsidRPr="00364D71">
        <w:rPr>
          <w:rFonts w:cs="Avenir Book"/>
          <w:szCs w:val="24"/>
        </w:rPr>
        <w:t>M</w:t>
      </w:r>
      <w:r w:rsidR="00C73689" w:rsidRPr="00364D71">
        <w:rPr>
          <w:rFonts w:cs="Avenir Book"/>
          <w:szCs w:val="24"/>
        </w:rPr>
        <w:t xml:space="preserve">edicine </w:t>
      </w:r>
      <w:r w:rsidR="00575A27" w:rsidRPr="00364D71">
        <w:rPr>
          <w:rFonts w:cs="Avenir Book"/>
          <w:szCs w:val="24"/>
        </w:rPr>
        <w:t>Management team</w:t>
      </w:r>
      <w:r w:rsidR="00C73689" w:rsidRPr="00364D71">
        <w:rPr>
          <w:rFonts w:cs="Avenir Book"/>
          <w:szCs w:val="24"/>
        </w:rPr>
        <w:t xml:space="preserve"> and associated services and projects</w:t>
      </w:r>
      <w:r w:rsidRPr="00364D71">
        <w:rPr>
          <w:rFonts w:cs="Avenir Book"/>
          <w:szCs w:val="24"/>
        </w:rPr>
        <w:t>.</w:t>
      </w:r>
      <w:r w:rsidR="00601F79" w:rsidRPr="00364D71">
        <w:rPr>
          <w:rFonts w:cs="Avenir Book"/>
          <w:szCs w:val="24"/>
        </w:rPr>
        <w:t xml:space="preserve"> </w:t>
      </w:r>
    </w:p>
    <w:bookmarkEnd w:id="0"/>
    <w:p w14:paraId="7570AFFF" w14:textId="569675BC" w:rsidR="00401027" w:rsidRPr="00364D71" w:rsidRDefault="00401027" w:rsidP="00880B27">
      <w:pPr>
        <w:pStyle w:val="Default"/>
        <w:rPr>
          <w:rFonts w:ascii="Avenir Book" w:hAnsi="Avenir Book" w:cs="Avenir Book"/>
          <w:color w:val="auto"/>
        </w:rPr>
      </w:pPr>
      <w:r w:rsidRPr="00364D71">
        <w:rPr>
          <w:rFonts w:ascii="Avenir Book" w:hAnsi="Avenir Book" w:cs="Avenir Book"/>
          <w:color w:val="auto"/>
        </w:rPr>
        <w:t xml:space="preserve">The post holder will work as part of a multi-disciplinary team and </w:t>
      </w:r>
      <w:r w:rsidR="003C0251" w:rsidRPr="00364D71">
        <w:rPr>
          <w:rFonts w:ascii="Avenir Book" w:eastAsia="Times New Roman" w:hAnsi="Avenir Book" w:cs="Times New Roman"/>
        </w:rPr>
        <w:t>provide professional medicines advice and support to</w:t>
      </w:r>
      <w:r w:rsidR="00260A24" w:rsidRPr="00364D71">
        <w:rPr>
          <w:rFonts w:ascii="Avenir Book" w:hAnsi="Avenir Book" w:cs="Avenir Book"/>
          <w:color w:val="auto"/>
        </w:rPr>
        <w:t xml:space="preserve"> </w:t>
      </w:r>
      <w:r w:rsidR="0085559A" w:rsidRPr="00364D71">
        <w:rPr>
          <w:rFonts w:ascii="Avenir Book" w:hAnsi="Avenir Book" w:cs="Avenir Book"/>
          <w:color w:val="auto"/>
        </w:rPr>
        <w:t>clinicians, nurses, and patients</w:t>
      </w:r>
      <w:r w:rsidR="00575A27" w:rsidRPr="00364D71">
        <w:rPr>
          <w:rFonts w:ascii="Avenir Book" w:hAnsi="Avenir Book" w:cs="Avenir Book"/>
          <w:color w:val="auto"/>
        </w:rPr>
        <w:t xml:space="preserve">. </w:t>
      </w:r>
      <w:r w:rsidR="009D408A" w:rsidRPr="00364D71">
        <w:rPr>
          <w:rFonts w:ascii="Avenir Book" w:hAnsi="Avenir Book" w:cs="Avenir Book"/>
          <w:color w:val="auto"/>
        </w:rPr>
        <w:t>Excellent</w:t>
      </w:r>
      <w:r w:rsidRPr="00364D71">
        <w:rPr>
          <w:rFonts w:ascii="Avenir Book" w:hAnsi="Avenir Book" w:cs="Avenir Book"/>
          <w:color w:val="auto"/>
        </w:rPr>
        <w:t xml:space="preserve"> communication skills, enthusiasm and motivation are essential for a successful candidate. A key part of the role will be dealing with daily medication requests and queries and communicating with patients and clinical staff.</w:t>
      </w:r>
    </w:p>
    <w:p w14:paraId="1B710996" w14:textId="77777777" w:rsidR="009D408A" w:rsidRPr="007D71F1" w:rsidRDefault="009D408A" w:rsidP="009D408A">
      <w:pPr>
        <w:pStyle w:val="Subheader"/>
        <w:rPr>
          <w:rFonts w:ascii="Avenir Book" w:hAnsi="Avenir Book"/>
          <w:color w:val="B52059" w:themeColor="accent1"/>
        </w:rPr>
      </w:pPr>
      <w:r w:rsidRPr="007D71F1">
        <w:rPr>
          <w:rFonts w:ascii="Avenir Book" w:hAnsi="Avenir Book"/>
          <w:color w:val="B52059" w:themeColor="accent1"/>
        </w:rPr>
        <w:t>Base</w:t>
      </w:r>
    </w:p>
    <w:p w14:paraId="65F653D2" w14:textId="77777777" w:rsidR="009F2DF3" w:rsidRDefault="009F2DF3" w:rsidP="009F2DF3">
      <w:pPr>
        <w:ind w:left="137"/>
        <w:rPr>
          <w:b/>
          <w:bCs/>
          <w:color w:val="auto"/>
        </w:rPr>
      </w:pPr>
      <w:r>
        <w:rPr>
          <w:b/>
          <w:bCs/>
          <w:color w:val="auto"/>
        </w:rPr>
        <w:t xml:space="preserve">Livingstone Community Hospital, Dartford. </w:t>
      </w:r>
    </w:p>
    <w:p w14:paraId="237BDBB7" w14:textId="3D06464C" w:rsidR="00DC4CA3" w:rsidRPr="009F2DF3" w:rsidRDefault="0085559A" w:rsidP="009F2DF3">
      <w:pPr>
        <w:ind w:left="137"/>
      </w:pPr>
      <w:r w:rsidRPr="002A6895">
        <w:rPr>
          <w:bCs/>
          <w:color w:val="auto"/>
          <w:szCs w:val="24"/>
        </w:rPr>
        <w:t xml:space="preserve">The post </w:t>
      </w:r>
      <w:r w:rsidR="009D408A" w:rsidRPr="002A6895">
        <w:rPr>
          <w:bCs/>
          <w:color w:val="auto"/>
          <w:szCs w:val="24"/>
        </w:rPr>
        <w:t xml:space="preserve">holder </w:t>
      </w:r>
      <w:r w:rsidRPr="002A6895">
        <w:rPr>
          <w:bCs/>
          <w:color w:val="auto"/>
          <w:szCs w:val="24"/>
        </w:rPr>
        <w:t xml:space="preserve">will need </w:t>
      </w:r>
      <w:r w:rsidR="009F2DF3">
        <w:rPr>
          <w:bCs/>
          <w:color w:val="auto"/>
          <w:szCs w:val="24"/>
        </w:rPr>
        <w:t xml:space="preserve">flexibility and </w:t>
      </w:r>
      <w:r w:rsidR="00364D71">
        <w:rPr>
          <w:bCs/>
          <w:color w:val="auto"/>
          <w:szCs w:val="24"/>
        </w:rPr>
        <w:t xml:space="preserve">the </w:t>
      </w:r>
      <w:r w:rsidR="009F2DF3">
        <w:rPr>
          <w:bCs/>
          <w:color w:val="auto"/>
          <w:szCs w:val="24"/>
        </w:rPr>
        <w:t xml:space="preserve">ability to travel between all four sites </w:t>
      </w:r>
      <w:r w:rsidR="00364D71">
        <w:rPr>
          <w:bCs/>
          <w:color w:val="auto"/>
          <w:szCs w:val="24"/>
        </w:rPr>
        <w:t>(Livingstone, Gravesham, Sittingbourne and Sheppey)</w:t>
      </w:r>
      <w:r w:rsidR="003B0C57">
        <w:rPr>
          <w:bCs/>
          <w:color w:val="auto"/>
          <w:szCs w:val="24"/>
        </w:rPr>
        <w:t>.</w:t>
      </w:r>
      <w:r w:rsidR="009F2DF3">
        <w:rPr>
          <w:bCs/>
          <w:color w:val="auto"/>
          <w:szCs w:val="24"/>
        </w:rPr>
        <w:t xml:space="preserve"> </w:t>
      </w:r>
    </w:p>
    <w:p w14:paraId="260055B7" w14:textId="77777777" w:rsidR="00A302D7" w:rsidRDefault="00A302D7" w:rsidP="00A302D7">
      <w:pPr>
        <w:pStyle w:val="Bulletpoints"/>
        <w:numPr>
          <w:ilvl w:val="0"/>
          <w:numId w:val="0"/>
        </w:numPr>
        <w:rPr>
          <w:lang w:eastAsia="en-GB"/>
        </w:rPr>
      </w:pPr>
    </w:p>
    <w:p w14:paraId="75E505C0" w14:textId="77777777" w:rsidR="005A297A" w:rsidRDefault="00E7347B" w:rsidP="005A297A">
      <w:pPr>
        <w:pStyle w:val="Heading2"/>
        <w:rPr>
          <w:color w:val="B52059" w:themeColor="accent1"/>
        </w:rPr>
      </w:pPr>
      <w:r>
        <w:t xml:space="preserve">Key </w:t>
      </w:r>
      <w:r w:rsidRPr="00260A24">
        <w:rPr>
          <w:color w:val="B52059" w:themeColor="accent1"/>
        </w:rPr>
        <w:t>responsibilities</w:t>
      </w:r>
    </w:p>
    <w:p w14:paraId="3BBDBD36" w14:textId="10D576EE" w:rsidR="0085559A" w:rsidRPr="002A6895" w:rsidRDefault="0085559A" w:rsidP="0085559A">
      <w:pPr>
        <w:pStyle w:val="Bulletpoints"/>
        <w:rPr>
          <w:rFonts w:cs="Avenir Book"/>
          <w:color w:val="auto"/>
          <w:szCs w:val="24"/>
          <w:lang w:eastAsia="en-GB"/>
        </w:rPr>
      </w:pPr>
      <w:bookmarkStart w:id="1" w:name="_Hlk180413242"/>
      <w:r w:rsidRPr="002A6895">
        <w:rPr>
          <w:rFonts w:cs="Avenir Book"/>
          <w:color w:val="auto"/>
          <w:szCs w:val="24"/>
          <w:lang w:eastAsia="en-GB"/>
        </w:rPr>
        <w:t>Develop a safe and efficient pharmacuetical technical service following policy and legislation</w:t>
      </w:r>
      <w:r w:rsidR="003105DA" w:rsidRPr="002A6895">
        <w:rPr>
          <w:rFonts w:cs="Avenir Book"/>
          <w:color w:val="auto"/>
          <w:szCs w:val="24"/>
          <w:lang w:eastAsia="en-GB"/>
        </w:rPr>
        <w:t>.</w:t>
      </w:r>
    </w:p>
    <w:p w14:paraId="04E4A673" w14:textId="4C928A74" w:rsidR="000B4B10" w:rsidRPr="002A6895" w:rsidRDefault="000B4B10" w:rsidP="00743967">
      <w:pPr>
        <w:pStyle w:val="ListParagraph"/>
        <w:numPr>
          <w:ilvl w:val="0"/>
          <w:numId w:val="27"/>
        </w:numPr>
        <w:rPr>
          <w:rFonts w:ascii="Avenir Book" w:hAnsi="Avenir Book" w:cs="Avenir Book"/>
          <w:sz w:val="24"/>
          <w:szCs w:val="24"/>
        </w:rPr>
      </w:pPr>
      <w:bookmarkStart w:id="2" w:name="_Hlk188284120"/>
      <w:r w:rsidRPr="002A6895">
        <w:rPr>
          <w:rFonts w:ascii="Avenir Book" w:hAnsi="Avenir Book" w:cs="Avenir Book"/>
          <w:sz w:val="24"/>
          <w:szCs w:val="24"/>
        </w:rPr>
        <w:t xml:space="preserve">To participate in the </w:t>
      </w:r>
      <w:r w:rsidR="00060231" w:rsidRPr="002A6895">
        <w:rPr>
          <w:rFonts w:ascii="Avenir Book" w:hAnsi="Avenir Book" w:cs="Avenir Book"/>
          <w:sz w:val="24"/>
          <w:szCs w:val="24"/>
        </w:rPr>
        <w:t>ward-based</w:t>
      </w:r>
      <w:r w:rsidRPr="002A6895">
        <w:rPr>
          <w:rFonts w:ascii="Avenir Book" w:hAnsi="Avenir Book" w:cs="Avenir Book"/>
          <w:sz w:val="24"/>
          <w:szCs w:val="24"/>
        </w:rPr>
        <w:t xml:space="preserve"> medicine management service</w:t>
      </w:r>
      <w:r w:rsidR="00260A24" w:rsidRPr="002A6895">
        <w:rPr>
          <w:rFonts w:ascii="Avenir Book" w:hAnsi="Avenir Book" w:cs="Avenir Book"/>
          <w:sz w:val="24"/>
          <w:szCs w:val="24"/>
        </w:rPr>
        <w:t xml:space="preserve"> supporting e</w:t>
      </w:r>
      <w:r w:rsidRPr="002A6895">
        <w:rPr>
          <w:rFonts w:ascii="Avenir Book" w:hAnsi="Avenir Book" w:cs="Avenir Book"/>
          <w:sz w:val="24"/>
          <w:szCs w:val="24"/>
        </w:rPr>
        <w:t xml:space="preserve">fficient use of medicines </w:t>
      </w:r>
      <w:r w:rsidR="0085559A" w:rsidRPr="002A6895">
        <w:rPr>
          <w:rFonts w:ascii="Avenir Book" w:hAnsi="Avenir Book" w:cs="Avenir Book"/>
          <w:sz w:val="24"/>
          <w:szCs w:val="24"/>
        </w:rPr>
        <w:t>under the direction of the pharmacist.</w:t>
      </w:r>
    </w:p>
    <w:p w14:paraId="56AB0B95" w14:textId="77777777" w:rsidR="003201BA" w:rsidRPr="002A6895" w:rsidRDefault="003201BA" w:rsidP="003201BA">
      <w:pPr>
        <w:pStyle w:val="Bulletpoints"/>
        <w:numPr>
          <w:ilvl w:val="0"/>
          <w:numId w:val="27"/>
        </w:numPr>
        <w:rPr>
          <w:rFonts w:cs="Avenir Book"/>
          <w:color w:val="auto"/>
          <w:szCs w:val="24"/>
          <w:lang w:eastAsia="en-GB"/>
        </w:rPr>
      </w:pPr>
      <w:r w:rsidRPr="002A6895">
        <w:rPr>
          <w:rFonts w:cs="Avenir Book"/>
          <w:color w:val="auto"/>
          <w:szCs w:val="24"/>
          <w:lang w:eastAsia="en-GB"/>
        </w:rPr>
        <w:t>Undertake medication reviews and medicines reconciliation in line with competencies.</w:t>
      </w:r>
    </w:p>
    <w:p w14:paraId="4E889B90" w14:textId="22F06B4D" w:rsidR="000B4B10" w:rsidRPr="002A6895" w:rsidRDefault="000B4B10" w:rsidP="00C66DF9">
      <w:pPr>
        <w:pStyle w:val="ListParagraph"/>
        <w:numPr>
          <w:ilvl w:val="0"/>
          <w:numId w:val="27"/>
        </w:numPr>
        <w:rPr>
          <w:rFonts w:ascii="Avenir Book" w:hAnsi="Avenir Book" w:cs="Avenir Book"/>
          <w:sz w:val="24"/>
          <w:szCs w:val="24"/>
        </w:rPr>
      </w:pPr>
      <w:r w:rsidRPr="002A6895">
        <w:rPr>
          <w:rFonts w:ascii="Avenir Book" w:hAnsi="Avenir Book" w:cs="Avenir Book"/>
          <w:sz w:val="24"/>
          <w:szCs w:val="24"/>
        </w:rPr>
        <w:t xml:space="preserve">Examine prescription charts at ward </w:t>
      </w:r>
      <w:r w:rsidR="0085559A" w:rsidRPr="002A6895">
        <w:rPr>
          <w:rFonts w:ascii="Avenir Book" w:hAnsi="Avenir Book" w:cs="Avenir Book"/>
          <w:sz w:val="24"/>
          <w:szCs w:val="24"/>
        </w:rPr>
        <w:t>level,</w:t>
      </w:r>
      <w:r w:rsidRPr="002A6895">
        <w:rPr>
          <w:rFonts w:ascii="Avenir Book" w:hAnsi="Avenir Book" w:cs="Avenir Book"/>
          <w:sz w:val="24"/>
          <w:szCs w:val="24"/>
        </w:rPr>
        <w:t xml:space="preserve"> ready for clinical verification by </w:t>
      </w:r>
      <w:r w:rsidR="003105DA" w:rsidRPr="002A6895">
        <w:rPr>
          <w:rFonts w:ascii="Avenir Book" w:hAnsi="Avenir Book" w:cs="Avenir Book"/>
          <w:sz w:val="24"/>
          <w:szCs w:val="24"/>
        </w:rPr>
        <w:t xml:space="preserve">the </w:t>
      </w:r>
      <w:r w:rsidR="002A6895" w:rsidRPr="002A6895">
        <w:rPr>
          <w:rFonts w:ascii="Avenir Book" w:hAnsi="Avenir Book" w:cs="Avenir Book"/>
          <w:sz w:val="24"/>
          <w:szCs w:val="24"/>
        </w:rPr>
        <w:t>pharmacist.</w:t>
      </w:r>
    </w:p>
    <w:p w14:paraId="35B22978" w14:textId="65A6F09B" w:rsidR="000B4B10" w:rsidRPr="002A6895" w:rsidRDefault="000B4B10" w:rsidP="00C66DF9">
      <w:pPr>
        <w:pStyle w:val="ListParagraph"/>
        <w:numPr>
          <w:ilvl w:val="0"/>
          <w:numId w:val="27"/>
        </w:numPr>
        <w:rPr>
          <w:rFonts w:ascii="Avenir Book" w:hAnsi="Avenir Book" w:cs="Avenir Book"/>
          <w:sz w:val="24"/>
          <w:szCs w:val="24"/>
        </w:rPr>
      </w:pPr>
      <w:bookmarkStart w:id="3" w:name="_Hlk188284154"/>
      <w:bookmarkEnd w:id="2"/>
      <w:r w:rsidRPr="002A6895">
        <w:rPr>
          <w:rFonts w:ascii="Avenir Book" w:hAnsi="Avenir Book" w:cs="Avenir Book"/>
          <w:sz w:val="24"/>
          <w:szCs w:val="24"/>
        </w:rPr>
        <w:t xml:space="preserve">Maintain adequate and appropriate supplies of medicines for </w:t>
      </w:r>
      <w:r w:rsidR="002A6895" w:rsidRPr="002A6895">
        <w:rPr>
          <w:rFonts w:ascii="Avenir Book" w:hAnsi="Avenir Book" w:cs="Avenir Book"/>
          <w:sz w:val="24"/>
          <w:szCs w:val="24"/>
        </w:rPr>
        <w:t>patients.</w:t>
      </w:r>
      <w:r w:rsidRPr="002A6895">
        <w:rPr>
          <w:rFonts w:ascii="Avenir Book" w:hAnsi="Avenir Book" w:cs="Avenir Book"/>
          <w:sz w:val="24"/>
          <w:szCs w:val="24"/>
        </w:rPr>
        <w:t xml:space="preserve"> </w:t>
      </w:r>
    </w:p>
    <w:p w14:paraId="213EBF67" w14:textId="35078A6B" w:rsidR="00B82E27" w:rsidRPr="002A6895" w:rsidRDefault="00B82E27" w:rsidP="00C66DF9">
      <w:pPr>
        <w:pStyle w:val="ListParagraph"/>
        <w:numPr>
          <w:ilvl w:val="0"/>
          <w:numId w:val="27"/>
        </w:numPr>
        <w:rPr>
          <w:rFonts w:ascii="Avenir Book" w:hAnsi="Avenir Book" w:cs="Avenir Book"/>
          <w:sz w:val="24"/>
          <w:szCs w:val="24"/>
        </w:rPr>
      </w:pPr>
      <w:r w:rsidRPr="002A6895">
        <w:rPr>
          <w:rFonts w:ascii="Avenir Book" w:hAnsi="Avenir Book" w:cs="Avenir Book"/>
          <w:sz w:val="24"/>
          <w:szCs w:val="24"/>
        </w:rPr>
        <w:lastRenderedPageBreak/>
        <w:t xml:space="preserve">To </w:t>
      </w:r>
      <w:r w:rsidR="00976633" w:rsidRPr="002A6895">
        <w:rPr>
          <w:rFonts w:ascii="Avenir Book" w:hAnsi="Avenir Book" w:cs="Avenir Book"/>
          <w:sz w:val="24"/>
          <w:szCs w:val="24"/>
        </w:rPr>
        <w:t>expedite</w:t>
      </w:r>
      <w:r w:rsidRPr="002A6895">
        <w:rPr>
          <w:rFonts w:ascii="Avenir Book" w:hAnsi="Avenir Book" w:cs="Avenir Book"/>
          <w:sz w:val="24"/>
          <w:szCs w:val="24"/>
        </w:rPr>
        <w:t xml:space="preserve"> patient individual dispensed items as required and under </w:t>
      </w:r>
      <w:r w:rsidR="003105DA" w:rsidRPr="002A6895">
        <w:rPr>
          <w:rFonts w:ascii="Avenir Book" w:hAnsi="Avenir Book" w:cs="Avenir Book"/>
          <w:sz w:val="24"/>
          <w:szCs w:val="24"/>
        </w:rPr>
        <w:t xml:space="preserve">the </w:t>
      </w:r>
      <w:r w:rsidRPr="002A6895">
        <w:rPr>
          <w:rFonts w:ascii="Avenir Book" w:hAnsi="Avenir Book" w:cs="Avenir Book"/>
          <w:sz w:val="24"/>
          <w:szCs w:val="24"/>
        </w:rPr>
        <w:t xml:space="preserve">direction of the </w:t>
      </w:r>
      <w:r w:rsidR="00364D71" w:rsidRPr="002A6895">
        <w:rPr>
          <w:rFonts w:ascii="Avenir Book" w:hAnsi="Avenir Book" w:cs="Avenir Book"/>
          <w:sz w:val="24"/>
          <w:szCs w:val="24"/>
        </w:rPr>
        <w:t>pharmacist.</w:t>
      </w:r>
    </w:p>
    <w:p w14:paraId="76F0B443" w14:textId="77777777" w:rsidR="003201BA" w:rsidRPr="002A6895" w:rsidRDefault="003201BA" w:rsidP="003201BA">
      <w:pPr>
        <w:pStyle w:val="Default"/>
        <w:numPr>
          <w:ilvl w:val="0"/>
          <w:numId w:val="27"/>
        </w:numPr>
        <w:rPr>
          <w:rFonts w:ascii="Avenir Book" w:hAnsi="Avenir Book" w:cs="Avenir Book"/>
          <w:color w:val="auto"/>
        </w:rPr>
      </w:pPr>
      <w:r w:rsidRPr="002A6895">
        <w:rPr>
          <w:rFonts w:ascii="Avenir Book" w:hAnsi="Avenir Book" w:cs="Avenir Book"/>
          <w:color w:val="auto"/>
        </w:rPr>
        <w:t>Ensure medicine stock levels are monitored and accurately maintained.</w:t>
      </w:r>
    </w:p>
    <w:p w14:paraId="6E36203B" w14:textId="77777777" w:rsidR="003201BA" w:rsidRPr="002A6895" w:rsidRDefault="003201BA" w:rsidP="003201BA">
      <w:pPr>
        <w:pStyle w:val="Default"/>
        <w:numPr>
          <w:ilvl w:val="0"/>
          <w:numId w:val="27"/>
        </w:numPr>
        <w:rPr>
          <w:rFonts w:ascii="Avenir Book" w:hAnsi="Avenir Book" w:cs="Avenir Book"/>
          <w:color w:val="auto"/>
        </w:rPr>
      </w:pPr>
      <w:r w:rsidRPr="002A6895">
        <w:rPr>
          <w:rFonts w:ascii="Avenir Book" w:hAnsi="Avenir Book" w:cs="Avenir Book"/>
          <w:color w:val="auto"/>
        </w:rPr>
        <w:t xml:space="preserve">Communicate availability of drugs and other pharmaceutical supplies to relevant staff. </w:t>
      </w:r>
    </w:p>
    <w:p w14:paraId="25E51E84" w14:textId="02ED6F4C" w:rsidR="003201BA" w:rsidRPr="002A6895" w:rsidRDefault="003201BA" w:rsidP="003201BA">
      <w:pPr>
        <w:pStyle w:val="ListParagraph"/>
        <w:numPr>
          <w:ilvl w:val="0"/>
          <w:numId w:val="27"/>
        </w:numPr>
        <w:rPr>
          <w:rFonts w:ascii="Avenir Book" w:hAnsi="Avenir Book" w:cs="Avenir Book"/>
          <w:sz w:val="24"/>
          <w:szCs w:val="24"/>
        </w:rPr>
      </w:pPr>
      <w:r w:rsidRPr="002A6895">
        <w:rPr>
          <w:rFonts w:ascii="Avenir Book" w:hAnsi="Avenir Book" w:cs="Avenir Book"/>
          <w:sz w:val="24"/>
          <w:szCs w:val="24"/>
        </w:rPr>
        <w:t xml:space="preserve">Understand the importance of communicating accurately and efficiently and use these relationship skills between the medicine management team, clinical team, nursing staff and </w:t>
      </w:r>
      <w:r w:rsidR="002A6895" w:rsidRPr="002A6895">
        <w:rPr>
          <w:rFonts w:ascii="Avenir Book" w:hAnsi="Avenir Book" w:cs="Avenir Book"/>
          <w:sz w:val="24"/>
          <w:szCs w:val="24"/>
        </w:rPr>
        <w:t>patients.</w:t>
      </w:r>
    </w:p>
    <w:p w14:paraId="49FCC3F9" w14:textId="518FB8C7" w:rsidR="009E363D" w:rsidRPr="002A6895" w:rsidRDefault="009E363D" w:rsidP="0012141E">
      <w:pPr>
        <w:pStyle w:val="ListParagraph"/>
        <w:numPr>
          <w:ilvl w:val="0"/>
          <w:numId w:val="28"/>
        </w:numPr>
        <w:rPr>
          <w:rFonts w:ascii="Avenir Book" w:hAnsi="Avenir Book" w:cs="Avenir Book"/>
          <w:sz w:val="24"/>
          <w:szCs w:val="24"/>
        </w:rPr>
      </w:pPr>
      <w:r w:rsidRPr="002A6895">
        <w:rPr>
          <w:rFonts w:ascii="Avenir Book" w:hAnsi="Avenir Book" w:cs="Avenir Book"/>
          <w:sz w:val="24"/>
          <w:szCs w:val="24"/>
        </w:rPr>
        <w:t xml:space="preserve">Counsel patients on how to take </w:t>
      </w:r>
      <w:r w:rsidR="0085559A" w:rsidRPr="002A6895">
        <w:rPr>
          <w:rFonts w:ascii="Avenir Book" w:hAnsi="Avenir Book" w:cs="Avenir Book"/>
          <w:sz w:val="24"/>
          <w:szCs w:val="24"/>
        </w:rPr>
        <w:t>their medicines</w:t>
      </w:r>
      <w:r w:rsidRPr="002A6895">
        <w:rPr>
          <w:rFonts w:ascii="Avenir Book" w:hAnsi="Avenir Book" w:cs="Avenir Book"/>
          <w:sz w:val="24"/>
          <w:szCs w:val="24"/>
        </w:rPr>
        <w:t xml:space="preserve"> in a safe and effective manner, warning them of possible side </w:t>
      </w:r>
      <w:r w:rsidR="002A6895" w:rsidRPr="002A6895">
        <w:rPr>
          <w:rFonts w:ascii="Avenir Book" w:hAnsi="Avenir Book" w:cs="Avenir Book"/>
          <w:sz w:val="24"/>
          <w:szCs w:val="24"/>
        </w:rPr>
        <w:t>effects.</w:t>
      </w:r>
    </w:p>
    <w:p w14:paraId="150B8022" w14:textId="48F3901D" w:rsidR="00B82E27" w:rsidRPr="002A6895" w:rsidRDefault="00B82E27" w:rsidP="009E363D">
      <w:pPr>
        <w:pStyle w:val="Default"/>
        <w:numPr>
          <w:ilvl w:val="0"/>
          <w:numId w:val="28"/>
        </w:numPr>
        <w:rPr>
          <w:rFonts w:ascii="Avenir Book" w:hAnsi="Avenir Book" w:cs="Avenir Book"/>
          <w:color w:val="auto"/>
        </w:rPr>
      </w:pPr>
      <w:r w:rsidRPr="002A6895">
        <w:rPr>
          <w:rFonts w:ascii="Avenir Book" w:hAnsi="Avenir Book" w:cs="Avenir Book"/>
          <w:color w:val="auto"/>
        </w:rPr>
        <w:t>To check all returned items for possible recycling and the safe and correct disposal of unwanted items.</w:t>
      </w:r>
    </w:p>
    <w:p w14:paraId="74875231" w14:textId="77777777" w:rsidR="003201BA" w:rsidRPr="002A6895" w:rsidRDefault="003201BA" w:rsidP="003201BA">
      <w:pPr>
        <w:pStyle w:val="Bulletpoints"/>
        <w:numPr>
          <w:ilvl w:val="0"/>
          <w:numId w:val="28"/>
        </w:numPr>
        <w:rPr>
          <w:rFonts w:cs="Avenir Book"/>
          <w:color w:val="auto"/>
          <w:szCs w:val="24"/>
          <w:lang w:eastAsia="en-GB"/>
        </w:rPr>
      </w:pPr>
      <w:r w:rsidRPr="002A6895">
        <w:rPr>
          <w:rFonts w:cs="Avenir Book"/>
          <w:color w:val="auto"/>
          <w:szCs w:val="24"/>
          <w:lang w:eastAsia="en-GB"/>
        </w:rPr>
        <w:t>Analyse information and propose options to optimise pharmaceutical care schedules and minimise areas of wastage in designated areas.</w:t>
      </w:r>
    </w:p>
    <w:p w14:paraId="280EC1FA" w14:textId="77777777" w:rsidR="003201BA" w:rsidRPr="002A6895" w:rsidRDefault="003201BA" w:rsidP="003201BA">
      <w:pPr>
        <w:pStyle w:val="Bulletpoints"/>
        <w:numPr>
          <w:ilvl w:val="0"/>
          <w:numId w:val="28"/>
        </w:numPr>
        <w:rPr>
          <w:rFonts w:cs="Avenir Book"/>
          <w:color w:val="auto"/>
          <w:szCs w:val="24"/>
          <w:lang w:eastAsia="en-GB"/>
        </w:rPr>
      </w:pPr>
      <w:r w:rsidRPr="002A6895">
        <w:rPr>
          <w:rFonts w:cs="Avenir Book"/>
          <w:color w:val="auto"/>
          <w:szCs w:val="24"/>
          <w:lang w:eastAsia="en-GB"/>
        </w:rPr>
        <w:t>Manage Controlled Drug stock checks , audit and ensure correct process is followed.</w:t>
      </w:r>
    </w:p>
    <w:p w14:paraId="725B863D" w14:textId="52FC08AF" w:rsidR="00B82E27" w:rsidRPr="002A6895" w:rsidRDefault="003105DA" w:rsidP="009E363D">
      <w:pPr>
        <w:pStyle w:val="Default"/>
        <w:numPr>
          <w:ilvl w:val="0"/>
          <w:numId w:val="28"/>
        </w:numPr>
        <w:rPr>
          <w:rFonts w:ascii="Avenir Book" w:hAnsi="Avenir Book" w:cs="Avenir Book"/>
          <w:color w:val="auto"/>
        </w:rPr>
      </w:pPr>
      <w:r w:rsidRPr="002A6895">
        <w:rPr>
          <w:rFonts w:ascii="Avenir Book" w:hAnsi="Avenir Book" w:cs="Avenir Book"/>
          <w:color w:val="auto"/>
        </w:rPr>
        <w:t xml:space="preserve">Adhere to the </w:t>
      </w:r>
      <w:r w:rsidR="00B82E27" w:rsidRPr="002A6895">
        <w:rPr>
          <w:rFonts w:ascii="Avenir Book" w:hAnsi="Avenir Book" w:cs="Avenir Book"/>
          <w:color w:val="auto"/>
        </w:rPr>
        <w:t>Statutory requirements concerning receipt</w:t>
      </w:r>
      <w:r w:rsidR="00260A24" w:rsidRPr="002A6895">
        <w:rPr>
          <w:rFonts w:ascii="Avenir Book" w:hAnsi="Avenir Book" w:cs="Avenir Book"/>
          <w:color w:val="auto"/>
        </w:rPr>
        <w:t xml:space="preserve"> and</w:t>
      </w:r>
      <w:r w:rsidR="00B82E27" w:rsidRPr="002A6895">
        <w:rPr>
          <w:rFonts w:ascii="Avenir Book" w:hAnsi="Avenir Book" w:cs="Avenir Book"/>
          <w:color w:val="auto"/>
        </w:rPr>
        <w:t xml:space="preserve"> storage of pharmaceutical preparations.</w:t>
      </w:r>
    </w:p>
    <w:p w14:paraId="59637C0B" w14:textId="6F73B345" w:rsidR="009E363D" w:rsidRPr="002A6895" w:rsidRDefault="009E363D" w:rsidP="009E363D">
      <w:pPr>
        <w:pStyle w:val="Default"/>
        <w:numPr>
          <w:ilvl w:val="0"/>
          <w:numId w:val="28"/>
        </w:numPr>
        <w:rPr>
          <w:rFonts w:ascii="Avenir Book" w:hAnsi="Avenir Book" w:cs="Avenir Book"/>
          <w:color w:val="auto"/>
          <w:shd w:val="clear" w:color="auto" w:fill="F0F4F5"/>
        </w:rPr>
      </w:pPr>
      <w:r w:rsidRPr="002A6895">
        <w:rPr>
          <w:rFonts w:ascii="Avenir Book" w:hAnsi="Avenir Book" w:cs="Avenir Book"/>
          <w:color w:val="auto"/>
        </w:rPr>
        <w:t xml:space="preserve">To </w:t>
      </w:r>
      <w:r w:rsidR="000E108F" w:rsidRPr="002A6895">
        <w:rPr>
          <w:rFonts w:ascii="Avenir Book" w:hAnsi="Avenir Book" w:cs="Avenir Book"/>
          <w:color w:val="auto"/>
        </w:rPr>
        <w:t>support</w:t>
      </w:r>
      <w:r w:rsidRPr="002A6895">
        <w:rPr>
          <w:rFonts w:ascii="Avenir Book" w:hAnsi="Avenir Book" w:cs="Avenir Book"/>
          <w:color w:val="auto"/>
        </w:rPr>
        <w:t xml:space="preserve"> quality improvement</w:t>
      </w:r>
      <w:r w:rsidR="000E108F" w:rsidRPr="002A6895">
        <w:rPr>
          <w:rFonts w:ascii="Avenir Book" w:hAnsi="Avenir Book" w:cs="Avenir Book"/>
          <w:color w:val="auto"/>
        </w:rPr>
        <w:t xml:space="preserve"> projects, </w:t>
      </w:r>
      <w:r w:rsidRPr="002A6895">
        <w:rPr>
          <w:rFonts w:ascii="Avenir Book" w:hAnsi="Avenir Book" w:cs="Avenir Book"/>
          <w:color w:val="auto"/>
        </w:rPr>
        <w:t>audit and development of the service including policy updates and working practices</w:t>
      </w:r>
    </w:p>
    <w:p w14:paraId="7EE4C48E" w14:textId="50B61758" w:rsidR="006F1315" w:rsidRPr="002A6895" w:rsidRDefault="006F1315" w:rsidP="006F1315">
      <w:pPr>
        <w:pStyle w:val="Bulletpoints"/>
        <w:rPr>
          <w:rFonts w:cs="Avenir Book"/>
          <w:color w:val="auto"/>
          <w:szCs w:val="24"/>
          <w:lang w:eastAsia="en-GB"/>
        </w:rPr>
      </w:pPr>
      <w:r w:rsidRPr="002A6895">
        <w:rPr>
          <w:rFonts w:cs="Avenir Book"/>
          <w:color w:val="auto"/>
          <w:szCs w:val="24"/>
          <w:lang w:eastAsia="en-GB"/>
        </w:rPr>
        <w:t xml:space="preserve">Undertake, participate, and share the outcomes of clinical audits relating to medication reviews and service evaluation activities. </w:t>
      </w:r>
    </w:p>
    <w:p w14:paraId="3AE70035" w14:textId="77777777" w:rsidR="003201BA" w:rsidRPr="002A6895" w:rsidRDefault="003201BA" w:rsidP="003201BA">
      <w:pPr>
        <w:pStyle w:val="Bulletpoints"/>
      </w:pPr>
      <w:r w:rsidRPr="002A6895">
        <w:t>Handle routine enquires and refer all non-routine enquires to the appropriate person</w:t>
      </w:r>
    </w:p>
    <w:p w14:paraId="09BCA765" w14:textId="66090628" w:rsidR="005A297A" w:rsidRPr="002A6895" w:rsidRDefault="00BB4ECC" w:rsidP="00260028">
      <w:pPr>
        <w:pStyle w:val="Bulletpoints"/>
        <w:rPr>
          <w:rFonts w:cs="Avenir Book"/>
          <w:color w:val="auto"/>
          <w:szCs w:val="24"/>
          <w:lang w:eastAsia="en-GB"/>
        </w:rPr>
      </w:pPr>
      <w:r w:rsidRPr="002A6895">
        <w:rPr>
          <w:rFonts w:cs="Avenir Book"/>
          <w:color w:val="auto"/>
          <w:szCs w:val="24"/>
        </w:rPr>
        <w:t>Provide specialist technical advice on medicines care plans</w:t>
      </w:r>
      <w:r w:rsidR="009D408A" w:rsidRPr="002A6895">
        <w:rPr>
          <w:rFonts w:cs="Avenir Book"/>
          <w:color w:val="auto"/>
          <w:szCs w:val="24"/>
        </w:rPr>
        <w:t xml:space="preserve"> </w:t>
      </w:r>
      <w:r w:rsidR="000C7B0D" w:rsidRPr="002A6895">
        <w:rPr>
          <w:rFonts w:cs="Avenir Book"/>
          <w:color w:val="auto"/>
          <w:szCs w:val="24"/>
        </w:rPr>
        <w:t>with key stakeholders.</w:t>
      </w:r>
      <w:r w:rsidR="006F1315" w:rsidRPr="002A6895">
        <w:rPr>
          <w:rFonts w:cs="Avenir Book"/>
          <w:color w:val="auto"/>
          <w:szCs w:val="24"/>
        </w:rPr>
        <w:t xml:space="preserve"> </w:t>
      </w:r>
    </w:p>
    <w:p w14:paraId="754CC416" w14:textId="2CD6549D" w:rsidR="003201BA" w:rsidRPr="002A6895" w:rsidRDefault="003201BA" w:rsidP="003201BA">
      <w:pPr>
        <w:pStyle w:val="Bulletpoints"/>
        <w:rPr>
          <w:rFonts w:cs="Avenir Book"/>
          <w:color w:val="auto"/>
          <w:szCs w:val="24"/>
        </w:rPr>
      </w:pPr>
      <w:r w:rsidRPr="002A6895">
        <w:rPr>
          <w:rFonts w:cs="Avenir Book"/>
          <w:color w:val="auto"/>
          <w:szCs w:val="24"/>
        </w:rPr>
        <w:t>Support patient self-administration on the ward to support safe discharge plan</w:t>
      </w:r>
      <w:r w:rsidR="00060231">
        <w:rPr>
          <w:rFonts w:cs="Avenir Book"/>
          <w:color w:val="auto"/>
          <w:szCs w:val="24"/>
        </w:rPr>
        <w:t>n</w:t>
      </w:r>
      <w:r w:rsidRPr="002A6895">
        <w:rPr>
          <w:rFonts w:cs="Avenir Book"/>
          <w:color w:val="auto"/>
          <w:szCs w:val="24"/>
        </w:rPr>
        <w:t>ing</w:t>
      </w:r>
    </w:p>
    <w:p w14:paraId="7C41FC59" w14:textId="31AF1BD6" w:rsidR="00BB4ECC" w:rsidRPr="002A6895" w:rsidRDefault="00BB4ECC" w:rsidP="00BB4ECC">
      <w:pPr>
        <w:pStyle w:val="Bulletpoints"/>
        <w:rPr>
          <w:rFonts w:cs="Avenir Book"/>
          <w:color w:val="auto"/>
          <w:szCs w:val="24"/>
        </w:rPr>
      </w:pPr>
      <w:r w:rsidRPr="002A6895">
        <w:rPr>
          <w:rFonts w:cs="Avenir Book"/>
          <w:color w:val="auto"/>
          <w:szCs w:val="24"/>
        </w:rPr>
        <w:t xml:space="preserve">Support with incident reporting relating medication reviews </w:t>
      </w:r>
    </w:p>
    <w:p w14:paraId="256E752E" w14:textId="2959583A" w:rsidR="008A34A3" w:rsidRDefault="003201BA" w:rsidP="00D26976">
      <w:pPr>
        <w:pStyle w:val="Bulletpoints"/>
      </w:pPr>
      <w:r w:rsidRPr="002A6895">
        <w:t>To participate in and be responsible for completing a programme of continuing professional development.</w:t>
      </w:r>
      <w:bookmarkEnd w:id="1"/>
    </w:p>
    <w:bookmarkEnd w:id="3"/>
    <w:p w14:paraId="0EEF7CBC" w14:textId="77777777" w:rsidR="00FB4EAB" w:rsidRDefault="008A34A3" w:rsidP="008A34A3">
      <w:pPr>
        <w:pStyle w:val="Heading2"/>
      </w:pPr>
      <w:r>
        <w:t>Our values</w:t>
      </w:r>
    </w:p>
    <w:p w14:paraId="1490F73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869A8D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7E229C"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2CFC637" w14:textId="77777777" w:rsidTr="00097855">
        <w:trPr>
          <w:trHeight w:val="454"/>
        </w:trPr>
        <w:tc>
          <w:tcPr>
            <w:tcW w:w="3387" w:type="dxa"/>
            <w:tcBorders>
              <w:left w:val="single" w:sz="4" w:space="0" w:color="B52059"/>
              <w:right w:val="single" w:sz="4" w:space="0" w:color="B52059"/>
            </w:tcBorders>
            <w:shd w:val="clear" w:color="auto" w:fill="auto"/>
            <w:vAlign w:val="center"/>
          </w:tcPr>
          <w:p w14:paraId="0A02757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1B622CC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05D9FF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58D4BCA"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37F3F7E2" w14:textId="77777777" w:rsidR="00097855" w:rsidRPr="00097855" w:rsidRDefault="00097855" w:rsidP="00097855">
            <w:pPr>
              <w:pStyle w:val="Bulletpoints"/>
              <w:rPr>
                <w:szCs w:val="24"/>
              </w:rPr>
            </w:pPr>
            <w:r w:rsidRPr="00097855">
              <w:rPr>
                <w:szCs w:val="24"/>
              </w:rPr>
              <w:t xml:space="preserve">Inspire </w:t>
            </w:r>
          </w:p>
          <w:p w14:paraId="25797304" w14:textId="77777777" w:rsidR="00097855" w:rsidRPr="00097855" w:rsidRDefault="00097855" w:rsidP="00097855">
            <w:pPr>
              <w:pStyle w:val="Bulletpoints"/>
              <w:rPr>
                <w:szCs w:val="24"/>
              </w:rPr>
            </w:pPr>
            <w:r w:rsidRPr="00097855">
              <w:rPr>
                <w:szCs w:val="24"/>
              </w:rPr>
              <w:lastRenderedPageBreak/>
              <w:t>Understand</w:t>
            </w:r>
          </w:p>
          <w:p w14:paraId="3F3E3918"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2122FD" w14:textId="77777777" w:rsidR="00097855" w:rsidRPr="00097855" w:rsidRDefault="00097855" w:rsidP="00097855">
            <w:pPr>
              <w:pStyle w:val="Bulletpoints"/>
              <w:rPr>
                <w:szCs w:val="24"/>
                <w:lang w:eastAsia="en-GB"/>
              </w:rPr>
            </w:pPr>
            <w:r w:rsidRPr="00097855">
              <w:rPr>
                <w:szCs w:val="24"/>
                <w:lang w:eastAsia="en-GB"/>
              </w:rPr>
              <w:lastRenderedPageBreak/>
              <w:t>Challenge</w:t>
            </w:r>
          </w:p>
          <w:p w14:paraId="7F481282" w14:textId="77777777" w:rsidR="00097855" w:rsidRPr="00097855" w:rsidRDefault="00097855" w:rsidP="00097855">
            <w:pPr>
              <w:pStyle w:val="Bulletpoints"/>
              <w:rPr>
                <w:szCs w:val="24"/>
                <w:lang w:eastAsia="en-GB"/>
              </w:rPr>
            </w:pPr>
            <w:r w:rsidRPr="00097855">
              <w:rPr>
                <w:szCs w:val="24"/>
                <w:lang w:eastAsia="en-GB"/>
              </w:rPr>
              <w:lastRenderedPageBreak/>
              <w:t>Improve</w:t>
            </w:r>
          </w:p>
          <w:p w14:paraId="0AFAF3D3"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58689D06" w14:textId="77777777" w:rsidR="00097855" w:rsidRPr="00097855" w:rsidRDefault="00097855" w:rsidP="00097855">
            <w:pPr>
              <w:pStyle w:val="Bulletpoints"/>
              <w:rPr>
                <w:szCs w:val="24"/>
              </w:rPr>
            </w:pPr>
            <w:r w:rsidRPr="00097855">
              <w:rPr>
                <w:szCs w:val="24"/>
              </w:rPr>
              <w:lastRenderedPageBreak/>
              <w:t>Accountability</w:t>
            </w:r>
          </w:p>
          <w:p w14:paraId="405CD1EF" w14:textId="77777777" w:rsidR="00097855" w:rsidRPr="00097855" w:rsidRDefault="00097855" w:rsidP="00097855">
            <w:pPr>
              <w:pStyle w:val="Bulletpoints"/>
              <w:rPr>
                <w:szCs w:val="24"/>
              </w:rPr>
            </w:pPr>
            <w:r w:rsidRPr="00097855">
              <w:rPr>
                <w:szCs w:val="24"/>
              </w:rPr>
              <w:lastRenderedPageBreak/>
              <w:t>Involve</w:t>
            </w:r>
          </w:p>
          <w:p w14:paraId="43EEA719" w14:textId="77777777" w:rsidR="00097855" w:rsidRPr="00B27235" w:rsidRDefault="00097855" w:rsidP="00097855">
            <w:pPr>
              <w:pStyle w:val="Bulletpoints"/>
              <w:rPr>
                <w:lang w:eastAsia="en-GB"/>
              </w:rPr>
            </w:pPr>
            <w:r w:rsidRPr="00097855">
              <w:rPr>
                <w:szCs w:val="24"/>
              </w:rPr>
              <w:t>Resilience</w:t>
            </w:r>
          </w:p>
        </w:tc>
      </w:tr>
    </w:tbl>
    <w:p w14:paraId="08A158D5" w14:textId="77777777" w:rsidR="0057282E" w:rsidRDefault="00203DFA" w:rsidP="00203DFA">
      <w:pPr>
        <w:pStyle w:val="Heading2"/>
      </w:pPr>
      <w:r w:rsidRPr="00B27235">
        <w:lastRenderedPageBreak/>
        <w:t>Confidentiality and Information Security</w:t>
      </w:r>
    </w:p>
    <w:p w14:paraId="30D98BB1"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A750C1C" w14:textId="639A73D9" w:rsidR="009D7013"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775E97AA" w14:textId="77777777" w:rsidR="009D7013" w:rsidRDefault="009D7013" w:rsidP="00EE7A7C">
      <w:pPr>
        <w:pStyle w:val="Heading2"/>
      </w:pPr>
      <w:r>
        <w:t>Information governance</w:t>
      </w:r>
      <w:r w:rsidR="00EE7A7C">
        <w:t xml:space="preserve"> responsibilit</w:t>
      </w:r>
      <w:r w:rsidR="000067B2">
        <w:t>ies</w:t>
      </w:r>
    </w:p>
    <w:p w14:paraId="02ED3A97" w14:textId="77777777" w:rsidR="003A1AF9" w:rsidRDefault="000067B2" w:rsidP="00230065">
      <w:r>
        <w:t xml:space="preserve">You </w:t>
      </w:r>
      <w:r w:rsidRPr="00B27235">
        <w:t>are responsible for the following key aspects of Information Governance (not an exhaustive list):</w:t>
      </w:r>
    </w:p>
    <w:p w14:paraId="61ED60A3" w14:textId="77777777" w:rsidR="003F2700" w:rsidRPr="003F2700" w:rsidRDefault="003F2700" w:rsidP="003F2700">
      <w:pPr>
        <w:pStyle w:val="Bulletpoints"/>
      </w:pPr>
      <w:r w:rsidRPr="003F2700">
        <w:t>Completion of annual information governance training</w:t>
      </w:r>
    </w:p>
    <w:p w14:paraId="6AA12661" w14:textId="77777777" w:rsidR="003F2700" w:rsidRPr="003F2700" w:rsidRDefault="003F2700" w:rsidP="003F2700">
      <w:pPr>
        <w:pStyle w:val="Bulletpoints"/>
      </w:pPr>
      <w:r w:rsidRPr="003F2700">
        <w:t xml:space="preserve">Reading applicable policies and procedures </w:t>
      </w:r>
    </w:p>
    <w:p w14:paraId="434A4DED"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49C4C26" w14:textId="77777777" w:rsidR="003F2700" w:rsidRPr="003F2700" w:rsidRDefault="003F2700" w:rsidP="003F2700">
      <w:pPr>
        <w:pStyle w:val="Bulletpoints"/>
      </w:pPr>
      <w:r w:rsidRPr="003F2700">
        <w:t xml:space="preserve">Ensuring the security and confidentiality of all records and personal information assets </w:t>
      </w:r>
    </w:p>
    <w:p w14:paraId="4B22197B"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6386F0E"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E095116"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7678B37F" w14:textId="77777777" w:rsidR="003F2700" w:rsidRPr="003F2700" w:rsidRDefault="003F2700" w:rsidP="003F2700">
      <w:pPr>
        <w:pStyle w:val="Bulletpoints"/>
      </w:pPr>
      <w:r w:rsidRPr="003F2700">
        <w:t xml:space="preserve">Adherence to the clear desk/screen policy </w:t>
      </w:r>
    </w:p>
    <w:p w14:paraId="64C14F63" w14:textId="7C0941F3" w:rsidR="003F2700" w:rsidRDefault="003F2700" w:rsidP="00364D71">
      <w:pPr>
        <w:pStyle w:val="Bulletpoints"/>
      </w:pPr>
      <w:r w:rsidRPr="003F2700">
        <w:t>Only using approved equipment for conducting business</w:t>
      </w:r>
    </w:p>
    <w:p w14:paraId="670F63ED" w14:textId="77777777" w:rsidR="004F7DE8" w:rsidRDefault="00B74F18" w:rsidP="004F7DE8">
      <w:pPr>
        <w:pStyle w:val="Heading2"/>
      </w:pPr>
      <w:r>
        <w:t>Governance</w:t>
      </w:r>
    </w:p>
    <w:p w14:paraId="50AD6AFA" w14:textId="0A340BFB" w:rsidR="001E50B3"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7EDCCAB" w14:textId="77777777" w:rsidR="001E50B3" w:rsidRDefault="00D26976" w:rsidP="001E50B3">
      <w:pPr>
        <w:pStyle w:val="Heading2"/>
      </w:pPr>
      <w:r>
        <w:lastRenderedPageBreak/>
        <w:t>Registered Health Professional</w:t>
      </w:r>
    </w:p>
    <w:p w14:paraId="472BA150" w14:textId="09BC43AD" w:rsidR="00992BB8"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6FD850AD" w14:textId="77777777" w:rsidR="00992BB8" w:rsidRDefault="00B171A1" w:rsidP="00281375">
      <w:pPr>
        <w:pStyle w:val="Heading2"/>
      </w:pPr>
      <w:r>
        <w:t>Risk Management/Health &amp; Safety</w:t>
      </w:r>
    </w:p>
    <w:p w14:paraId="589BFC26"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73252F05"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6354FC76" w14:textId="167CECC3" w:rsidR="000E43C3" w:rsidRDefault="00C27EE7" w:rsidP="00C27EE7">
      <w:r w:rsidRPr="00B27235">
        <w:t>All staff must report accidents, incidents and near misses so that the company can learn from them and improve safety.</w:t>
      </w:r>
    </w:p>
    <w:p w14:paraId="4E6618E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CB699DD" w14:textId="5193AF0F" w:rsidR="00373569" w:rsidRDefault="003B5E57" w:rsidP="00C27EE7">
      <w:r w:rsidRPr="00B27235">
        <w:t>We are committed to safeguarding and promoting the welfare of children and adults at risk of harm and expects all employees to share this commitment. </w:t>
      </w:r>
    </w:p>
    <w:p w14:paraId="6439967D" w14:textId="77777777" w:rsidR="00373569" w:rsidRDefault="00373569" w:rsidP="00D736E0">
      <w:pPr>
        <w:pStyle w:val="Heading2"/>
      </w:pPr>
      <w:r>
        <w:t>Medicines</w:t>
      </w:r>
      <w:r w:rsidR="007F4AB2">
        <w:t xml:space="preserve"> Management Responsibility</w:t>
      </w:r>
    </w:p>
    <w:p w14:paraId="104F2622" w14:textId="77777777" w:rsidR="001E5B60" w:rsidRPr="001E5B60" w:rsidRDefault="001E5B60" w:rsidP="00D736E0">
      <w:pPr>
        <w:pStyle w:val="Subheader"/>
      </w:pPr>
      <w:r w:rsidRPr="001E5B60">
        <w:t>Nursing or registered healthcare professionals</w:t>
      </w:r>
    </w:p>
    <w:p w14:paraId="4776AF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2F312693" w14:textId="77777777" w:rsidR="00D736E0" w:rsidRPr="00D736E0" w:rsidRDefault="00D736E0" w:rsidP="00D736E0">
      <w:pPr>
        <w:pStyle w:val="Subheader"/>
      </w:pPr>
      <w:r w:rsidRPr="00D736E0">
        <w:t>Skilled non-registered staff</w:t>
      </w:r>
    </w:p>
    <w:p w14:paraId="4FF5C6EF" w14:textId="29AFB176" w:rsidR="001241C0"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22DDA3AE" w14:textId="77777777" w:rsidR="001241C0" w:rsidRDefault="001241C0" w:rsidP="00E17443">
      <w:pPr>
        <w:pStyle w:val="Heading2"/>
      </w:pPr>
      <w:r>
        <w:t>Policies and Procedures</w:t>
      </w:r>
    </w:p>
    <w:p w14:paraId="5ACBBA47" w14:textId="11DE684C" w:rsidR="000479E1" w:rsidRDefault="00E17443" w:rsidP="00D736E0">
      <w:r w:rsidRPr="00E17443">
        <w:t>All colleagues must comply with the Company Policies and Procedures which can be found on the company intranet.</w:t>
      </w:r>
    </w:p>
    <w:p w14:paraId="54B614BA" w14:textId="77777777" w:rsidR="000479E1" w:rsidRDefault="000479E1" w:rsidP="000479E1">
      <w:pPr>
        <w:pStyle w:val="Heading2"/>
      </w:pPr>
      <w:r>
        <w:t>General</w:t>
      </w:r>
    </w:p>
    <w:p w14:paraId="684602B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60E38DA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413A750C" w14:textId="5437BBA1" w:rsidR="000116CF" w:rsidRDefault="000479E1" w:rsidP="000479E1">
      <w:r w:rsidRPr="000479E1">
        <w:lastRenderedPageBreak/>
        <w:t>The company recognises a “non-smoking” policy. Employees are not able to smoke anywhere within the premises or when outside on official business.</w:t>
      </w:r>
    </w:p>
    <w:p w14:paraId="7AA92B9E" w14:textId="77777777" w:rsidR="000116CF" w:rsidRDefault="000116CF" w:rsidP="000116CF">
      <w:pPr>
        <w:pStyle w:val="Heading2"/>
      </w:pPr>
      <w:r>
        <w:t>Equal Opportunities</w:t>
      </w:r>
    </w:p>
    <w:p w14:paraId="2EDC628B" w14:textId="7925FF6E" w:rsidR="00701453"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57BD336E" w14:textId="77777777" w:rsidR="00701453" w:rsidRDefault="00701453" w:rsidP="00205629">
      <w:pPr>
        <w:pStyle w:val="Heading2"/>
      </w:pPr>
      <w:r>
        <w:t>Flexibility</w:t>
      </w:r>
      <w:r w:rsidR="00205629">
        <w:t xml:space="preserve"> Statement</w:t>
      </w:r>
    </w:p>
    <w:p w14:paraId="106AE10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F466EE6" w14:textId="77777777" w:rsidR="00B62F46" w:rsidRDefault="00B62F46" w:rsidP="000479E1"/>
    <w:p w14:paraId="7C196CB4" w14:textId="77777777" w:rsidR="003F2700" w:rsidRDefault="003F2700">
      <w:pPr>
        <w:spacing w:after="0" w:line="240" w:lineRule="auto"/>
        <w:rPr>
          <w:rFonts w:ascii="Avenir Black" w:eastAsia="Times New Roman" w:hAnsi="Avenir Black"/>
          <w:color w:val="B52159"/>
          <w:sz w:val="28"/>
          <w:szCs w:val="26"/>
        </w:rPr>
      </w:pPr>
      <w:r>
        <w:br w:type="page"/>
      </w:r>
    </w:p>
    <w:p w14:paraId="766C3F08" w14:textId="77777777" w:rsidR="00B62F46" w:rsidRDefault="00B62F46" w:rsidP="00356DB4">
      <w:pPr>
        <w:pStyle w:val="Heading2"/>
      </w:pPr>
      <w:r>
        <w:lastRenderedPageBreak/>
        <w:t>Personal</w:t>
      </w:r>
      <w:r w:rsidR="00356DB4">
        <w:t xml:space="preserve"> Specification</w:t>
      </w:r>
    </w:p>
    <w:p w14:paraId="31BB09AC" w14:textId="77777777" w:rsidR="00356DB4" w:rsidRPr="002A6895" w:rsidRDefault="000142A9" w:rsidP="000142A9">
      <w:pPr>
        <w:pStyle w:val="Subheader"/>
      </w:pPr>
      <w:r w:rsidRPr="002A6895">
        <w:t>Essential</w:t>
      </w:r>
    </w:p>
    <w:p w14:paraId="6438E502" w14:textId="0DF0D5C8" w:rsidR="000E108F" w:rsidRPr="00364D71" w:rsidRDefault="003201BA" w:rsidP="00D44F80">
      <w:pPr>
        <w:pStyle w:val="Bulletpoints"/>
        <w:ind w:left="714" w:hanging="357"/>
        <w:rPr>
          <w:color w:val="auto"/>
          <w:lang w:eastAsia="en-GB"/>
        </w:rPr>
      </w:pPr>
      <w:r w:rsidRPr="00364D71">
        <w:rPr>
          <w:color w:val="auto"/>
        </w:rPr>
        <w:t>Registered Q</w:t>
      </w:r>
      <w:r w:rsidR="000E108F" w:rsidRPr="00364D71">
        <w:rPr>
          <w:color w:val="auto"/>
        </w:rPr>
        <w:t xml:space="preserve">ualified Pharmacy Technician holding an NVQ Level 3 or other relevant qualification. </w:t>
      </w:r>
    </w:p>
    <w:p w14:paraId="5F7542B0" w14:textId="41C50709" w:rsidR="00DC4CA3" w:rsidRPr="00364D71" w:rsidRDefault="009E363D" w:rsidP="00D44F80">
      <w:pPr>
        <w:pStyle w:val="Bulletpoints"/>
        <w:ind w:left="714" w:hanging="357"/>
        <w:rPr>
          <w:color w:val="auto"/>
          <w:lang w:eastAsia="en-GB"/>
        </w:rPr>
      </w:pPr>
      <w:r w:rsidRPr="00364D71">
        <w:rPr>
          <w:color w:val="auto"/>
          <w:lang w:eastAsia="en-GB"/>
        </w:rPr>
        <w:t>Medic</w:t>
      </w:r>
      <w:r w:rsidR="003201BA" w:rsidRPr="00364D71">
        <w:rPr>
          <w:color w:val="auto"/>
          <w:lang w:eastAsia="en-GB"/>
        </w:rPr>
        <w:t>i</w:t>
      </w:r>
      <w:r w:rsidRPr="00364D71">
        <w:rPr>
          <w:color w:val="auto"/>
          <w:lang w:eastAsia="en-GB"/>
        </w:rPr>
        <w:t xml:space="preserve">nes </w:t>
      </w:r>
      <w:r w:rsidR="000E108F" w:rsidRPr="00364D71">
        <w:rPr>
          <w:color w:val="auto"/>
          <w:lang w:eastAsia="en-GB"/>
        </w:rPr>
        <w:t>M</w:t>
      </w:r>
      <w:r w:rsidRPr="00364D71">
        <w:rPr>
          <w:color w:val="auto"/>
          <w:lang w:eastAsia="en-GB"/>
        </w:rPr>
        <w:t>anag</w:t>
      </w:r>
      <w:r w:rsidR="00E206E7" w:rsidRPr="00364D71">
        <w:rPr>
          <w:color w:val="auto"/>
          <w:lang w:eastAsia="en-GB"/>
        </w:rPr>
        <w:t>e</w:t>
      </w:r>
      <w:r w:rsidRPr="00364D71">
        <w:rPr>
          <w:color w:val="auto"/>
          <w:lang w:eastAsia="en-GB"/>
        </w:rPr>
        <w:t xml:space="preserve">ment </w:t>
      </w:r>
      <w:r w:rsidR="00B167B6" w:rsidRPr="00364D71">
        <w:rPr>
          <w:color w:val="auto"/>
          <w:lang w:eastAsia="en-GB"/>
        </w:rPr>
        <w:t>c</w:t>
      </w:r>
      <w:r w:rsidR="00DC4CA3" w:rsidRPr="00364D71">
        <w:rPr>
          <w:color w:val="auto"/>
          <w:lang w:eastAsia="en-GB"/>
        </w:rPr>
        <w:t xml:space="preserve">hecking </w:t>
      </w:r>
      <w:r w:rsidR="00B167B6" w:rsidRPr="00364D71">
        <w:rPr>
          <w:color w:val="auto"/>
          <w:lang w:eastAsia="en-GB"/>
        </w:rPr>
        <w:t>qualification</w:t>
      </w:r>
      <w:r w:rsidRPr="00364D71">
        <w:rPr>
          <w:color w:val="auto"/>
          <w:lang w:eastAsia="en-GB"/>
        </w:rPr>
        <w:t xml:space="preserve"> highly desirable</w:t>
      </w:r>
    </w:p>
    <w:p w14:paraId="442B0B5E" w14:textId="77777777" w:rsidR="000E108F" w:rsidRPr="00364D71" w:rsidRDefault="000E108F" w:rsidP="00D44F80">
      <w:pPr>
        <w:pStyle w:val="Bulletpoints"/>
        <w:numPr>
          <w:ilvl w:val="0"/>
          <w:numId w:val="19"/>
        </w:numPr>
        <w:rPr>
          <w:color w:val="auto"/>
          <w:szCs w:val="24"/>
        </w:rPr>
      </w:pPr>
      <w:r w:rsidRPr="00364D71">
        <w:rPr>
          <w:color w:val="auto"/>
        </w:rPr>
        <w:t>Experience in primary care, community or hospital pharmacy</w:t>
      </w:r>
      <w:r w:rsidRPr="00364D71">
        <w:rPr>
          <w:color w:val="auto"/>
          <w:szCs w:val="24"/>
        </w:rPr>
        <w:t xml:space="preserve"> </w:t>
      </w:r>
    </w:p>
    <w:p w14:paraId="04BDC2F1" w14:textId="6EFFFB77" w:rsidR="00D44F80" w:rsidRPr="00364D71" w:rsidRDefault="00E206E7" w:rsidP="00037A5B">
      <w:pPr>
        <w:pStyle w:val="Bulletpoints"/>
        <w:numPr>
          <w:ilvl w:val="0"/>
          <w:numId w:val="22"/>
        </w:numPr>
        <w:rPr>
          <w:color w:val="auto"/>
        </w:rPr>
      </w:pPr>
      <w:r w:rsidRPr="00364D71">
        <w:rPr>
          <w:color w:val="auto"/>
        </w:rPr>
        <w:t>Ability to</w:t>
      </w:r>
      <w:r w:rsidR="00D44F80" w:rsidRPr="00364D71">
        <w:rPr>
          <w:color w:val="auto"/>
        </w:rPr>
        <w:t xml:space="preserve"> work autonomously</w:t>
      </w:r>
      <w:r w:rsidR="005D0BA0" w:rsidRPr="00364D71">
        <w:rPr>
          <w:color w:val="auto"/>
        </w:rPr>
        <w:t xml:space="preserve"> and</w:t>
      </w:r>
      <w:r w:rsidR="00D44F80" w:rsidRPr="00364D71">
        <w:rPr>
          <w:color w:val="auto"/>
        </w:rPr>
        <w:t xml:space="preserve"> as part of a wider multidisciplinary team </w:t>
      </w:r>
    </w:p>
    <w:p w14:paraId="7803BBB2" w14:textId="2CC501EB" w:rsidR="000B4B10" w:rsidRPr="00364D71" w:rsidRDefault="0085559A" w:rsidP="000E108F">
      <w:pPr>
        <w:pStyle w:val="Subheader"/>
        <w:numPr>
          <w:ilvl w:val="0"/>
          <w:numId w:val="29"/>
        </w:numPr>
        <w:rPr>
          <w:rFonts w:ascii="Avenir Book" w:hAnsi="Avenir Book"/>
          <w:b w:val="0"/>
          <w:bCs/>
          <w:color w:val="auto"/>
        </w:rPr>
      </w:pPr>
      <w:r w:rsidRPr="00364D71">
        <w:rPr>
          <w:rFonts w:ascii="Avenir Book" w:hAnsi="Avenir Book"/>
          <w:b w:val="0"/>
          <w:bCs/>
          <w:color w:val="auto"/>
        </w:rPr>
        <w:t>A</w:t>
      </w:r>
      <w:r w:rsidR="000B4B10" w:rsidRPr="00364D71">
        <w:rPr>
          <w:rFonts w:ascii="Avenir Book" w:hAnsi="Avenir Book"/>
          <w:b w:val="0"/>
          <w:bCs/>
          <w:color w:val="auto"/>
        </w:rPr>
        <w:t xml:space="preserve">ttention to detail, able to work accurately, identifying </w:t>
      </w:r>
      <w:r w:rsidR="00364D71" w:rsidRPr="00364D71">
        <w:rPr>
          <w:rFonts w:ascii="Avenir Book" w:hAnsi="Avenir Book"/>
          <w:b w:val="0"/>
          <w:bCs/>
          <w:color w:val="auto"/>
        </w:rPr>
        <w:t>errors.</w:t>
      </w:r>
      <w:r w:rsidR="000B4B10" w:rsidRPr="00364D71">
        <w:rPr>
          <w:rFonts w:ascii="Avenir Book" w:hAnsi="Avenir Book"/>
          <w:b w:val="0"/>
          <w:bCs/>
          <w:color w:val="auto"/>
        </w:rPr>
        <w:t xml:space="preserve"> </w:t>
      </w:r>
    </w:p>
    <w:p w14:paraId="542AED69" w14:textId="1B5DC964" w:rsidR="000B4B10" w:rsidRPr="00364D71" w:rsidRDefault="000B4B10" w:rsidP="000E108F">
      <w:pPr>
        <w:pStyle w:val="Subheader"/>
        <w:numPr>
          <w:ilvl w:val="0"/>
          <w:numId w:val="29"/>
        </w:numPr>
        <w:rPr>
          <w:rFonts w:ascii="Avenir Book" w:hAnsi="Avenir Book"/>
          <w:b w:val="0"/>
          <w:bCs/>
          <w:color w:val="auto"/>
        </w:rPr>
      </w:pPr>
      <w:r w:rsidRPr="00364D71">
        <w:rPr>
          <w:rFonts w:ascii="Avenir Book" w:hAnsi="Avenir Book"/>
          <w:b w:val="0"/>
          <w:bCs/>
          <w:color w:val="auto"/>
        </w:rPr>
        <w:t>Knowledge and understanding of pharmacy law and ethics and current legislation</w:t>
      </w:r>
    </w:p>
    <w:p w14:paraId="5A39A6B5" w14:textId="4EA13884" w:rsidR="000B4B10" w:rsidRPr="00364D71" w:rsidRDefault="000B4B10" w:rsidP="000E108F">
      <w:pPr>
        <w:pStyle w:val="Subheader"/>
        <w:numPr>
          <w:ilvl w:val="0"/>
          <w:numId w:val="29"/>
        </w:numPr>
        <w:rPr>
          <w:rFonts w:ascii="Avenir Book" w:hAnsi="Avenir Book"/>
          <w:b w:val="0"/>
          <w:bCs/>
          <w:color w:val="auto"/>
        </w:rPr>
      </w:pPr>
      <w:r w:rsidRPr="00364D71">
        <w:rPr>
          <w:rFonts w:ascii="Avenir Book" w:hAnsi="Avenir Book"/>
          <w:b w:val="0"/>
          <w:bCs/>
          <w:color w:val="auto"/>
        </w:rPr>
        <w:t>Ha</w:t>
      </w:r>
      <w:r w:rsidR="0085559A" w:rsidRPr="00364D71">
        <w:rPr>
          <w:rFonts w:ascii="Avenir Book" w:hAnsi="Avenir Book"/>
          <w:b w:val="0"/>
          <w:bCs/>
          <w:color w:val="auto"/>
        </w:rPr>
        <w:t>ve</w:t>
      </w:r>
      <w:r w:rsidRPr="00364D71">
        <w:rPr>
          <w:rFonts w:ascii="Avenir Book" w:hAnsi="Avenir Book"/>
          <w:b w:val="0"/>
          <w:bCs/>
          <w:color w:val="auto"/>
        </w:rPr>
        <w:t xml:space="preserve"> a planned and organised approach with an ability to prioritise their own workload to meet strict </w:t>
      </w:r>
      <w:r w:rsidR="00E206E7" w:rsidRPr="00364D71">
        <w:rPr>
          <w:rFonts w:ascii="Avenir Book" w:hAnsi="Avenir Book"/>
          <w:b w:val="0"/>
          <w:bCs/>
          <w:color w:val="auto"/>
        </w:rPr>
        <w:t>deadlines.</w:t>
      </w:r>
    </w:p>
    <w:p w14:paraId="34887ECB" w14:textId="73750CB5" w:rsidR="00E206E7" w:rsidRPr="00364D71" w:rsidRDefault="00E206E7" w:rsidP="000E108F">
      <w:pPr>
        <w:pStyle w:val="Subheader"/>
        <w:numPr>
          <w:ilvl w:val="0"/>
          <w:numId w:val="29"/>
        </w:numPr>
        <w:rPr>
          <w:rFonts w:ascii="Avenir Book" w:hAnsi="Avenir Book"/>
          <w:b w:val="0"/>
          <w:bCs/>
          <w:color w:val="auto"/>
        </w:rPr>
      </w:pPr>
      <w:r w:rsidRPr="00364D71">
        <w:rPr>
          <w:rFonts w:ascii="Avenir Book" w:hAnsi="Avenir Book"/>
          <w:b w:val="0"/>
          <w:bCs/>
          <w:color w:val="auto"/>
          <w:szCs w:val="24"/>
        </w:rPr>
        <w:t>Clean driving licence and access to a vehicle for daily use</w:t>
      </w:r>
    </w:p>
    <w:p w14:paraId="28774882" w14:textId="28CE1BC6" w:rsidR="000142A9" w:rsidRPr="002A6895" w:rsidRDefault="000142A9" w:rsidP="000142A9">
      <w:pPr>
        <w:pStyle w:val="Subheader"/>
        <w:rPr>
          <w:color w:val="B52059" w:themeColor="accent1"/>
        </w:rPr>
      </w:pPr>
      <w:r w:rsidRPr="002A6895">
        <w:rPr>
          <w:color w:val="B52059" w:themeColor="accent1"/>
        </w:rPr>
        <w:t>Desirable</w:t>
      </w:r>
    </w:p>
    <w:p w14:paraId="0E09A33E" w14:textId="77777777" w:rsidR="000E108F" w:rsidRPr="00364D71" w:rsidRDefault="000E108F" w:rsidP="00D44F80">
      <w:pPr>
        <w:pStyle w:val="Bulletpoints"/>
        <w:numPr>
          <w:ilvl w:val="0"/>
          <w:numId w:val="25"/>
        </w:numPr>
        <w:ind w:left="568"/>
        <w:rPr>
          <w:rFonts w:cs="Avenir Black"/>
          <w:color w:val="auto"/>
          <w:szCs w:val="24"/>
        </w:rPr>
      </w:pPr>
      <w:r w:rsidRPr="00364D71">
        <w:rPr>
          <w:rFonts w:cs="Avenir Black"/>
          <w:color w:val="auto"/>
        </w:rPr>
        <w:t>Patient counselling skills</w:t>
      </w:r>
      <w:r w:rsidRPr="00364D71">
        <w:rPr>
          <w:rFonts w:cs="Avenir Black"/>
          <w:color w:val="auto"/>
          <w:szCs w:val="24"/>
        </w:rPr>
        <w:t xml:space="preserve"> </w:t>
      </w:r>
    </w:p>
    <w:p w14:paraId="1344FD81" w14:textId="79E95B87" w:rsidR="000E108F" w:rsidRPr="00364D71" w:rsidRDefault="000E108F" w:rsidP="00D44F80">
      <w:pPr>
        <w:pStyle w:val="Bulletpoints"/>
        <w:ind w:left="568"/>
        <w:rPr>
          <w:rFonts w:cs="Avenir Black"/>
          <w:color w:val="auto"/>
          <w:szCs w:val="24"/>
        </w:rPr>
      </w:pPr>
      <w:r w:rsidRPr="00364D71">
        <w:rPr>
          <w:rFonts w:cs="Avenir Black"/>
          <w:color w:val="auto"/>
        </w:rPr>
        <w:t>Conscientious approach to own work .Understands the changing roles of the Pharmacy Technician and what registration involves.</w:t>
      </w:r>
      <w:r w:rsidRPr="00364D71">
        <w:rPr>
          <w:rFonts w:cs="Avenir Black"/>
          <w:color w:val="auto"/>
          <w:szCs w:val="24"/>
        </w:rPr>
        <w:t xml:space="preserve"> </w:t>
      </w:r>
    </w:p>
    <w:p w14:paraId="144F2A67" w14:textId="67C53311" w:rsidR="00645A15" w:rsidRPr="00364D71" w:rsidRDefault="00B167B6" w:rsidP="00D44F80">
      <w:pPr>
        <w:pStyle w:val="Bulletpoints"/>
        <w:ind w:left="568"/>
        <w:rPr>
          <w:rFonts w:cs="Avenir Black"/>
          <w:color w:val="auto"/>
          <w:szCs w:val="24"/>
        </w:rPr>
      </w:pPr>
      <w:r w:rsidRPr="00364D71">
        <w:rPr>
          <w:rFonts w:cs="Avenir Black"/>
          <w:color w:val="auto"/>
          <w:szCs w:val="24"/>
        </w:rPr>
        <w:t>Medicines reconciliation training</w:t>
      </w:r>
    </w:p>
    <w:p w14:paraId="7B6C708D" w14:textId="7356FDCC" w:rsidR="00B167B6" w:rsidRPr="002A6895" w:rsidRDefault="00B167B6" w:rsidP="00B167B6">
      <w:pPr>
        <w:pStyle w:val="Bulletpoints"/>
        <w:numPr>
          <w:ilvl w:val="0"/>
          <w:numId w:val="0"/>
        </w:numPr>
        <w:rPr>
          <w:rFonts w:ascii="Noto Sans" w:hAnsi="Noto Sans" w:cs="Noto Sans"/>
          <w:b/>
          <w:bCs/>
          <w:color w:val="B52059" w:themeColor="accent1"/>
          <w:sz w:val="21"/>
          <w:szCs w:val="21"/>
          <w:lang w:eastAsia="en-GB"/>
        </w:rPr>
      </w:pPr>
      <w:r w:rsidRPr="002A6895">
        <w:rPr>
          <w:rFonts w:ascii="Noto Sans" w:hAnsi="Noto Sans" w:cs="Noto Sans"/>
          <w:b/>
          <w:bCs/>
          <w:color w:val="B52059" w:themeColor="accent1"/>
          <w:sz w:val="21"/>
          <w:szCs w:val="21"/>
          <w:lang w:eastAsia="en-GB"/>
        </w:rPr>
        <w:t>Skills</w:t>
      </w:r>
    </w:p>
    <w:p w14:paraId="551DF198" w14:textId="77777777" w:rsidR="000964F0" w:rsidRPr="00364D71" w:rsidRDefault="000964F0" w:rsidP="00861B2C">
      <w:pPr>
        <w:pStyle w:val="Bulletpoints"/>
        <w:numPr>
          <w:ilvl w:val="0"/>
          <w:numId w:val="13"/>
        </w:numPr>
        <w:rPr>
          <w:rFonts w:cs="Avenir Black"/>
          <w:color w:val="auto"/>
          <w:szCs w:val="24"/>
          <w:lang w:eastAsia="en-GB"/>
        </w:rPr>
      </w:pPr>
      <w:r w:rsidRPr="00364D71">
        <w:rPr>
          <w:rFonts w:cs="Avenir Black"/>
          <w:color w:val="auto"/>
          <w:szCs w:val="24"/>
          <w:lang w:eastAsia="en-GB"/>
        </w:rPr>
        <w:t xml:space="preserve">Excellent written and verbal communication skills </w:t>
      </w:r>
    </w:p>
    <w:p w14:paraId="24FB1FB1" w14:textId="042C9550" w:rsidR="0054202D" w:rsidRPr="00364D71" w:rsidRDefault="000964F0" w:rsidP="00637F9E">
      <w:pPr>
        <w:pStyle w:val="Default"/>
        <w:numPr>
          <w:ilvl w:val="0"/>
          <w:numId w:val="16"/>
        </w:numPr>
        <w:rPr>
          <w:rFonts w:ascii="Avenir Book" w:hAnsi="Avenir Book" w:cs="Avenir Black"/>
          <w:color w:val="auto"/>
        </w:rPr>
      </w:pPr>
      <w:r w:rsidRPr="00364D71">
        <w:rPr>
          <w:rFonts w:ascii="Avenir Book" w:hAnsi="Avenir Book" w:cs="Avenir Black"/>
          <w:color w:val="auto"/>
        </w:rPr>
        <w:t xml:space="preserve">Computer skills </w:t>
      </w:r>
    </w:p>
    <w:p w14:paraId="2A12F940" w14:textId="7A5912DF" w:rsidR="000964F0" w:rsidRPr="00364D71" w:rsidRDefault="000964F0" w:rsidP="00637F9E">
      <w:pPr>
        <w:pStyle w:val="Default"/>
        <w:numPr>
          <w:ilvl w:val="0"/>
          <w:numId w:val="16"/>
        </w:numPr>
        <w:rPr>
          <w:rFonts w:ascii="Avenir Book" w:hAnsi="Avenir Book" w:cs="Avenir Black"/>
          <w:color w:val="auto"/>
        </w:rPr>
      </w:pPr>
      <w:r w:rsidRPr="00364D71">
        <w:rPr>
          <w:rFonts w:ascii="Avenir Book" w:hAnsi="Avenir Book" w:cs="Avenir Black"/>
          <w:color w:val="auto"/>
        </w:rPr>
        <w:t>Decision making and prioritis</w:t>
      </w:r>
      <w:r w:rsidR="00E206E7" w:rsidRPr="00364D71">
        <w:rPr>
          <w:rFonts w:ascii="Avenir Book" w:hAnsi="Avenir Book" w:cs="Avenir Black"/>
          <w:color w:val="auto"/>
        </w:rPr>
        <w:t>ation</w:t>
      </w:r>
      <w:r w:rsidRPr="00364D71">
        <w:rPr>
          <w:rFonts w:ascii="Avenir Book" w:hAnsi="Avenir Book" w:cs="Avenir Black"/>
          <w:color w:val="auto"/>
        </w:rPr>
        <w:t xml:space="preserve"> skills with good attention to detail and accuracy. </w:t>
      </w:r>
    </w:p>
    <w:p w14:paraId="4EB06570" w14:textId="77777777" w:rsidR="007D53A4" w:rsidRPr="00364D71" w:rsidRDefault="007D53A4" w:rsidP="00A866CE">
      <w:pPr>
        <w:pStyle w:val="Bulletpoints"/>
        <w:numPr>
          <w:ilvl w:val="0"/>
          <w:numId w:val="0"/>
        </w:numPr>
        <w:rPr>
          <w:rFonts w:cs="Noto Sans"/>
          <w:b/>
          <w:bCs/>
          <w:color w:val="B52059" w:themeColor="accent1"/>
          <w:sz w:val="21"/>
          <w:szCs w:val="21"/>
        </w:rPr>
      </w:pPr>
    </w:p>
    <w:p w14:paraId="491CE439" w14:textId="050FEAD3" w:rsidR="00A866CE" w:rsidRPr="002A6895" w:rsidRDefault="00A866CE" w:rsidP="00A866CE">
      <w:pPr>
        <w:pStyle w:val="Bulletpoints"/>
        <w:numPr>
          <w:ilvl w:val="0"/>
          <w:numId w:val="0"/>
        </w:numPr>
        <w:rPr>
          <w:rFonts w:ascii="Noto Sans" w:hAnsi="Noto Sans" w:cs="Noto Sans"/>
          <w:b/>
          <w:bCs/>
          <w:color w:val="B52059" w:themeColor="accent1"/>
          <w:sz w:val="21"/>
          <w:szCs w:val="21"/>
        </w:rPr>
      </w:pPr>
      <w:r w:rsidRPr="002A6895">
        <w:rPr>
          <w:rFonts w:ascii="Noto Sans" w:hAnsi="Noto Sans" w:cs="Noto Sans"/>
          <w:b/>
          <w:bCs/>
          <w:color w:val="B52059" w:themeColor="accent1"/>
          <w:sz w:val="21"/>
          <w:szCs w:val="21"/>
        </w:rPr>
        <w:t>Professional/organisational</w:t>
      </w:r>
    </w:p>
    <w:p w14:paraId="4C31B5A9" w14:textId="77777777" w:rsidR="000964F0" w:rsidRPr="002A6895" w:rsidRDefault="000964F0" w:rsidP="00A866CE">
      <w:pPr>
        <w:pStyle w:val="Default"/>
        <w:rPr>
          <w:rFonts w:ascii="Arial" w:hAnsi="Arial" w:cs="Arial"/>
          <w:color w:val="B52059" w:themeColor="accent1"/>
          <w:sz w:val="22"/>
          <w:szCs w:val="22"/>
        </w:rPr>
      </w:pPr>
    </w:p>
    <w:p w14:paraId="40599F9D" w14:textId="1DD97E7E" w:rsidR="00861B2C" w:rsidRPr="002A6895" w:rsidRDefault="00861B2C" w:rsidP="00D44F80">
      <w:pPr>
        <w:pStyle w:val="Default"/>
        <w:numPr>
          <w:ilvl w:val="0"/>
          <w:numId w:val="12"/>
        </w:numPr>
        <w:spacing w:after="120"/>
        <w:ind w:left="714" w:hanging="357"/>
        <w:rPr>
          <w:rFonts w:ascii="Avenir Book" w:hAnsi="Avenir Book"/>
          <w:color w:val="auto"/>
        </w:rPr>
      </w:pPr>
      <w:r w:rsidRPr="002A6895">
        <w:rPr>
          <w:rFonts w:ascii="Avenir Book" w:hAnsi="Avenir Book"/>
          <w:color w:val="auto"/>
        </w:rPr>
        <w:t>Commitment to &amp; evidenc</w:t>
      </w:r>
      <w:r w:rsidR="00E206E7" w:rsidRPr="002A6895">
        <w:rPr>
          <w:rFonts w:ascii="Avenir Book" w:hAnsi="Avenir Book"/>
          <w:color w:val="auto"/>
        </w:rPr>
        <w:t>e</w:t>
      </w:r>
      <w:r w:rsidRPr="002A6895">
        <w:rPr>
          <w:rFonts w:ascii="Avenir Book" w:hAnsi="Avenir Book"/>
          <w:color w:val="auto"/>
        </w:rPr>
        <w:t xml:space="preserve"> of personal professional development </w:t>
      </w:r>
    </w:p>
    <w:p w14:paraId="4EBE5919" w14:textId="55B72301" w:rsidR="00747FC1" w:rsidRPr="002A6895" w:rsidRDefault="00747FC1" w:rsidP="00D44F80">
      <w:pPr>
        <w:pStyle w:val="ListParagraph"/>
        <w:numPr>
          <w:ilvl w:val="0"/>
          <w:numId w:val="12"/>
        </w:numPr>
        <w:autoSpaceDE w:val="0"/>
        <w:autoSpaceDN w:val="0"/>
        <w:adjustRightInd w:val="0"/>
        <w:spacing w:after="120" w:line="240" w:lineRule="auto"/>
        <w:ind w:left="714" w:hanging="357"/>
        <w:contextualSpacing w:val="0"/>
        <w:rPr>
          <w:rFonts w:ascii="Avenir Book" w:hAnsi="Avenir Book" w:cs="Arial"/>
          <w:sz w:val="24"/>
          <w:szCs w:val="24"/>
          <w:lang w:eastAsia="en-GB"/>
        </w:rPr>
      </w:pPr>
      <w:r w:rsidRPr="002A6895">
        <w:rPr>
          <w:rFonts w:ascii="Avenir Book" w:hAnsi="Avenir Book" w:cs="Arial"/>
          <w:sz w:val="24"/>
          <w:szCs w:val="24"/>
          <w:lang w:eastAsia="en-GB"/>
        </w:rPr>
        <w:t xml:space="preserve">Professional, </w:t>
      </w:r>
      <w:r w:rsidR="00E206E7" w:rsidRPr="002A6895">
        <w:rPr>
          <w:rFonts w:ascii="Avenir Book" w:hAnsi="Avenir Book" w:cs="Arial"/>
          <w:sz w:val="24"/>
          <w:szCs w:val="24"/>
          <w:lang w:eastAsia="en-GB"/>
        </w:rPr>
        <w:t>r</w:t>
      </w:r>
      <w:r w:rsidRPr="002A6895">
        <w:rPr>
          <w:rFonts w:ascii="Avenir Book" w:hAnsi="Avenir Book" w:cs="Arial"/>
          <w:sz w:val="24"/>
          <w:szCs w:val="24"/>
          <w:lang w:eastAsia="en-GB"/>
        </w:rPr>
        <w:t xml:space="preserve">eliable and an ability to </w:t>
      </w:r>
      <w:proofErr w:type="gramStart"/>
      <w:r w:rsidRPr="002A6895">
        <w:rPr>
          <w:rFonts w:ascii="Avenir Book" w:hAnsi="Avenir Book" w:cs="Arial"/>
          <w:sz w:val="24"/>
          <w:szCs w:val="24"/>
          <w:lang w:eastAsia="en-GB"/>
        </w:rPr>
        <w:t xml:space="preserve">maintain confidentiality at all </w:t>
      </w:r>
      <w:r w:rsidR="00364D71" w:rsidRPr="002A6895">
        <w:rPr>
          <w:rFonts w:ascii="Avenir Book" w:hAnsi="Avenir Book" w:cs="Arial"/>
          <w:sz w:val="24"/>
          <w:szCs w:val="24"/>
          <w:lang w:eastAsia="en-GB"/>
        </w:rPr>
        <w:t>times</w:t>
      </w:r>
      <w:proofErr w:type="gramEnd"/>
      <w:r w:rsidR="00364D71" w:rsidRPr="002A6895">
        <w:rPr>
          <w:rFonts w:ascii="Avenir Book" w:hAnsi="Avenir Book" w:cs="Arial"/>
          <w:sz w:val="24"/>
          <w:szCs w:val="24"/>
          <w:lang w:eastAsia="en-GB"/>
        </w:rPr>
        <w:t>.</w:t>
      </w:r>
      <w:r w:rsidRPr="002A6895">
        <w:rPr>
          <w:rFonts w:ascii="Avenir Book" w:hAnsi="Avenir Book" w:cs="Arial"/>
          <w:sz w:val="24"/>
          <w:szCs w:val="24"/>
          <w:lang w:eastAsia="en-GB"/>
        </w:rPr>
        <w:t xml:space="preserve"> </w:t>
      </w:r>
    </w:p>
    <w:p w14:paraId="079F5BB6" w14:textId="346CD4DD" w:rsidR="00747FC1" w:rsidRPr="002A6895" w:rsidRDefault="00747FC1" w:rsidP="00D44F80">
      <w:pPr>
        <w:pStyle w:val="ListParagraph"/>
        <w:numPr>
          <w:ilvl w:val="0"/>
          <w:numId w:val="12"/>
        </w:numPr>
        <w:autoSpaceDE w:val="0"/>
        <w:autoSpaceDN w:val="0"/>
        <w:adjustRightInd w:val="0"/>
        <w:spacing w:after="120" w:line="240" w:lineRule="auto"/>
        <w:ind w:left="714" w:hanging="357"/>
        <w:contextualSpacing w:val="0"/>
        <w:rPr>
          <w:rFonts w:ascii="Avenir Book" w:hAnsi="Avenir Book" w:cs="Arial"/>
          <w:sz w:val="24"/>
          <w:szCs w:val="24"/>
          <w:lang w:eastAsia="en-GB"/>
        </w:rPr>
      </w:pPr>
      <w:r w:rsidRPr="002A6895">
        <w:rPr>
          <w:rFonts w:ascii="Avenir Book" w:hAnsi="Avenir Book" w:cs="Arial"/>
          <w:sz w:val="24"/>
          <w:szCs w:val="24"/>
          <w:lang w:eastAsia="en-GB"/>
        </w:rPr>
        <w:t xml:space="preserve">Adhere to behavioural standards framework. </w:t>
      </w:r>
    </w:p>
    <w:p w14:paraId="078E0380" w14:textId="77777777" w:rsidR="00747FC1" w:rsidRPr="002A6895" w:rsidRDefault="00747FC1" w:rsidP="00D44F80">
      <w:pPr>
        <w:pStyle w:val="ListParagraph"/>
        <w:numPr>
          <w:ilvl w:val="0"/>
          <w:numId w:val="12"/>
        </w:numPr>
        <w:autoSpaceDE w:val="0"/>
        <w:autoSpaceDN w:val="0"/>
        <w:adjustRightInd w:val="0"/>
        <w:spacing w:after="120" w:line="240" w:lineRule="auto"/>
        <w:ind w:left="714" w:hanging="357"/>
        <w:contextualSpacing w:val="0"/>
        <w:rPr>
          <w:rFonts w:ascii="Avenir Book" w:hAnsi="Avenir Book" w:cs="Arial"/>
          <w:sz w:val="24"/>
          <w:szCs w:val="24"/>
          <w:lang w:eastAsia="en-GB"/>
        </w:rPr>
      </w:pPr>
      <w:r w:rsidRPr="002A6895">
        <w:rPr>
          <w:rFonts w:ascii="Avenir Book" w:hAnsi="Avenir Book" w:cs="Arial"/>
          <w:sz w:val="24"/>
          <w:szCs w:val="24"/>
          <w:lang w:eastAsia="en-GB"/>
        </w:rPr>
        <w:t xml:space="preserve">Team player </w:t>
      </w:r>
    </w:p>
    <w:p w14:paraId="6E2909AF" w14:textId="4DFBFD25" w:rsidR="00747FC1" w:rsidRPr="002A6895" w:rsidRDefault="00747FC1" w:rsidP="00D44F80">
      <w:pPr>
        <w:pStyle w:val="ListParagraph"/>
        <w:numPr>
          <w:ilvl w:val="0"/>
          <w:numId w:val="12"/>
        </w:numPr>
        <w:autoSpaceDE w:val="0"/>
        <w:autoSpaceDN w:val="0"/>
        <w:adjustRightInd w:val="0"/>
        <w:spacing w:after="120" w:line="240" w:lineRule="auto"/>
        <w:ind w:left="714" w:hanging="357"/>
        <w:contextualSpacing w:val="0"/>
        <w:rPr>
          <w:rFonts w:ascii="Avenir Book" w:hAnsi="Avenir Book" w:cs="Arial"/>
          <w:sz w:val="24"/>
          <w:szCs w:val="24"/>
          <w:lang w:eastAsia="en-GB"/>
        </w:rPr>
      </w:pPr>
      <w:r w:rsidRPr="002A6895">
        <w:rPr>
          <w:rFonts w:ascii="Avenir Book" w:hAnsi="Avenir Book" w:cs="Arial"/>
          <w:sz w:val="24"/>
          <w:szCs w:val="24"/>
          <w:lang w:eastAsia="en-GB"/>
        </w:rPr>
        <w:t xml:space="preserve">Ability to work </w:t>
      </w:r>
      <w:r w:rsidR="00E206E7" w:rsidRPr="002A6895">
        <w:rPr>
          <w:rFonts w:ascii="Avenir Book" w:hAnsi="Avenir Book" w:cs="Arial"/>
          <w:sz w:val="24"/>
          <w:szCs w:val="24"/>
          <w:lang w:eastAsia="en-GB"/>
        </w:rPr>
        <w:t>independently.</w:t>
      </w:r>
    </w:p>
    <w:p w14:paraId="2252722A" w14:textId="5296BE33" w:rsidR="00747FC1" w:rsidRPr="002A6895" w:rsidRDefault="00747FC1" w:rsidP="00D44F80">
      <w:pPr>
        <w:pStyle w:val="Bulletpoints"/>
        <w:ind w:left="714" w:hanging="357"/>
        <w:rPr>
          <w:color w:val="auto"/>
          <w:szCs w:val="24"/>
        </w:rPr>
      </w:pPr>
      <w:r w:rsidRPr="002A6895">
        <w:rPr>
          <w:color w:val="auto"/>
          <w:szCs w:val="24"/>
          <w:lang w:eastAsia="en-GB"/>
        </w:rPr>
        <w:t xml:space="preserve">Ability to travel across </w:t>
      </w:r>
      <w:r w:rsidR="00364D71">
        <w:rPr>
          <w:color w:val="auto"/>
          <w:szCs w:val="24"/>
          <w:lang w:eastAsia="en-GB"/>
        </w:rPr>
        <w:t>North Kent</w:t>
      </w:r>
      <w:r w:rsidRPr="002A6895">
        <w:rPr>
          <w:color w:val="auto"/>
          <w:szCs w:val="24"/>
          <w:lang w:eastAsia="en-GB"/>
        </w:rPr>
        <w:t>.</w:t>
      </w:r>
    </w:p>
    <w:p w14:paraId="458E6A91" w14:textId="4C962DFA" w:rsidR="00747FC1" w:rsidRPr="002A6895" w:rsidRDefault="00747FC1" w:rsidP="00D44F80">
      <w:pPr>
        <w:pStyle w:val="Bulletpoints"/>
        <w:numPr>
          <w:ilvl w:val="0"/>
          <w:numId w:val="12"/>
        </w:numPr>
        <w:ind w:left="714" w:hanging="357"/>
        <w:rPr>
          <w:rFonts w:cs="Noto Sans"/>
          <w:b/>
          <w:bCs/>
          <w:color w:val="auto"/>
          <w:szCs w:val="24"/>
          <w:lang w:eastAsia="en-GB"/>
        </w:rPr>
      </w:pPr>
      <w:r w:rsidRPr="002A6895">
        <w:rPr>
          <w:color w:val="auto"/>
          <w:szCs w:val="24"/>
          <w:lang w:eastAsia="en-GB"/>
        </w:rPr>
        <w:t xml:space="preserve">Enthusiasm for work </w:t>
      </w:r>
    </w:p>
    <w:p w14:paraId="26752E63" w14:textId="77777777" w:rsidR="00B167B6" w:rsidRDefault="00B167B6" w:rsidP="00B167B6">
      <w:pPr>
        <w:pStyle w:val="Subheader"/>
        <w:rPr>
          <w:lang w:eastAsia="en-US"/>
        </w:rPr>
      </w:pPr>
    </w:p>
    <w:tbl>
      <w:tblPr>
        <w:tblpPr w:leftFromText="181" w:rightFromText="181" w:vertAnchor="page" w:horzAnchor="margin" w:tblpY="2991"/>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364D71" w:rsidRPr="00B27235" w14:paraId="7DEF857E" w14:textId="77777777" w:rsidTr="00364D71">
        <w:trPr>
          <w:trHeight w:val="510"/>
        </w:trPr>
        <w:tc>
          <w:tcPr>
            <w:tcW w:w="10173" w:type="dxa"/>
            <w:tcBorders>
              <w:top w:val="nil"/>
              <w:left w:val="nil"/>
              <w:bottom w:val="single" w:sz="4" w:space="0" w:color="B52059"/>
              <w:right w:val="nil"/>
            </w:tcBorders>
            <w:shd w:val="clear" w:color="auto" w:fill="auto"/>
          </w:tcPr>
          <w:p w14:paraId="6C7920E3" w14:textId="77777777" w:rsidR="00364D71" w:rsidRPr="00B27235" w:rsidRDefault="00364D71" w:rsidP="00364D71">
            <w:pPr>
              <w:pStyle w:val="Subheader"/>
            </w:pPr>
            <w:r w:rsidRPr="00B27235">
              <w:t>Employee signature</w:t>
            </w:r>
          </w:p>
        </w:tc>
      </w:tr>
      <w:tr w:rsidR="00364D71" w:rsidRPr="00B27235" w14:paraId="23BAE391" w14:textId="77777777" w:rsidTr="00364D71">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8E13BAA" w14:textId="77777777" w:rsidR="00364D71" w:rsidRPr="00B27235" w:rsidRDefault="00364D71" w:rsidP="00364D71">
            <w:pPr>
              <w:pStyle w:val="Subheader"/>
            </w:pPr>
            <w:r w:rsidRPr="00B27235">
              <w:t>Manager signature</w:t>
            </w:r>
          </w:p>
        </w:tc>
      </w:tr>
    </w:tbl>
    <w:p w14:paraId="20C848DA" w14:textId="77777777" w:rsidR="00B167B6" w:rsidRDefault="00B167B6" w:rsidP="00B84F78"/>
    <w:p w14:paraId="73FD1936" w14:textId="77777777" w:rsidR="00D96EFB" w:rsidRDefault="00D96EFB" w:rsidP="00B84F78"/>
    <w:p w14:paraId="4FBD1E48" w14:textId="77777777" w:rsidR="00D96EFB" w:rsidRPr="00B27235" w:rsidRDefault="00D96EFB" w:rsidP="00D96EFB">
      <w:pPr>
        <w:pStyle w:val="Body"/>
      </w:pPr>
    </w:p>
    <w:p w14:paraId="253F9F21" w14:textId="77777777" w:rsidR="00D96EFB" w:rsidRPr="00B27235" w:rsidRDefault="00D96EFB" w:rsidP="00B84F78"/>
    <w:p w14:paraId="4D7DADB2" w14:textId="77777777" w:rsidR="00B171A1" w:rsidRPr="00C32D64" w:rsidRDefault="00B171A1" w:rsidP="00364D71"/>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CD0A" w14:textId="77777777" w:rsidR="00CB4580" w:rsidRDefault="00CB4580" w:rsidP="000A283D">
      <w:pPr>
        <w:spacing w:after="0" w:line="240" w:lineRule="auto"/>
      </w:pPr>
      <w:r>
        <w:separator/>
      </w:r>
    </w:p>
  </w:endnote>
  <w:endnote w:type="continuationSeparator" w:id="0">
    <w:p w14:paraId="7C58A313" w14:textId="77777777" w:rsidR="00CB4580" w:rsidRDefault="00CB4580"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1CD"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6A228A7F" wp14:editId="4A28271E">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6455BC0" w14:textId="77777777" w:rsidR="00B55DAB" w:rsidRDefault="00B55DAB" w:rsidP="00B55DAB">
    <w:pPr>
      <w:spacing w:after="0"/>
      <w:jc w:val="center"/>
      <w:rPr>
        <w:rFonts w:ascii="Arial" w:hAnsi="Arial" w:cs="Arial"/>
        <w:sz w:val="14"/>
        <w:szCs w:val="14"/>
      </w:rPr>
    </w:pPr>
  </w:p>
  <w:p w14:paraId="3DDDAC44"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4" w:name="_Hlk89170336"/>
    <w:bookmarkEnd w:id="4"/>
  </w:p>
  <w:p w14:paraId="7C268C8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0C90C" w14:textId="77777777" w:rsidR="00CB4580" w:rsidRDefault="00CB4580" w:rsidP="000A283D">
      <w:pPr>
        <w:spacing w:after="0" w:line="240" w:lineRule="auto"/>
      </w:pPr>
      <w:r>
        <w:separator/>
      </w:r>
    </w:p>
  </w:footnote>
  <w:footnote w:type="continuationSeparator" w:id="0">
    <w:p w14:paraId="7AB2F56B" w14:textId="77777777" w:rsidR="00CB4580" w:rsidRDefault="00CB4580"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0147"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C7A445A" wp14:editId="099D145B">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3CA6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26A5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30DD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4C408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63F1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E7174C"/>
    <w:multiLevelType w:val="hybridMultilevel"/>
    <w:tmpl w:val="F6D85BE2"/>
    <w:lvl w:ilvl="0" w:tplc="705E35B2">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3E5F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1944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7A1553"/>
    <w:multiLevelType w:val="multilevel"/>
    <w:tmpl w:val="A024F6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B14771"/>
    <w:multiLevelType w:val="hybridMultilevel"/>
    <w:tmpl w:val="BD8C3626"/>
    <w:lvl w:ilvl="0" w:tplc="EA82FA0C">
      <w:start w:val="1"/>
      <w:numFmt w:val="bullet"/>
      <w:pStyle w:val="Bulletpoints"/>
      <w:lvlText w:val=""/>
      <w:lvlJc w:val="left"/>
      <w:pPr>
        <w:ind w:left="641" w:hanging="284"/>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C65795"/>
    <w:multiLevelType w:val="hybridMultilevel"/>
    <w:tmpl w:val="E0128F0A"/>
    <w:lvl w:ilvl="0" w:tplc="FC8AC95A">
      <w:start w:val="1"/>
      <w:numFmt w:val="bullet"/>
      <w:lvlText w:val=""/>
      <w:lvlJc w:val="left"/>
      <w:pPr>
        <w:ind w:left="566" w:hanging="283"/>
      </w:pPr>
      <w:rPr>
        <w:rFonts w:ascii="Symbol" w:hAnsi="Symbol" w:hint="default"/>
        <w:color w:val="B52059" w:themeColor="accent1"/>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166679EE"/>
    <w:multiLevelType w:val="hybridMultilevel"/>
    <w:tmpl w:val="9A56441E"/>
    <w:lvl w:ilvl="0" w:tplc="705E35B2">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7908E4"/>
    <w:multiLevelType w:val="hybridMultilevel"/>
    <w:tmpl w:val="9F08A32E"/>
    <w:lvl w:ilvl="0" w:tplc="FC8AC95A">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A95770"/>
    <w:multiLevelType w:val="hybridMultilevel"/>
    <w:tmpl w:val="773E132C"/>
    <w:lvl w:ilvl="0" w:tplc="FC8AC95A">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62714"/>
    <w:multiLevelType w:val="hybridMultilevel"/>
    <w:tmpl w:val="B5E233E6"/>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1F22E61"/>
    <w:multiLevelType w:val="hybridMultilevel"/>
    <w:tmpl w:val="602E2268"/>
    <w:lvl w:ilvl="0" w:tplc="E0085678">
      <w:start w:val="1"/>
      <w:numFmt w:val="bullet"/>
      <w:lvlText w:val=""/>
      <w:lvlJc w:val="left"/>
      <w:pPr>
        <w:ind w:left="720" w:hanging="360"/>
      </w:pPr>
      <w:rPr>
        <w:rFonts w:ascii="Symbol" w:hAnsi="Symbol" w:hint="default"/>
        <w:color w:val="B52059"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FA730C"/>
    <w:multiLevelType w:val="multilevel"/>
    <w:tmpl w:val="ACFCB4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8C77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B731FE5"/>
    <w:multiLevelType w:val="multilevel"/>
    <w:tmpl w:val="5F9071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2C7D50"/>
    <w:multiLevelType w:val="hybridMultilevel"/>
    <w:tmpl w:val="15DC07BE"/>
    <w:lvl w:ilvl="0" w:tplc="88965B78">
      <w:start w:val="1"/>
      <w:numFmt w:val="bullet"/>
      <w:lvlText w:val=""/>
      <w:lvlJc w:val="left"/>
      <w:pPr>
        <w:ind w:left="720" w:hanging="360"/>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42097">
    <w:abstractNumId w:val="9"/>
  </w:num>
  <w:num w:numId="2" w16cid:durableId="1248804186">
    <w:abstractNumId w:val="16"/>
  </w:num>
  <w:num w:numId="3" w16cid:durableId="1016807413">
    <w:abstractNumId w:val="8"/>
  </w:num>
  <w:num w:numId="4" w16cid:durableId="470251789">
    <w:abstractNumId w:val="17"/>
  </w:num>
  <w:num w:numId="5" w16cid:durableId="1868761438">
    <w:abstractNumId w:val="2"/>
  </w:num>
  <w:num w:numId="6" w16cid:durableId="1016883019">
    <w:abstractNumId w:val="4"/>
  </w:num>
  <w:num w:numId="7" w16cid:durableId="685788082">
    <w:abstractNumId w:val="1"/>
  </w:num>
  <w:num w:numId="8" w16cid:durableId="188178872">
    <w:abstractNumId w:val="0"/>
  </w:num>
  <w:num w:numId="9" w16cid:durableId="1957128685">
    <w:abstractNumId w:val="7"/>
  </w:num>
  <w:num w:numId="10" w16cid:durableId="1330476327">
    <w:abstractNumId w:val="14"/>
  </w:num>
  <w:num w:numId="11" w16cid:durableId="422410368">
    <w:abstractNumId w:val="9"/>
  </w:num>
  <w:num w:numId="12" w16cid:durableId="592936084">
    <w:abstractNumId w:val="10"/>
  </w:num>
  <w:num w:numId="13" w16cid:durableId="835732478">
    <w:abstractNumId w:val="12"/>
  </w:num>
  <w:num w:numId="14" w16cid:durableId="129518698">
    <w:abstractNumId w:val="13"/>
  </w:num>
  <w:num w:numId="15" w16cid:durableId="731464719">
    <w:abstractNumId w:val="8"/>
  </w:num>
  <w:num w:numId="16" w16cid:durableId="176505661">
    <w:abstractNumId w:val="15"/>
  </w:num>
  <w:num w:numId="17" w16cid:durableId="672412164">
    <w:abstractNumId w:val="3"/>
  </w:num>
  <w:num w:numId="18" w16cid:durableId="382752892">
    <w:abstractNumId w:val="6"/>
  </w:num>
  <w:num w:numId="19" w16cid:durableId="480509968">
    <w:abstractNumId w:val="9"/>
    <w:lvlOverride w:ilvl="0">
      <w:startOverride w:val="1"/>
    </w:lvlOverride>
  </w:num>
  <w:num w:numId="20" w16cid:durableId="638724388">
    <w:abstractNumId w:val="9"/>
    <w:lvlOverride w:ilvl="0">
      <w:startOverride w:val="1"/>
    </w:lvlOverride>
  </w:num>
  <w:num w:numId="21" w16cid:durableId="511528978">
    <w:abstractNumId w:val="9"/>
    <w:lvlOverride w:ilvl="0">
      <w:startOverride w:val="1"/>
    </w:lvlOverride>
  </w:num>
  <w:num w:numId="22" w16cid:durableId="1188640569">
    <w:abstractNumId w:val="9"/>
    <w:lvlOverride w:ilvl="0">
      <w:startOverride w:val="1"/>
    </w:lvlOverride>
  </w:num>
  <w:num w:numId="23" w16cid:durableId="1098791297">
    <w:abstractNumId w:val="9"/>
  </w:num>
  <w:num w:numId="24" w16cid:durableId="539169320">
    <w:abstractNumId w:val="9"/>
  </w:num>
  <w:num w:numId="25" w16cid:durableId="1384058990">
    <w:abstractNumId w:val="9"/>
    <w:lvlOverride w:ilvl="0">
      <w:startOverride w:val="1"/>
    </w:lvlOverride>
  </w:num>
  <w:num w:numId="26" w16cid:durableId="1665545550">
    <w:abstractNumId w:val="18"/>
  </w:num>
  <w:num w:numId="27" w16cid:durableId="1763987183">
    <w:abstractNumId w:val="19"/>
  </w:num>
  <w:num w:numId="28" w16cid:durableId="1673338541">
    <w:abstractNumId w:val="11"/>
  </w:num>
  <w:num w:numId="29" w16cid:durableId="1638991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B4"/>
    <w:rsid w:val="00004D25"/>
    <w:rsid w:val="000067B2"/>
    <w:rsid w:val="000116CF"/>
    <w:rsid w:val="000142A9"/>
    <w:rsid w:val="00042148"/>
    <w:rsid w:val="000479E1"/>
    <w:rsid w:val="00060231"/>
    <w:rsid w:val="000964F0"/>
    <w:rsid w:val="00097855"/>
    <w:rsid w:val="000A283D"/>
    <w:rsid w:val="000B1DD0"/>
    <w:rsid w:val="000B4B10"/>
    <w:rsid w:val="000C5A23"/>
    <w:rsid w:val="000C7B0D"/>
    <w:rsid w:val="000E108F"/>
    <w:rsid w:val="000E43C3"/>
    <w:rsid w:val="000E70CF"/>
    <w:rsid w:val="000F702E"/>
    <w:rsid w:val="00117550"/>
    <w:rsid w:val="001241C0"/>
    <w:rsid w:val="00193992"/>
    <w:rsid w:val="001B5C1B"/>
    <w:rsid w:val="001C2998"/>
    <w:rsid w:val="001E50B3"/>
    <w:rsid w:val="001E5B60"/>
    <w:rsid w:val="00203DFA"/>
    <w:rsid w:val="00205629"/>
    <w:rsid w:val="00230065"/>
    <w:rsid w:val="00250572"/>
    <w:rsid w:val="00260A24"/>
    <w:rsid w:val="00267D6E"/>
    <w:rsid w:val="00281375"/>
    <w:rsid w:val="002A6895"/>
    <w:rsid w:val="002C5005"/>
    <w:rsid w:val="002D3E1A"/>
    <w:rsid w:val="002F0A9A"/>
    <w:rsid w:val="002F1FF1"/>
    <w:rsid w:val="002F7415"/>
    <w:rsid w:val="003105DA"/>
    <w:rsid w:val="003201BA"/>
    <w:rsid w:val="003235AA"/>
    <w:rsid w:val="00327007"/>
    <w:rsid w:val="003345AC"/>
    <w:rsid w:val="00356DB4"/>
    <w:rsid w:val="00364CC0"/>
    <w:rsid w:val="00364D71"/>
    <w:rsid w:val="00373569"/>
    <w:rsid w:val="00394265"/>
    <w:rsid w:val="003A1AF9"/>
    <w:rsid w:val="003B0C57"/>
    <w:rsid w:val="003B5E57"/>
    <w:rsid w:val="003C0251"/>
    <w:rsid w:val="003F2700"/>
    <w:rsid w:val="00401027"/>
    <w:rsid w:val="004163C2"/>
    <w:rsid w:val="00462FD2"/>
    <w:rsid w:val="00496A20"/>
    <w:rsid w:val="004A2CBF"/>
    <w:rsid w:val="004B6680"/>
    <w:rsid w:val="004F7DE8"/>
    <w:rsid w:val="00503823"/>
    <w:rsid w:val="00505C69"/>
    <w:rsid w:val="0052752A"/>
    <w:rsid w:val="0054202D"/>
    <w:rsid w:val="00550C99"/>
    <w:rsid w:val="005665B6"/>
    <w:rsid w:val="0057282E"/>
    <w:rsid w:val="00575A27"/>
    <w:rsid w:val="00581CA3"/>
    <w:rsid w:val="005922D5"/>
    <w:rsid w:val="005A297A"/>
    <w:rsid w:val="005B0803"/>
    <w:rsid w:val="005D0BA0"/>
    <w:rsid w:val="005D68E6"/>
    <w:rsid w:val="005D7A7A"/>
    <w:rsid w:val="005E787C"/>
    <w:rsid w:val="00601F79"/>
    <w:rsid w:val="00645A15"/>
    <w:rsid w:val="00651C90"/>
    <w:rsid w:val="006B5D00"/>
    <w:rsid w:val="006C13BF"/>
    <w:rsid w:val="006C268D"/>
    <w:rsid w:val="006F1315"/>
    <w:rsid w:val="00701453"/>
    <w:rsid w:val="00717B8A"/>
    <w:rsid w:val="007206D1"/>
    <w:rsid w:val="007243F8"/>
    <w:rsid w:val="00724F54"/>
    <w:rsid w:val="00747FC1"/>
    <w:rsid w:val="00762DE9"/>
    <w:rsid w:val="00777A11"/>
    <w:rsid w:val="00795532"/>
    <w:rsid w:val="007D53A4"/>
    <w:rsid w:val="007D71F1"/>
    <w:rsid w:val="007E3A48"/>
    <w:rsid w:val="007F4AB2"/>
    <w:rsid w:val="007F7D01"/>
    <w:rsid w:val="008042C6"/>
    <w:rsid w:val="00807B6F"/>
    <w:rsid w:val="00834917"/>
    <w:rsid w:val="00840613"/>
    <w:rsid w:val="0085559A"/>
    <w:rsid w:val="00861B2C"/>
    <w:rsid w:val="00880B27"/>
    <w:rsid w:val="00887483"/>
    <w:rsid w:val="00893653"/>
    <w:rsid w:val="008A34A3"/>
    <w:rsid w:val="008B2617"/>
    <w:rsid w:val="008B5131"/>
    <w:rsid w:val="008C5CCD"/>
    <w:rsid w:val="00907E93"/>
    <w:rsid w:val="00937E2D"/>
    <w:rsid w:val="00976633"/>
    <w:rsid w:val="00992BB8"/>
    <w:rsid w:val="009C75C3"/>
    <w:rsid w:val="009D408A"/>
    <w:rsid w:val="009D7013"/>
    <w:rsid w:val="009E363D"/>
    <w:rsid w:val="009E65F0"/>
    <w:rsid w:val="009F2DF3"/>
    <w:rsid w:val="009F7380"/>
    <w:rsid w:val="00A302D7"/>
    <w:rsid w:val="00A31FFD"/>
    <w:rsid w:val="00A323BA"/>
    <w:rsid w:val="00A866CE"/>
    <w:rsid w:val="00AB3C37"/>
    <w:rsid w:val="00B167B6"/>
    <w:rsid w:val="00B171A1"/>
    <w:rsid w:val="00B23EE7"/>
    <w:rsid w:val="00B46783"/>
    <w:rsid w:val="00B50CC5"/>
    <w:rsid w:val="00B55DAB"/>
    <w:rsid w:val="00B57ADD"/>
    <w:rsid w:val="00B62F46"/>
    <w:rsid w:val="00B67A2E"/>
    <w:rsid w:val="00B716D0"/>
    <w:rsid w:val="00B74F18"/>
    <w:rsid w:val="00B74FF1"/>
    <w:rsid w:val="00B82D04"/>
    <w:rsid w:val="00B82E27"/>
    <w:rsid w:val="00B84F78"/>
    <w:rsid w:val="00BB4ECC"/>
    <w:rsid w:val="00BD20DC"/>
    <w:rsid w:val="00C125B5"/>
    <w:rsid w:val="00C27EE7"/>
    <w:rsid w:val="00C32D64"/>
    <w:rsid w:val="00C42D69"/>
    <w:rsid w:val="00C549B7"/>
    <w:rsid w:val="00C5679E"/>
    <w:rsid w:val="00C57A59"/>
    <w:rsid w:val="00C6269C"/>
    <w:rsid w:val="00C66DF9"/>
    <w:rsid w:val="00C73689"/>
    <w:rsid w:val="00CA3FF8"/>
    <w:rsid w:val="00CA4AA4"/>
    <w:rsid w:val="00CA59BF"/>
    <w:rsid w:val="00CB4580"/>
    <w:rsid w:val="00CC2185"/>
    <w:rsid w:val="00CC5AC8"/>
    <w:rsid w:val="00CD4D7F"/>
    <w:rsid w:val="00CD6CB5"/>
    <w:rsid w:val="00D26976"/>
    <w:rsid w:val="00D44F80"/>
    <w:rsid w:val="00D65E5E"/>
    <w:rsid w:val="00D736E0"/>
    <w:rsid w:val="00D96EFB"/>
    <w:rsid w:val="00D97C58"/>
    <w:rsid w:val="00DA6D1A"/>
    <w:rsid w:val="00DB41B4"/>
    <w:rsid w:val="00DB66DD"/>
    <w:rsid w:val="00DC4CA3"/>
    <w:rsid w:val="00DD765A"/>
    <w:rsid w:val="00E10844"/>
    <w:rsid w:val="00E12877"/>
    <w:rsid w:val="00E17443"/>
    <w:rsid w:val="00E206E7"/>
    <w:rsid w:val="00E23785"/>
    <w:rsid w:val="00E46662"/>
    <w:rsid w:val="00E63713"/>
    <w:rsid w:val="00E7347B"/>
    <w:rsid w:val="00E873C2"/>
    <w:rsid w:val="00EB0B66"/>
    <w:rsid w:val="00EB3590"/>
    <w:rsid w:val="00EB6A66"/>
    <w:rsid w:val="00ED71D7"/>
    <w:rsid w:val="00EE2189"/>
    <w:rsid w:val="00EE7A7C"/>
    <w:rsid w:val="00EF4E4B"/>
    <w:rsid w:val="00F10D7A"/>
    <w:rsid w:val="00F20D0B"/>
    <w:rsid w:val="00F355A5"/>
    <w:rsid w:val="00F36B8A"/>
    <w:rsid w:val="00FA2DBC"/>
    <w:rsid w:val="00FB4EAB"/>
    <w:rsid w:val="00FC69DD"/>
    <w:rsid w:val="00FD6FDB"/>
    <w:rsid w:val="00FE72BC"/>
    <w:rsid w:val="00FF3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3CE1"/>
  <w15:chartTrackingRefBased/>
  <w15:docId w15:val="{21D788B1-0D19-40DD-A818-D82949F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24"/>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customStyle="1" w:styleId="Default">
    <w:name w:val="Default"/>
    <w:rsid w:val="00E46662"/>
    <w:pPr>
      <w:autoSpaceDE w:val="0"/>
      <w:autoSpaceDN w:val="0"/>
      <w:adjustRightInd w:val="0"/>
    </w:pPr>
    <w:rPr>
      <w:rFonts w:ascii="Tw Cen MT" w:hAnsi="Tw Cen MT" w:cs="Tw Cen MT"/>
      <w:color w:val="000000"/>
      <w:sz w:val="24"/>
      <w:szCs w:val="24"/>
    </w:rPr>
  </w:style>
  <w:style w:type="character" w:styleId="FollowedHyperlink">
    <w:name w:val="FollowedHyperlink"/>
    <w:basedOn w:val="DefaultParagraphFont"/>
    <w:uiPriority w:val="99"/>
    <w:semiHidden/>
    <w:unhideWhenUsed/>
    <w:rsid w:val="00A31FFD"/>
    <w:rPr>
      <w:color w:val="B52059" w:themeColor="followedHyperlink"/>
      <w:u w:val="single"/>
    </w:rPr>
  </w:style>
  <w:style w:type="character" w:styleId="UnresolvedMention">
    <w:name w:val="Unresolved Mention"/>
    <w:basedOn w:val="DefaultParagraphFont"/>
    <w:uiPriority w:val="99"/>
    <w:semiHidden/>
    <w:unhideWhenUsed/>
    <w:rsid w:val="00A31FFD"/>
    <w:rPr>
      <w:color w:val="605E5C"/>
      <w:shd w:val="clear" w:color="auto" w:fill="E1DFDD"/>
    </w:rPr>
  </w:style>
  <w:style w:type="character" w:styleId="Strong">
    <w:name w:val="Strong"/>
    <w:basedOn w:val="DefaultParagraphFont"/>
    <w:uiPriority w:val="22"/>
    <w:qFormat/>
    <w:rsid w:val="008B2617"/>
    <w:rPr>
      <w:b/>
      <w:bCs/>
    </w:rPr>
  </w:style>
  <w:style w:type="paragraph" w:styleId="ListParagraph">
    <w:name w:val="List Paragraph"/>
    <w:basedOn w:val="Normal"/>
    <w:uiPriority w:val="1"/>
    <w:qFormat/>
    <w:rsid w:val="00BB4ECC"/>
    <w:pPr>
      <w:spacing w:line="256" w:lineRule="auto"/>
      <w:ind w:left="720"/>
      <w:contextualSpacing/>
    </w:pPr>
    <w:rPr>
      <w:rFonts w:asciiTheme="minorHAnsi" w:eastAsiaTheme="minorHAnsi" w:hAnsiTheme="minorHAnsi" w:cstheme="minorBidi"/>
      <w:color w:val="auto"/>
      <w:sz w:val="22"/>
    </w:rPr>
  </w:style>
  <w:style w:type="character" w:styleId="CommentReference">
    <w:name w:val="annotation reference"/>
    <w:basedOn w:val="DefaultParagraphFont"/>
    <w:uiPriority w:val="99"/>
    <w:semiHidden/>
    <w:unhideWhenUsed/>
    <w:rsid w:val="00004D25"/>
    <w:rPr>
      <w:sz w:val="16"/>
      <w:szCs w:val="16"/>
    </w:rPr>
  </w:style>
  <w:style w:type="paragraph" w:styleId="CommentText">
    <w:name w:val="annotation text"/>
    <w:basedOn w:val="Normal"/>
    <w:link w:val="CommentTextChar"/>
    <w:uiPriority w:val="99"/>
    <w:unhideWhenUsed/>
    <w:rsid w:val="00004D25"/>
    <w:pPr>
      <w:spacing w:line="240" w:lineRule="auto"/>
    </w:pPr>
    <w:rPr>
      <w:sz w:val="20"/>
      <w:szCs w:val="20"/>
    </w:rPr>
  </w:style>
  <w:style w:type="character" w:customStyle="1" w:styleId="CommentTextChar">
    <w:name w:val="Comment Text Char"/>
    <w:basedOn w:val="DefaultParagraphFont"/>
    <w:link w:val="CommentText"/>
    <w:uiPriority w:val="99"/>
    <w:rsid w:val="00004D25"/>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004D25"/>
    <w:rPr>
      <w:b/>
      <w:bCs/>
    </w:rPr>
  </w:style>
  <w:style w:type="character" w:customStyle="1" w:styleId="CommentSubjectChar">
    <w:name w:val="Comment Subject Char"/>
    <w:basedOn w:val="CommentTextChar"/>
    <w:link w:val="CommentSubject"/>
    <w:uiPriority w:val="99"/>
    <w:semiHidden/>
    <w:rsid w:val="00004D25"/>
    <w:rPr>
      <w:rFonts w:ascii="Avenir Book" w:hAnsi="Avenir Book"/>
      <w:b/>
      <w:bCs/>
      <w:color w:val="3C3C3B" w:themeColor="text1"/>
      <w:lang w:eastAsia="en-US"/>
    </w:rPr>
  </w:style>
  <w:style w:type="character" w:customStyle="1" w:styleId="cf01">
    <w:name w:val="cf01"/>
    <w:basedOn w:val="DefaultParagraphFont"/>
    <w:rsid w:val="00ED71D7"/>
    <w:rPr>
      <w:rFonts w:ascii="Segoe UI" w:hAnsi="Segoe UI" w:cs="Segoe UI" w:hint="default"/>
      <w:color w:val="111111"/>
      <w:sz w:val="18"/>
      <w:szCs w:val="18"/>
      <w:shd w:val="clear" w:color="auto" w:fill="FFFFFF"/>
    </w:rPr>
  </w:style>
  <w:style w:type="paragraph" w:customStyle="1" w:styleId="pf1">
    <w:name w:val="pf1"/>
    <w:basedOn w:val="Normal"/>
    <w:rsid w:val="005E787C"/>
    <w:pPr>
      <w:spacing w:before="100" w:beforeAutospacing="1" w:after="100" w:afterAutospacing="1" w:line="240" w:lineRule="auto"/>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6930">
      <w:bodyDiv w:val="1"/>
      <w:marLeft w:val="0"/>
      <w:marRight w:val="0"/>
      <w:marTop w:val="0"/>
      <w:marBottom w:val="0"/>
      <w:divBdr>
        <w:top w:val="none" w:sz="0" w:space="0" w:color="auto"/>
        <w:left w:val="none" w:sz="0" w:space="0" w:color="auto"/>
        <w:bottom w:val="none" w:sz="0" w:space="0" w:color="auto"/>
        <w:right w:val="none" w:sz="0" w:space="0" w:color="auto"/>
      </w:divBdr>
    </w:div>
    <w:div w:id="169683411">
      <w:bodyDiv w:val="1"/>
      <w:marLeft w:val="0"/>
      <w:marRight w:val="0"/>
      <w:marTop w:val="0"/>
      <w:marBottom w:val="0"/>
      <w:divBdr>
        <w:top w:val="none" w:sz="0" w:space="0" w:color="auto"/>
        <w:left w:val="none" w:sz="0" w:space="0" w:color="auto"/>
        <w:bottom w:val="none" w:sz="0" w:space="0" w:color="auto"/>
        <w:right w:val="none" w:sz="0" w:space="0" w:color="auto"/>
      </w:divBdr>
    </w:div>
    <w:div w:id="471794227">
      <w:bodyDiv w:val="1"/>
      <w:marLeft w:val="0"/>
      <w:marRight w:val="0"/>
      <w:marTop w:val="0"/>
      <w:marBottom w:val="0"/>
      <w:divBdr>
        <w:top w:val="none" w:sz="0" w:space="0" w:color="auto"/>
        <w:left w:val="none" w:sz="0" w:space="0" w:color="auto"/>
        <w:bottom w:val="none" w:sz="0" w:space="0" w:color="auto"/>
        <w:right w:val="none" w:sz="0" w:space="0" w:color="auto"/>
      </w:divBdr>
    </w:div>
    <w:div w:id="492647762">
      <w:bodyDiv w:val="1"/>
      <w:marLeft w:val="0"/>
      <w:marRight w:val="0"/>
      <w:marTop w:val="0"/>
      <w:marBottom w:val="0"/>
      <w:divBdr>
        <w:top w:val="none" w:sz="0" w:space="0" w:color="auto"/>
        <w:left w:val="none" w:sz="0" w:space="0" w:color="auto"/>
        <w:bottom w:val="none" w:sz="0" w:space="0" w:color="auto"/>
        <w:right w:val="none" w:sz="0" w:space="0" w:color="auto"/>
      </w:divBdr>
    </w:div>
    <w:div w:id="530146963">
      <w:bodyDiv w:val="1"/>
      <w:marLeft w:val="0"/>
      <w:marRight w:val="0"/>
      <w:marTop w:val="0"/>
      <w:marBottom w:val="0"/>
      <w:divBdr>
        <w:top w:val="none" w:sz="0" w:space="0" w:color="auto"/>
        <w:left w:val="none" w:sz="0" w:space="0" w:color="auto"/>
        <w:bottom w:val="none" w:sz="0" w:space="0" w:color="auto"/>
        <w:right w:val="none" w:sz="0" w:space="0" w:color="auto"/>
      </w:divBdr>
    </w:div>
    <w:div w:id="567882575">
      <w:bodyDiv w:val="1"/>
      <w:marLeft w:val="0"/>
      <w:marRight w:val="0"/>
      <w:marTop w:val="0"/>
      <w:marBottom w:val="0"/>
      <w:divBdr>
        <w:top w:val="none" w:sz="0" w:space="0" w:color="auto"/>
        <w:left w:val="none" w:sz="0" w:space="0" w:color="auto"/>
        <w:bottom w:val="none" w:sz="0" w:space="0" w:color="auto"/>
        <w:right w:val="none" w:sz="0" w:space="0" w:color="auto"/>
      </w:divBdr>
    </w:div>
    <w:div w:id="666787181">
      <w:bodyDiv w:val="1"/>
      <w:marLeft w:val="0"/>
      <w:marRight w:val="0"/>
      <w:marTop w:val="0"/>
      <w:marBottom w:val="0"/>
      <w:divBdr>
        <w:top w:val="none" w:sz="0" w:space="0" w:color="auto"/>
        <w:left w:val="none" w:sz="0" w:space="0" w:color="auto"/>
        <w:bottom w:val="none" w:sz="0" w:space="0" w:color="auto"/>
        <w:right w:val="none" w:sz="0" w:space="0" w:color="auto"/>
      </w:divBdr>
    </w:div>
    <w:div w:id="677461935">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127428989">
      <w:bodyDiv w:val="1"/>
      <w:marLeft w:val="0"/>
      <w:marRight w:val="0"/>
      <w:marTop w:val="0"/>
      <w:marBottom w:val="0"/>
      <w:divBdr>
        <w:top w:val="none" w:sz="0" w:space="0" w:color="auto"/>
        <w:left w:val="none" w:sz="0" w:space="0" w:color="auto"/>
        <w:bottom w:val="none" w:sz="0" w:space="0" w:color="auto"/>
        <w:right w:val="none" w:sz="0" w:space="0" w:color="auto"/>
      </w:divBdr>
    </w:div>
    <w:div w:id="1261797032">
      <w:bodyDiv w:val="1"/>
      <w:marLeft w:val="0"/>
      <w:marRight w:val="0"/>
      <w:marTop w:val="0"/>
      <w:marBottom w:val="0"/>
      <w:divBdr>
        <w:top w:val="none" w:sz="0" w:space="0" w:color="auto"/>
        <w:left w:val="none" w:sz="0" w:space="0" w:color="auto"/>
        <w:bottom w:val="none" w:sz="0" w:space="0" w:color="auto"/>
        <w:right w:val="none" w:sz="0" w:space="0" w:color="auto"/>
      </w:divBdr>
    </w:div>
    <w:div w:id="1268192725">
      <w:bodyDiv w:val="1"/>
      <w:marLeft w:val="0"/>
      <w:marRight w:val="0"/>
      <w:marTop w:val="0"/>
      <w:marBottom w:val="0"/>
      <w:divBdr>
        <w:top w:val="none" w:sz="0" w:space="0" w:color="auto"/>
        <w:left w:val="none" w:sz="0" w:space="0" w:color="auto"/>
        <w:bottom w:val="none" w:sz="0" w:space="0" w:color="auto"/>
        <w:right w:val="none" w:sz="0" w:space="0" w:color="auto"/>
      </w:divBdr>
    </w:div>
    <w:div w:id="1400133774">
      <w:bodyDiv w:val="1"/>
      <w:marLeft w:val="0"/>
      <w:marRight w:val="0"/>
      <w:marTop w:val="0"/>
      <w:marBottom w:val="0"/>
      <w:divBdr>
        <w:top w:val="none" w:sz="0" w:space="0" w:color="auto"/>
        <w:left w:val="none" w:sz="0" w:space="0" w:color="auto"/>
        <w:bottom w:val="none" w:sz="0" w:space="0" w:color="auto"/>
        <w:right w:val="none" w:sz="0" w:space="0" w:color="auto"/>
      </w:divBdr>
    </w:div>
    <w:div w:id="1588536558">
      <w:bodyDiv w:val="1"/>
      <w:marLeft w:val="0"/>
      <w:marRight w:val="0"/>
      <w:marTop w:val="0"/>
      <w:marBottom w:val="0"/>
      <w:divBdr>
        <w:top w:val="none" w:sz="0" w:space="0" w:color="auto"/>
        <w:left w:val="none" w:sz="0" w:space="0" w:color="auto"/>
        <w:bottom w:val="none" w:sz="0" w:space="0" w:color="auto"/>
        <w:right w:val="none" w:sz="0" w:space="0" w:color="auto"/>
      </w:divBdr>
    </w:div>
    <w:div w:id="1675259540">
      <w:bodyDiv w:val="1"/>
      <w:marLeft w:val="0"/>
      <w:marRight w:val="0"/>
      <w:marTop w:val="0"/>
      <w:marBottom w:val="0"/>
      <w:divBdr>
        <w:top w:val="none" w:sz="0" w:space="0" w:color="auto"/>
        <w:left w:val="none" w:sz="0" w:space="0" w:color="auto"/>
        <w:bottom w:val="none" w:sz="0" w:space="0" w:color="auto"/>
        <w:right w:val="none" w:sz="0" w:space="0" w:color="auto"/>
      </w:divBdr>
    </w:div>
    <w:div w:id="1686863037">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39867631">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matthews\AppData\Local\Microsoft\Windows\INetCache\Content.Outlook\EL8X6IH4\Job%20description%20Template%20-%20IG%20comment.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1BD89B88A45409D7F0DBB78E010BD" ma:contentTypeVersion="16" ma:contentTypeDescription="Create a new document." ma:contentTypeScope="" ma:versionID="0632bb4404ade92687a99756de0dc78d">
  <xsd:schema xmlns:xsd="http://www.w3.org/2001/XMLSchema" xmlns:xs="http://www.w3.org/2001/XMLSchema" xmlns:p="http://schemas.microsoft.com/office/2006/metadata/properties" xmlns:ns2="1580f7bb-4487-45d5-b647-241f038257de" xmlns:ns3="3888f8c5-00c6-43cd-9a57-4213a344efe4" targetNamespace="http://schemas.microsoft.com/office/2006/metadata/properties" ma:root="true" ma:fieldsID="7b9d99544b15d6cb3847b96c0bfb9816" ns2:_="" ns3:_="">
    <xsd:import namespace="1580f7bb-4487-45d5-b647-241f038257de"/>
    <xsd:import namespace="3888f8c5-00c6-43cd-9a57-4213a344e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0f7bb-4487-45d5-b647-241f03825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26acb3-fa78-4bb1-971d-fd76f06964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88f8c5-00c6-43cd-9a57-4213a344ef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ffab07-fb17-457e-98b3-e337680fe4ab}" ma:internalName="TaxCatchAll" ma:showField="CatchAllData" ma:web="3888f8c5-00c6-43cd-9a57-4213a344e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80f7bb-4487-45d5-b647-241f038257de">
      <Terms xmlns="http://schemas.microsoft.com/office/infopath/2007/PartnerControls"/>
    </lcf76f155ced4ddcb4097134ff3c332f>
    <TaxCatchAll xmlns="3888f8c5-00c6-43cd-9a57-4213a344ef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F923A-B194-48BA-9C5E-3AC30E174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0f7bb-4487-45d5-b647-241f038257de"/>
    <ds:schemaRef ds:uri="3888f8c5-00c6-43cd-9a57-4213a344e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 ds:uri="1580f7bb-4487-45d5-b647-241f038257de"/>
    <ds:schemaRef ds:uri="3888f8c5-00c6-43cd-9a57-4213a344efe4"/>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 IG comment</Template>
  <TotalTime>2</TotalTime>
  <Pages>7</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Matthews (Marketing)</dc:creator>
  <cp:keywords/>
  <dc:description/>
  <cp:lastModifiedBy>Amanda Caldicott (Kent)</cp:lastModifiedBy>
  <cp:revision>2</cp:revision>
  <cp:lastPrinted>2021-11-30T13:48:00Z</cp:lastPrinted>
  <dcterms:created xsi:type="dcterms:W3CDTF">2025-04-24T15:07:00Z</dcterms:created>
  <dcterms:modified xsi:type="dcterms:W3CDTF">2025-04-24T15:07:00Z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0x0101002111BD89B88A45409D7F0DBB78E010BD</vt:lpwstr>
  </property>
</Properties>
</file>