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D8A6" w14:textId="77777777" w:rsidR="00644790" w:rsidRDefault="00985551">
      <w:pPr>
        <w:spacing w:after="0" w:line="259" w:lineRule="auto"/>
        <w:ind w:left="0" w:firstLine="0"/>
        <w:jc w:val="left"/>
      </w:pPr>
      <w:r>
        <w:rPr>
          <w:rFonts w:ascii="Calibri" w:eastAsia="Calibri" w:hAnsi="Calibri" w:cs="Calibri"/>
          <w:color w:val="B52159"/>
          <w:sz w:val="32"/>
        </w:rPr>
        <w:t xml:space="preserve"> </w:t>
      </w:r>
    </w:p>
    <w:tbl>
      <w:tblPr>
        <w:tblStyle w:val="TableGrid"/>
        <w:tblW w:w="10171" w:type="dxa"/>
        <w:tblInd w:w="0" w:type="dxa"/>
        <w:tblCellMar>
          <w:left w:w="142" w:type="dxa"/>
          <w:right w:w="115" w:type="dxa"/>
        </w:tblCellMar>
        <w:tblLook w:val="04A0" w:firstRow="1" w:lastRow="0" w:firstColumn="1" w:lastColumn="0" w:noHBand="0" w:noVBand="1"/>
      </w:tblPr>
      <w:tblGrid>
        <w:gridCol w:w="2804"/>
        <w:gridCol w:w="7367"/>
      </w:tblGrid>
      <w:tr w:rsidR="00644790" w14:paraId="1753888A" w14:textId="77777777">
        <w:trPr>
          <w:trHeight w:val="640"/>
        </w:trPr>
        <w:tc>
          <w:tcPr>
            <w:tcW w:w="2804" w:type="dxa"/>
            <w:tcBorders>
              <w:top w:val="single" w:sz="4" w:space="0" w:color="FFFFFF"/>
              <w:left w:val="nil"/>
              <w:bottom w:val="single" w:sz="4" w:space="0" w:color="FFFFFF"/>
              <w:right w:val="nil"/>
            </w:tcBorders>
            <w:shd w:val="clear" w:color="auto" w:fill="B52059"/>
            <w:vAlign w:val="center"/>
          </w:tcPr>
          <w:p w14:paraId="33E63943" w14:textId="77777777" w:rsidR="00644790" w:rsidRDefault="00985551">
            <w:pPr>
              <w:spacing w:after="0" w:line="259" w:lineRule="auto"/>
              <w:ind w:left="0" w:firstLine="0"/>
              <w:jc w:val="left"/>
            </w:pPr>
            <w:r>
              <w:rPr>
                <w:rFonts w:ascii="Calibri" w:eastAsia="Calibri" w:hAnsi="Calibri" w:cs="Calibri"/>
                <w:color w:val="FFFFFF"/>
              </w:rPr>
              <w:t xml:space="preserve">Job Title:  </w:t>
            </w:r>
          </w:p>
        </w:tc>
        <w:tc>
          <w:tcPr>
            <w:tcW w:w="7367" w:type="dxa"/>
            <w:tcBorders>
              <w:top w:val="single" w:sz="4" w:space="0" w:color="FFFFFF"/>
              <w:left w:val="nil"/>
              <w:bottom w:val="single" w:sz="4" w:space="0" w:color="FFFFFF"/>
              <w:right w:val="nil"/>
            </w:tcBorders>
            <w:shd w:val="clear" w:color="auto" w:fill="F2F2F2"/>
            <w:vAlign w:val="center"/>
          </w:tcPr>
          <w:p w14:paraId="222F9AD4" w14:textId="2EFF39CA" w:rsidR="00644790" w:rsidRDefault="00985551">
            <w:pPr>
              <w:spacing w:after="0" w:line="259" w:lineRule="auto"/>
              <w:ind w:left="0" w:firstLine="0"/>
              <w:jc w:val="left"/>
            </w:pPr>
            <w:r>
              <w:t>Performance</w:t>
            </w:r>
            <w:r w:rsidR="00926BD2">
              <w:t xml:space="preserve"> Manager</w:t>
            </w:r>
            <w:r w:rsidR="00EF49E3">
              <w:t xml:space="preserve"> (</w:t>
            </w:r>
            <w:r w:rsidR="00C74B6D">
              <w:t>P</w:t>
            </w:r>
            <w:r w:rsidR="00597A55">
              <w:t>M</w:t>
            </w:r>
            <w:r w:rsidR="00EF49E3">
              <w:t>)</w:t>
            </w:r>
          </w:p>
        </w:tc>
      </w:tr>
      <w:tr w:rsidR="00644790" w14:paraId="4E646185" w14:textId="77777777">
        <w:trPr>
          <w:trHeight w:val="643"/>
        </w:trPr>
        <w:tc>
          <w:tcPr>
            <w:tcW w:w="2804" w:type="dxa"/>
            <w:tcBorders>
              <w:top w:val="single" w:sz="4" w:space="0" w:color="FFFFFF"/>
              <w:left w:val="nil"/>
              <w:bottom w:val="single" w:sz="4" w:space="0" w:color="FFFFFF"/>
              <w:right w:val="nil"/>
            </w:tcBorders>
            <w:shd w:val="clear" w:color="auto" w:fill="B52059"/>
            <w:vAlign w:val="center"/>
          </w:tcPr>
          <w:p w14:paraId="7AA9E195" w14:textId="77777777" w:rsidR="00644790" w:rsidRDefault="00985551">
            <w:pPr>
              <w:spacing w:after="0" w:line="259" w:lineRule="auto"/>
              <w:ind w:left="0" w:firstLine="0"/>
              <w:jc w:val="left"/>
            </w:pPr>
            <w:r>
              <w:rPr>
                <w:rFonts w:ascii="Calibri" w:eastAsia="Calibri" w:hAnsi="Calibri" w:cs="Calibri"/>
                <w:color w:val="FFFFFF"/>
              </w:rPr>
              <w:t xml:space="preserve">Reports to (job title):  </w:t>
            </w:r>
          </w:p>
        </w:tc>
        <w:tc>
          <w:tcPr>
            <w:tcW w:w="7367" w:type="dxa"/>
            <w:tcBorders>
              <w:top w:val="single" w:sz="4" w:space="0" w:color="FFFFFF"/>
              <w:left w:val="nil"/>
              <w:bottom w:val="single" w:sz="4" w:space="0" w:color="FFFFFF"/>
              <w:right w:val="nil"/>
            </w:tcBorders>
            <w:shd w:val="clear" w:color="auto" w:fill="F2F2F2"/>
            <w:vAlign w:val="center"/>
          </w:tcPr>
          <w:p w14:paraId="62400DF5" w14:textId="12431590" w:rsidR="00644790" w:rsidRDefault="001578DD">
            <w:pPr>
              <w:spacing w:after="0" w:line="259" w:lineRule="auto"/>
              <w:ind w:left="0" w:firstLine="0"/>
              <w:jc w:val="left"/>
            </w:pPr>
            <w:r>
              <w:t xml:space="preserve">Interim </w:t>
            </w:r>
            <w:r w:rsidR="00597A55">
              <w:t xml:space="preserve">Head of </w:t>
            </w:r>
            <w:r w:rsidR="00F37140">
              <w:t>Performance</w:t>
            </w:r>
            <w:r w:rsidR="00834A1F">
              <w:t>, BSW</w:t>
            </w:r>
          </w:p>
        </w:tc>
      </w:tr>
      <w:tr w:rsidR="00644790" w14:paraId="470E6CF8" w14:textId="77777777">
        <w:trPr>
          <w:trHeight w:val="639"/>
        </w:trPr>
        <w:tc>
          <w:tcPr>
            <w:tcW w:w="2804" w:type="dxa"/>
            <w:tcBorders>
              <w:top w:val="single" w:sz="4" w:space="0" w:color="FFFFFF"/>
              <w:left w:val="nil"/>
              <w:bottom w:val="nil"/>
              <w:right w:val="nil"/>
            </w:tcBorders>
            <w:shd w:val="clear" w:color="auto" w:fill="B52059"/>
            <w:vAlign w:val="center"/>
          </w:tcPr>
          <w:p w14:paraId="7BFE0C45" w14:textId="77777777" w:rsidR="00644790" w:rsidRDefault="00985551">
            <w:pPr>
              <w:spacing w:after="0" w:line="259" w:lineRule="auto"/>
              <w:ind w:left="0" w:firstLine="0"/>
              <w:jc w:val="left"/>
            </w:pPr>
            <w:r>
              <w:rPr>
                <w:rFonts w:ascii="Calibri" w:eastAsia="Calibri" w:hAnsi="Calibri" w:cs="Calibri"/>
                <w:color w:val="FFFFFF"/>
              </w:rPr>
              <w:t xml:space="preserve">Line Manager to:  </w:t>
            </w:r>
          </w:p>
        </w:tc>
        <w:tc>
          <w:tcPr>
            <w:tcW w:w="7367" w:type="dxa"/>
            <w:tcBorders>
              <w:top w:val="single" w:sz="4" w:space="0" w:color="FFFFFF"/>
              <w:left w:val="nil"/>
              <w:bottom w:val="nil"/>
              <w:right w:val="nil"/>
            </w:tcBorders>
            <w:shd w:val="clear" w:color="auto" w:fill="F2F2F2"/>
            <w:vAlign w:val="center"/>
          </w:tcPr>
          <w:p w14:paraId="5C29B4EA" w14:textId="6A69CC18" w:rsidR="00644790" w:rsidRDefault="00F37140">
            <w:pPr>
              <w:spacing w:after="0" w:line="259" w:lineRule="auto"/>
              <w:ind w:left="0" w:firstLine="0"/>
              <w:jc w:val="left"/>
            </w:pPr>
            <w:r>
              <w:t xml:space="preserve">Not applicable </w:t>
            </w:r>
          </w:p>
        </w:tc>
      </w:tr>
    </w:tbl>
    <w:p w14:paraId="2552D604" w14:textId="77777777" w:rsidR="003D3596" w:rsidRDefault="003D3596">
      <w:pPr>
        <w:pStyle w:val="Heading1"/>
        <w:ind w:left="-5"/>
      </w:pPr>
    </w:p>
    <w:p w14:paraId="0F773885" w14:textId="2D36AB35" w:rsidR="00644790" w:rsidRDefault="00985551">
      <w:pPr>
        <w:pStyle w:val="Heading1"/>
        <w:ind w:left="-5"/>
      </w:pPr>
      <w:r>
        <w:t xml:space="preserve">Job purpose </w:t>
      </w:r>
    </w:p>
    <w:p w14:paraId="6BBFF24C" w14:textId="02E496E1" w:rsidR="00644790" w:rsidRDefault="00985551">
      <w:pPr>
        <w:spacing w:after="191" w:line="254" w:lineRule="auto"/>
        <w:ind w:left="-5"/>
        <w:jc w:val="left"/>
      </w:pPr>
      <w:r>
        <w:t>The role of Performance</w:t>
      </w:r>
      <w:r w:rsidR="00F37140">
        <w:t xml:space="preserve"> </w:t>
      </w:r>
      <w:r w:rsidR="00EF49E3">
        <w:t>Manager</w:t>
      </w:r>
      <w:r>
        <w:t xml:space="preserve"> is a temporary role</w:t>
      </w:r>
      <w:r w:rsidR="00834A1F">
        <w:t xml:space="preserve"> </w:t>
      </w:r>
      <w:r>
        <w:t xml:space="preserve">for FY26, to provide </w:t>
      </w:r>
      <w:r w:rsidR="00F37140">
        <w:t>support to</w:t>
      </w:r>
      <w:r>
        <w:t xml:space="preserve"> the performance team</w:t>
      </w:r>
      <w:r w:rsidR="00F37140">
        <w:t xml:space="preserve"> in the BSW business unit and help </w:t>
      </w:r>
      <w:r>
        <w:t xml:space="preserve">drive </w:t>
      </w:r>
      <w:r w:rsidR="00F37140">
        <w:t xml:space="preserve">the </w:t>
      </w:r>
      <w:r>
        <w:t>execution of the in-year strategy. Th</w:t>
      </w:r>
      <w:r w:rsidR="00F37140">
        <w:t xml:space="preserve">e postholder will need to develop </w:t>
      </w:r>
      <w:r>
        <w:t xml:space="preserve">a good understanding of the company’s overall direction, </w:t>
      </w:r>
      <w:proofErr w:type="gramStart"/>
      <w:r>
        <w:t>strategy</w:t>
      </w:r>
      <w:proofErr w:type="gramEnd"/>
      <w:r w:rsidR="00F37140">
        <w:t xml:space="preserve"> </w:t>
      </w:r>
      <w:r>
        <w:t xml:space="preserve">and current operations.  </w:t>
      </w:r>
    </w:p>
    <w:p w14:paraId="3DBF3F5A" w14:textId="70244990" w:rsidR="00644790" w:rsidRDefault="00985551">
      <w:pPr>
        <w:spacing w:after="196"/>
      </w:pPr>
      <w:r>
        <w:t xml:space="preserve">This role is </w:t>
      </w:r>
      <w:r w:rsidR="00EA07AB">
        <w:t>responsible for supporting the</w:t>
      </w:r>
      <w:r w:rsidR="00602541">
        <w:t xml:space="preserve"> </w:t>
      </w:r>
      <w:r w:rsidR="001578DD">
        <w:t xml:space="preserve">Interim </w:t>
      </w:r>
      <w:r w:rsidR="00602541">
        <w:t>Head of</w:t>
      </w:r>
      <w:r w:rsidR="00EA07AB">
        <w:t xml:space="preserve"> Performance in BSW with updates and data assurance </w:t>
      </w:r>
      <w:proofErr w:type="gramStart"/>
      <w:r w:rsidR="00EA07AB">
        <w:t>in order to</w:t>
      </w:r>
      <w:proofErr w:type="gramEnd"/>
      <w:r w:rsidR="00EA07AB">
        <w:t xml:space="preserve"> give a view on</w:t>
      </w:r>
      <w:r>
        <w:t xml:space="preserve"> operational success and </w:t>
      </w:r>
      <w:r w:rsidR="00EA07AB">
        <w:t xml:space="preserve">any </w:t>
      </w:r>
      <w:r>
        <w:t xml:space="preserve">emerging concerns. </w:t>
      </w:r>
    </w:p>
    <w:p w14:paraId="6CEE2F57" w14:textId="1079F432" w:rsidR="00644790" w:rsidRDefault="00985551">
      <w:pPr>
        <w:spacing w:after="198"/>
      </w:pPr>
      <w:r>
        <w:t xml:space="preserve">This role </w:t>
      </w:r>
      <w:r w:rsidR="00F71AD8">
        <w:t xml:space="preserve">is </w:t>
      </w:r>
      <w:r w:rsidR="008A2734">
        <w:t xml:space="preserve">a key part of the </w:t>
      </w:r>
      <w:r>
        <w:t xml:space="preserve">operational performance team who support outstanding operational performance, </w:t>
      </w:r>
      <w:proofErr w:type="gramStart"/>
      <w:r>
        <w:t>improvement</w:t>
      </w:r>
      <w:proofErr w:type="gramEnd"/>
      <w:r>
        <w:t xml:space="preserve"> and empowerment of colleagues. </w:t>
      </w:r>
    </w:p>
    <w:p w14:paraId="089B2009" w14:textId="2814E6FD" w:rsidR="00644790" w:rsidRDefault="00985551">
      <w:pPr>
        <w:spacing w:after="244"/>
      </w:pPr>
      <w:r>
        <w:t xml:space="preserve">This </w:t>
      </w:r>
      <w:r w:rsidR="00813741">
        <w:t xml:space="preserve">new </w:t>
      </w:r>
      <w:r>
        <w:t xml:space="preserve">role, is required to </w:t>
      </w:r>
      <w:proofErr w:type="gramStart"/>
      <w:r>
        <w:t>work</w:t>
      </w:r>
      <w:proofErr w:type="gramEnd"/>
      <w:r>
        <w:t xml:space="preserve"> closely with </w:t>
      </w:r>
      <w:r w:rsidR="00813741">
        <w:t>colleagues in the BSW business unit and colleagues</w:t>
      </w:r>
      <w:r w:rsidR="00F96F25">
        <w:t xml:space="preserve"> in corporate functions in order to be effective,</w:t>
      </w:r>
      <w:r>
        <w:t xml:space="preserve"> but specifically: </w:t>
      </w:r>
    </w:p>
    <w:p w14:paraId="42289D76" w14:textId="613B1EF7" w:rsidR="00644790" w:rsidRDefault="00985551">
      <w:pPr>
        <w:numPr>
          <w:ilvl w:val="0"/>
          <w:numId w:val="1"/>
        </w:numPr>
        <w:ind w:hanging="360"/>
      </w:pPr>
      <w:r>
        <w:rPr>
          <w:b/>
        </w:rPr>
        <w:t>Analytics/Clinical Systems</w:t>
      </w:r>
      <w:r>
        <w:t xml:space="preserve"> to </w:t>
      </w:r>
      <w:r w:rsidR="00487F9A">
        <w:t xml:space="preserve">support by </w:t>
      </w:r>
      <w:r>
        <w:t>align</w:t>
      </w:r>
      <w:r w:rsidR="00487F9A">
        <w:t>ing</w:t>
      </w:r>
      <w:r>
        <w:t xml:space="preserve"> data </w:t>
      </w:r>
      <w:r w:rsidR="00F96F25">
        <w:t>with</w:t>
      </w:r>
      <w:r>
        <w:t xml:space="preserve"> performance</w:t>
      </w:r>
      <w:r w:rsidR="00F96F25">
        <w:t xml:space="preserve"> and support</w:t>
      </w:r>
      <w:r w:rsidR="006451C3">
        <w:t>ing the Senior Performance Manager</w:t>
      </w:r>
      <w:r w:rsidR="00F96F25">
        <w:t xml:space="preserve"> </w:t>
      </w:r>
      <w:r w:rsidR="003C0F6A">
        <w:t>in identifying issues and risks</w:t>
      </w:r>
      <w:r>
        <w:t xml:space="preserve">. </w:t>
      </w:r>
    </w:p>
    <w:p w14:paraId="2DA04DD7" w14:textId="77777777" w:rsidR="00665BE8" w:rsidRPr="00665BE8" w:rsidRDefault="00527430" w:rsidP="00527430">
      <w:pPr>
        <w:numPr>
          <w:ilvl w:val="0"/>
          <w:numId w:val="1"/>
        </w:numPr>
        <w:spacing w:after="12" w:line="259" w:lineRule="auto"/>
        <w:ind w:hanging="360"/>
      </w:pPr>
      <w:r>
        <w:rPr>
          <w:b/>
        </w:rPr>
        <w:t xml:space="preserve">Operations colleagues </w:t>
      </w:r>
      <w:r>
        <w:rPr>
          <w:bCs/>
        </w:rPr>
        <w:t xml:space="preserve">to support by providing data </w:t>
      </w:r>
      <w:r w:rsidR="00665BE8">
        <w:rPr>
          <w:bCs/>
        </w:rPr>
        <w:t xml:space="preserve">where necessary </w:t>
      </w:r>
      <w:proofErr w:type="gramStart"/>
      <w:r w:rsidR="00665BE8">
        <w:rPr>
          <w:bCs/>
        </w:rPr>
        <w:t>in order to</w:t>
      </w:r>
      <w:proofErr w:type="gramEnd"/>
      <w:r w:rsidR="00665BE8">
        <w:rPr>
          <w:bCs/>
        </w:rPr>
        <w:t xml:space="preserve"> manage operational pressures and feed back on performance and track themes/issue. </w:t>
      </w:r>
    </w:p>
    <w:p w14:paraId="183E905C" w14:textId="22478AB0" w:rsidR="00644790" w:rsidRDefault="00985551" w:rsidP="00665BE8">
      <w:pPr>
        <w:spacing w:after="12" w:line="259" w:lineRule="auto"/>
        <w:ind w:left="705" w:firstLine="0"/>
      </w:pPr>
      <w:r>
        <w:t xml:space="preserve"> </w:t>
      </w:r>
    </w:p>
    <w:p w14:paraId="3334D4EB" w14:textId="77777777" w:rsidR="00644790" w:rsidRDefault="00985551">
      <w:pPr>
        <w:pStyle w:val="Heading1"/>
        <w:ind w:left="-5"/>
      </w:pPr>
      <w:r>
        <w:t xml:space="preserve">Key responsibilities </w:t>
      </w:r>
    </w:p>
    <w:p w14:paraId="1204288F" w14:textId="09345883" w:rsidR="00331FB9" w:rsidRDefault="001E1F6B" w:rsidP="00054B6B">
      <w:pPr>
        <w:spacing w:after="197"/>
      </w:pPr>
      <w:r>
        <w:t xml:space="preserve">The Performance </w:t>
      </w:r>
      <w:r w:rsidR="008A0FEB">
        <w:t>Manager</w:t>
      </w:r>
      <w:r>
        <w:t xml:space="preserve"> is required to work closely with the </w:t>
      </w:r>
      <w:r w:rsidR="001578DD">
        <w:t>Head of Performance (HOP)</w:t>
      </w:r>
      <w:r>
        <w:t xml:space="preserve"> by providing a summary of performance data </w:t>
      </w:r>
      <w:r w:rsidR="0074798F">
        <w:t>which will also</w:t>
      </w:r>
      <w:r>
        <w:t xml:space="preserve"> help </w:t>
      </w:r>
      <w:r w:rsidR="00C655E7">
        <w:t>advise if an</w:t>
      </w:r>
      <w:r>
        <w:t xml:space="preserve"> improvement </w:t>
      </w:r>
      <w:r w:rsidR="00C655E7">
        <w:t>plan is required</w:t>
      </w:r>
      <w:r>
        <w:t xml:space="preserve"> and </w:t>
      </w:r>
      <w:r w:rsidR="0074798F">
        <w:t>flag as an ‘</w:t>
      </w:r>
      <w:r>
        <w:t>early warning</w:t>
      </w:r>
      <w:proofErr w:type="gramStart"/>
      <w:r w:rsidR="0074798F">
        <w:t>’</w:t>
      </w:r>
      <w:r>
        <w:t>.</w:t>
      </w:r>
      <w:proofErr w:type="gramEnd"/>
      <w:r>
        <w:t xml:space="preserve"> </w:t>
      </w:r>
      <w:r w:rsidR="00174F1A">
        <w:t>This requires the post holder to have a good understand</w:t>
      </w:r>
      <w:r w:rsidR="0074798F">
        <w:t>ing of data</w:t>
      </w:r>
      <w:r w:rsidR="00706F53">
        <w:t xml:space="preserve"> and performance in a healthcare setting</w:t>
      </w:r>
      <w:r w:rsidR="00174F1A">
        <w:t xml:space="preserve"> and </w:t>
      </w:r>
      <w:r w:rsidR="00CB7BD4">
        <w:t>be responsive to</w:t>
      </w:r>
      <w:r w:rsidR="00174F1A">
        <w:t xml:space="preserve"> update</w:t>
      </w:r>
      <w:r w:rsidR="00CB7BD4">
        <w:t>s</w:t>
      </w:r>
      <w:r w:rsidR="00174F1A">
        <w:t xml:space="preserve"> on </w:t>
      </w:r>
      <w:r w:rsidR="00CB7BD4">
        <w:t xml:space="preserve">the NHS National Standard contract and </w:t>
      </w:r>
      <w:r>
        <w:t xml:space="preserve">NHS England planning and performance guidance. </w:t>
      </w:r>
    </w:p>
    <w:p w14:paraId="0CD8F764" w14:textId="2E3C770E" w:rsidR="00644790" w:rsidRDefault="00985551">
      <w:pPr>
        <w:spacing w:after="197"/>
      </w:pPr>
      <w:r>
        <w:t xml:space="preserve">As the role </w:t>
      </w:r>
      <w:r w:rsidR="002D0F24">
        <w:t xml:space="preserve">supports </w:t>
      </w:r>
      <w:r>
        <w:t xml:space="preserve">operational performance </w:t>
      </w:r>
      <w:r w:rsidR="002D0F24">
        <w:t>in the BSW region,</w:t>
      </w:r>
      <w:r>
        <w:t xml:space="preserve"> </w:t>
      </w:r>
      <w:r w:rsidR="002F4749">
        <w:t xml:space="preserve">the postholder requires </w:t>
      </w:r>
      <w:proofErr w:type="gramStart"/>
      <w:r w:rsidR="002F4749">
        <w:t xml:space="preserve">good </w:t>
      </w:r>
      <w:r>
        <w:t>communication</w:t>
      </w:r>
      <w:proofErr w:type="gramEnd"/>
      <w:r>
        <w:t xml:space="preserve"> and interpersonal skills to work with all levels of management and the ability to work </w:t>
      </w:r>
      <w:r w:rsidR="00F72614">
        <w:t xml:space="preserve">flexibly, often with </w:t>
      </w:r>
      <w:r>
        <w:t xml:space="preserve">competing demands. </w:t>
      </w:r>
    </w:p>
    <w:p w14:paraId="7A977DC2" w14:textId="4A2A43A8" w:rsidR="00644790" w:rsidRDefault="00985551">
      <w:pPr>
        <w:spacing w:after="196"/>
      </w:pPr>
      <w:r>
        <w:t>The performance function is fundamental to upskilling teams across the business to understand performance and increase accountability for driving results,</w:t>
      </w:r>
      <w:r w:rsidR="00EC7AC2">
        <w:t xml:space="preserve"> which</w:t>
      </w:r>
      <w:r>
        <w:t xml:space="preserve"> includes defining the requirements of independent reports </w:t>
      </w:r>
      <w:r w:rsidR="00EC7AC2">
        <w:t xml:space="preserve">which </w:t>
      </w:r>
      <w:r>
        <w:t xml:space="preserve">contain </w:t>
      </w:r>
      <w:r w:rsidR="00EC7AC2">
        <w:t>accurate and valued</w:t>
      </w:r>
      <w:r>
        <w:t xml:space="preserve"> information. </w:t>
      </w:r>
    </w:p>
    <w:p w14:paraId="20C071CA" w14:textId="0FE9A32F" w:rsidR="00644790" w:rsidRDefault="00985551">
      <w:pPr>
        <w:spacing w:after="196"/>
      </w:pPr>
      <w:r>
        <w:lastRenderedPageBreak/>
        <w:t xml:space="preserve">This list </w:t>
      </w:r>
      <w:proofErr w:type="gramStart"/>
      <w:r>
        <w:t>is intended</w:t>
      </w:r>
      <w:proofErr w:type="gramEnd"/>
      <w:r>
        <w:t xml:space="preserve"> to summarise the key responsibilities</w:t>
      </w:r>
      <w:r w:rsidR="00EC7AC2">
        <w:t xml:space="preserve"> of the role however </w:t>
      </w:r>
      <w:r>
        <w:t>is not intended to cover every task that may</w:t>
      </w:r>
      <w:r w:rsidR="00EC7AC2">
        <w:t xml:space="preserve"> </w:t>
      </w:r>
      <w:r>
        <w:t xml:space="preserve">be required: </w:t>
      </w:r>
    </w:p>
    <w:p w14:paraId="11DA2508" w14:textId="55B10CAA" w:rsidR="00644790" w:rsidRPr="00EC7AC2" w:rsidRDefault="00985551">
      <w:pPr>
        <w:spacing w:after="235" w:line="259" w:lineRule="auto"/>
        <w:ind w:left="-5"/>
        <w:jc w:val="left"/>
        <w:rPr>
          <w:color w:val="000000" w:themeColor="text1"/>
        </w:rPr>
      </w:pPr>
      <w:r w:rsidRPr="00EC7AC2">
        <w:rPr>
          <w:b/>
          <w:color w:val="000000" w:themeColor="text1"/>
        </w:rPr>
        <w:t>Performance and Improvement</w:t>
      </w:r>
    </w:p>
    <w:p w14:paraId="01ECDD37" w14:textId="199E777E" w:rsidR="00644790" w:rsidRDefault="00EA71ED">
      <w:pPr>
        <w:numPr>
          <w:ilvl w:val="0"/>
          <w:numId w:val="3"/>
        </w:numPr>
        <w:ind w:hanging="360"/>
      </w:pPr>
      <w:r>
        <w:t>Working with business unit and corporate colleagues, s</w:t>
      </w:r>
      <w:r w:rsidR="009315CD">
        <w:t xml:space="preserve">upport the data feed into the </w:t>
      </w:r>
      <w:r w:rsidR="00985551">
        <w:t xml:space="preserve">Organisational Performance Reporting Architecture (OPRA), ensuring that requests of </w:t>
      </w:r>
      <w:r w:rsidR="00830394">
        <w:t>an</w:t>
      </w:r>
      <w:r w:rsidR="00985551">
        <w:t xml:space="preserve"> analytical function are clearly articulated and purposeful </w:t>
      </w:r>
      <w:r w:rsidR="008D7A16">
        <w:t xml:space="preserve">and meet required deadlines, </w:t>
      </w:r>
      <w:r w:rsidR="00985551">
        <w:t>in delivering the needs of the business</w:t>
      </w:r>
      <w:r w:rsidR="008D7A16">
        <w:t xml:space="preserve"> and managing associated risk</w:t>
      </w:r>
      <w:proofErr w:type="gramStart"/>
      <w:r w:rsidR="00985551">
        <w:t xml:space="preserve">.  </w:t>
      </w:r>
      <w:proofErr w:type="gramEnd"/>
    </w:p>
    <w:p w14:paraId="37A913D0" w14:textId="0DBE1A2E" w:rsidR="00644790" w:rsidRDefault="00644790">
      <w:pPr>
        <w:spacing w:after="0" w:line="259" w:lineRule="auto"/>
        <w:ind w:left="720" w:firstLine="0"/>
        <w:jc w:val="left"/>
      </w:pPr>
    </w:p>
    <w:p w14:paraId="6C69E49B" w14:textId="44262858" w:rsidR="00644790" w:rsidRDefault="00985551">
      <w:pPr>
        <w:pStyle w:val="Heading2"/>
        <w:spacing w:after="0"/>
        <w:ind w:left="-5"/>
      </w:pPr>
      <w:r>
        <w:rPr>
          <w:rFonts w:ascii="Tw Cen MT" w:eastAsia="Tw Cen MT" w:hAnsi="Tw Cen MT" w:cs="Tw Cen MT"/>
          <w:b/>
          <w:color w:val="000000"/>
          <w:sz w:val="24"/>
        </w:rPr>
        <w:t xml:space="preserve">Operational performance  </w:t>
      </w:r>
    </w:p>
    <w:p w14:paraId="35740A8A" w14:textId="77777777" w:rsidR="00644790" w:rsidRDefault="00985551">
      <w:pPr>
        <w:spacing w:after="22" w:line="259" w:lineRule="auto"/>
        <w:ind w:left="0" w:firstLine="0"/>
        <w:jc w:val="left"/>
      </w:pPr>
      <w:r>
        <w:rPr>
          <w:b/>
          <w:color w:val="000000"/>
        </w:rPr>
        <w:t xml:space="preserve"> </w:t>
      </w:r>
    </w:p>
    <w:p w14:paraId="5BA0A57C" w14:textId="108709FC" w:rsidR="00986B7F" w:rsidRDefault="00986B7F" w:rsidP="00986B7F">
      <w:pPr>
        <w:numPr>
          <w:ilvl w:val="0"/>
          <w:numId w:val="4"/>
        </w:numPr>
        <w:ind w:hanging="360"/>
      </w:pPr>
      <w:r>
        <w:t xml:space="preserve">Help provide evidenced-based metrics, </w:t>
      </w:r>
      <w:proofErr w:type="gramStart"/>
      <w:r>
        <w:t>reporting</w:t>
      </w:r>
      <w:proofErr w:type="gramEnd"/>
      <w:r>
        <w:t xml:space="preserve"> and benchmarking, to the </w:t>
      </w:r>
      <w:r>
        <w:t xml:space="preserve">HOP </w:t>
      </w:r>
      <w:r>
        <w:t xml:space="preserve">when providing assurance to stakeholders – this includes developing and updating the outcomes framework </w:t>
      </w:r>
      <w:r>
        <w:t xml:space="preserve">with business unit colleagues </w:t>
      </w:r>
      <w:r>
        <w:t xml:space="preserve">and liaising with </w:t>
      </w:r>
      <w:r>
        <w:t xml:space="preserve">Transformation </w:t>
      </w:r>
      <w:r>
        <w:t xml:space="preserve">Project leads in order to </w:t>
      </w:r>
      <w:r>
        <w:t xml:space="preserve">measure and evidence </w:t>
      </w:r>
      <w:r w:rsidR="00472DEF">
        <w:t xml:space="preserve">the measures required. </w:t>
      </w:r>
    </w:p>
    <w:p w14:paraId="7716E67E" w14:textId="793F5C2D" w:rsidR="00644790" w:rsidRDefault="00985551" w:rsidP="00E47482">
      <w:pPr>
        <w:numPr>
          <w:ilvl w:val="0"/>
          <w:numId w:val="4"/>
        </w:numPr>
        <w:ind w:hanging="360"/>
      </w:pPr>
      <w:r>
        <w:t xml:space="preserve">Work with </w:t>
      </w:r>
      <w:r w:rsidR="00307565">
        <w:t xml:space="preserve">the </w:t>
      </w:r>
      <w:r w:rsidR="00EA71ED">
        <w:t xml:space="preserve">HOP </w:t>
      </w:r>
      <w:r>
        <w:t xml:space="preserve">to </w:t>
      </w:r>
      <w:r w:rsidR="00307565">
        <w:t xml:space="preserve">support </w:t>
      </w:r>
      <w:r>
        <w:t>outstanding performance</w:t>
      </w:r>
      <w:r w:rsidR="00EA71ED">
        <w:t xml:space="preserve"> by providing</w:t>
      </w:r>
      <w:r>
        <w:t xml:space="preserve"> </w:t>
      </w:r>
      <w:proofErr w:type="gramStart"/>
      <w:r>
        <w:t>proactive</w:t>
      </w:r>
      <w:proofErr w:type="gramEnd"/>
      <w:r>
        <w:t xml:space="preserve"> improvement planning and transparent communication</w:t>
      </w:r>
      <w:r w:rsidR="00E47482">
        <w:t>s</w:t>
      </w:r>
      <w:r>
        <w:t xml:space="preserve"> to prevent formal sanctions. This includes the function </w:t>
      </w:r>
      <w:r w:rsidR="00E47482">
        <w:t xml:space="preserve">of </w:t>
      </w:r>
      <w:r>
        <w:t>preparing performance report</w:t>
      </w:r>
      <w:r w:rsidR="00E47482">
        <w:t>s</w:t>
      </w:r>
      <w:r>
        <w:t xml:space="preserve"> for commissioners</w:t>
      </w:r>
      <w:r w:rsidR="00E47482">
        <w:t xml:space="preserve"> and</w:t>
      </w:r>
      <w:r>
        <w:t xml:space="preserve"> exception reporting to articulate the impact of performance</w:t>
      </w:r>
      <w:r w:rsidR="00E47482">
        <w:t xml:space="preserve">, </w:t>
      </w:r>
      <w:r>
        <w:t>where required</w:t>
      </w:r>
      <w:r w:rsidR="00C052AD">
        <w:t>.</w:t>
      </w:r>
      <w:r>
        <w:t xml:space="preserve"> </w:t>
      </w:r>
    </w:p>
    <w:p w14:paraId="44956CFB" w14:textId="583C628E" w:rsidR="00644790" w:rsidRDefault="00E47482">
      <w:pPr>
        <w:numPr>
          <w:ilvl w:val="0"/>
          <w:numId w:val="4"/>
        </w:numPr>
        <w:ind w:hanging="360"/>
      </w:pPr>
      <w:r>
        <w:t xml:space="preserve">To support the </w:t>
      </w:r>
      <w:r w:rsidR="00C052AD">
        <w:t xml:space="preserve">HOP </w:t>
      </w:r>
      <w:r>
        <w:t>in the e</w:t>
      </w:r>
      <w:r w:rsidR="00985551">
        <w:t xml:space="preserve">ffective management of risk, </w:t>
      </w:r>
      <w:r w:rsidR="000140F3">
        <w:t>helping to</w:t>
      </w:r>
      <w:r w:rsidR="00985551">
        <w:t xml:space="preserve"> triangula</w:t>
      </w:r>
      <w:r w:rsidR="000140F3">
        <w:t>te</w:t>
      </w:r>
      <w:r w:rsidR="00985551">
        <w:t xml:space="preserve"> performance effectively and </w:t>
      </w:r>
      <w:r w:rsidR="00986B7F">
        <w:t xml:space="preserve">helping </w:t>
      </w:r>
      <w:r w:rsidR="00985551">
        <w:t>forecast future position</w:t>
      </w:r>
      <w:r w:rsidR="00986B7F">
        <w:t>s</w:t>
      </w:r>
      <w:r w:rsidR="00985551">
        <w:t xml:space="preserve">. </w:t>
      </w:r>
    </w:p>
    <w:p w14:paraId="3B705463" w14:textId="6F92DB18" w:rsidR="00644790" w:rsidRDefault="003624F0">
      <w:pPr>
        <w:numPr>
          <w:ilvl w:val="0"/>
          <w:numId w:val="5"/>
        </w:numPr>
        <w:ind w:hanging="360"/>
      </w:pPr>
      <w:r>
        <w:t>S</w:t>
      </w:r>
      <w:r w:rsidR="00605783">
        <w:t xml:space="preserve">upport the </w:t>
      </w:r>
      <w:r w:rsidR="00472DEF">
        <w:t xml:space="preserve">HOP </w:t>
      </w:r>
      <w:r w:rsidR="00605783">
        <w:t>with d</w:t>
      </w:r>
      <w:r w:rsidR="00985551">
        <w:t xml:space="preserve">eveloping reports and information to a </w:t>
      </w:r>
      <w:r w:rsidR="00472DEF">
        <w:t xml:space="preserve">high </w:t>
      </w:r>
      <w:r w:rsidR="00985551">
        <w:t xml:space="preserve">standard </w:t>
      </w:r>
      <w:r w:rsidR="00472DEF">
        <w:t xml:space="preserve">and provide insight </w:t>
      </w:r>
      <w:r w:rsidR="00985551">
        <w:t xml:space="preserve">that enables the National Leadership team to have a good understanding of business performance, </w:t>
      </w:r>
      <w:r w:rsidR="00197868">
        <w:t>support the</w:t>
      </w:r>
      <w:r w:rsidR="00985551">
        <w:t xml:space="preserve"> ability to triangulate with ease and feel assured of our current performance</w:t>
      </w:r>
      <w:proofErr w:type="gramStart"/>
      <w:r w:rsidR="00197868">
        <w:t>.</w:t>
      </w:r>
      <w:r w:rsidR="00985551">
        <w:t xml:space="preserve">  </w:t>
      </w:r>
      <w:proofErr w:type="gramEnd"/>
    </w:p>
    <w:p w14:paraId="705B28A6" w14:textId="7C3EACD3" w:rsidR="00271207" w:rsidRDefault="00271207" w:rsidP="005116D0">
      <w:pPr>
        <w:numPr>
          <w:ilvl w:val="0"/>
          <w:numId w:val="5"/>
        </w:numPr>
        <w:ind w:hanging="360"/>
      </w:pPr>
      <w:r>
        <w:t xml:space="preserve">Support the </w:t>
      </w:r>
      <w:r w:rsidR="00197868">
        <w:t xml:space="preserve">HOP </w:t>
      </w:r>
      <w:r>
        <w:t xml:space="preserve">in </w:t>
      </w:r>
      <w:r w:rsidR="005116D0">
        <w:t xml:space="preserve">the creation of </w:t>
      </w:r>
      <w:r>
        <w:t>an annual performance and improvement strategy</w:t>
      </w:r>
      <w:r w:rsidR="005116D0">
        <w:t xml:space="preserve"> which </w:t>
      </w:r>
      <w:proofErr w:type="gramStart"/>
      <w:r>
        <w:t>is aligned</w:t>
      </w:r>
      <w:proofErr w:type="gramEnd"/>
      <w:r>
        <w:t xml:space="preserve"> to the organisation’s </w:t>
      </w:r>
      <w:r w:rsidR="005116D0">
        <w:t>corporate</w:t>
      </w:r>
      <w:r>
        <w:t xml:space="preserve"> strategy</w:t>
      </w:r>
      <w:r w:rsidR="005116D0">
        <w:t xml:space="preserve"> and aligns with the BU strategy</w:t>
      </w:r>
      <w:r w:rsidR="00197868">
        <w:t xml:space="preserve"> and support with Quarterly Business Reviews and other </w:t>
      </w:r>
      <w:r w:rsidR="007757D7">
        <w:t xml:space="preserve">internal meetings where required. </w:t>
      </w:r>
    </w:p>
    <w:p w14:paraId="41ABC26D" w14:textId="543166DD" w:rsidR="007757D7" w:rsidRDefault="006528F9" w:rsidP="00D77358">
      <w:pPr>
        <w:numPr>
          <w:ilvl w:val="0"/>
          <w:numId w:val="5"/>
        </w:numPr>
        <w:spacing w:after="10"/>
        <w:ind w:hanging="360"/>
      </w:pPr>
      <w:r>
        <w:t xml:space="preserve">Support work undertaken to deliver </w:t>
      </w:r>
      <w:r w:rsidR="00985551">
        <w:t>on strategic performance objectives for the organisation, such as waiting times</w:t>
      </w:r>
      <w:r w:rsidR="007757D7">
        <w:t xml:space="preserve"> and data improvement </w:t>
      </w:r>
      <w:r w:rsidR="00D77358">
        <w:t xml:space="preserve">plans. </w:t>
      </w:r>
    </w:p>
    <w:p w14:paraId="547543CE" w14:textId="3DD3885E" w:rsidR="00644790" w:rsidRDefault="004B0AA9" w:rsidP="00010A98">
      <w:pPr>
        <w:numPr>
          <w:ilvl w:val="0"/>
          <w:numId w:val="5"/>
        </w:numPr>
        <w:spacing w:after="10"/>
        <w:ind w:hanging="360"/>
      </w:pPr>
      <w:r>
        <w:t xml:space="preserve">Support the </w:t>
      </w:r>
      <w:r w:rsidR="00D77358">
        <w:t xml:space="preserve">HOP </w:t>
      </w:r>
      <w:r>
        <w:t xml:space="preserve">with </w:t>
      </w:r>
      <w:r w:rsidR="00985551">
        <w:t>operational improvement planning initiatives</w:t>
      </w:r>
      <w:r w:rsidR="00D77358">
        <w:t xml:space="preserve"> which</w:t>
      </w:r>
      <w:r w:rsidR="00985551">
        <w:t xml:space="preserve"> ensure the organisation remains compliant with its contractual obligations, organisational </w:t>
      </w:r>
      <w:proofErr w:type="gramStart"/>
      <w:r w:rsidR="00985551">
        <w:t>promise</w:t>
      </w:r>
      <w:proofErr w:type="gramEnd"/>
      <w:r w:rsidR="00985551">
        <w:t xml:space="preserve"> and vision to changing lives by transforming health and care</w:t>
      </w:r>
      <w:r w:rsidR="00D77358">
        <w:t>.</w:t>
      </w:r>
      <w:r w:rsidR="00985551">
        <w:t xml:space="preserve"> </w:t>
      </w:r>
    </w:p>
    <w:p w14:paraId="1CA39077" w14:textId="0C83275A" w:rsidR="008B6F76" w:rsidRDefault="003624F0" w:rsidP="008B6F76">
      <w:pPr>
        <w:numPr>
          <w:ilvl w:val="0"/>
          <w:numId w:val="6"/>
        </w:numPr>
        <w:ind w:hanging="360"/>
      </w:pPr>
      <w:r>
        <w:t xml:space="preserve">Provide support in </w:t>
      </w:r>
      <w:r w:rsidR="00010A98">
        <w:t>b</w:t>
      </w:r>
      <w:r w:rsidR="00985551">
        <w:t xml:space="preserve">enchmarking </w:t>
      </w:r>
      <w:r>
        <w:t xml:space="preserve">performance </w:t>
      </w:r>
      <w:r w:rsidR="00985551">
        <w:t xml:space="preserve">internally and externally to ensure </w:t>
      </w:r>
      <w:r w:rsidR="00010A98">
        <w:t xml:space="preserve">data and </w:t>
      </w:r>
      <w:r w:rsidR="00985551">
        <w:t xml:space="preserve">plans are </w:t>
      </w:r>
      <w:r w:rsidR="008B6F76">
        <w:t xml:space="preserve">accurate and </w:t>
      </w:r>
      <w:r w:rsidR="00985551">
        <w:t>realistic</w:t>
      </w:r>
      <w:r w:rsidR="00F264DB">
        <w:t xml:space="preserve"> and provides insight to colleagues. </w:t>
      </w:r>
    </w:p>
    <w:p w14:paraId="17F40FE9" w14:textId="16896E7F" w:rsidR="00644790" w:rsidRDefault="00985551" w:rsidP="008B6F76">
      <w:pPr>
        <w:numPr>
          <w:ilvl w:val="0"/>
          <w:numId w:val="6"/>
        </w:numPr>
        <w:ind w:hanging="360"/>
      </w:pPr>
      <w:r>
        <w:t xml:space="preserve">Establish and maintain positive interpersonal relationships with </w:t>
      </w:r>
      <w:r w:rsidR="008B6F76">
        <w:t>BSW</w:t>
      </w:r>
      <w:r w:rsidR="00F264DB">
        <w:t xml:space="preserve"> operational </w:t>
      </w:r>
      <w:r w:rsidR="008B6F76">
        <w:t>and Corporate colleagues</w:t>
      </w:r>
      <w:r>
        <w:t xml:space="preserve"> to deliver outstanding performance</w:t>
      </w:r>
      <w:r w:rsidR="00F264DB">
        <w:t>.</w:t>
      </w:r>
      <w:r>
        <w:t xml:space="preserve"> </w:t>
      </w:r>
    </w:p>
    <w:p w14:paraId="3CD7D4AC" w14:textId="32C055B7" w:rsidR="00644790" w:rsidRDefault="00985551" w:rsidP="008B6F76">
      <w:pPr>
        <w:numPr>
          <w:ilvl w:val="0"/>
          <w:numId w:val="7"/>
        </w:numPr>
        <w:spacing w:after="35"/>
        <w:ind w:hanging="360"/>
      </w:pPr>
      <w:r>
        <w:t xml:space="preserve">Establish and maintain positive interpersonal relationships with external partners, </w:t>
      </w:r>
      <w:proofErr w:type="gramStart"/>
      <w:r>
        <w:t>stakeholders</w:t>
      </w:r>
      <w:proofErr w:type="gramEnd"/>
      <w:r>
        <w:t xml:space="preserve"> and systems</w:t>
      </w:r>
      <w:r w:rsidR="005059BC">
        <w:t>.</w:t>
      </w:r>
    </w:p>
    <w:p w14:paraId="3F06B050" w14:textId="77777777" w:rsidR="00644790" w:rsidRDefault="00985551">
      <w:pPr>
        <w:pStyle w:val="Heading2"/>
        <w:ind w:left="-5"/>
      </w:pPr>
      <w:r>
        <w:lastRenderedPageBreak/>
        <w:t xml:space="preserve">Our values </w:t>
      </w:r>
    </w:p>
    <w:p w14:paraId="7EA6C121" w14:textId="77777777" w:rsidR="00644790" w:rsidRDefault="00985551">
      <w:pPr>
        <w:spacing w:after="163"/>
      </w:pPr>
      <w:r>
        <w:t xml:space="preserve">Our values are our moral compass and core to our DNA. They underpin the way we deliver our services and treat those who use our services. </w:t>
      </w:r>
    </w:p>
    <w:p w14:paraId="5E4C078C" w14:textId="77777777" w:rsidR="00644790" w:rsidRDefault="00985551">
      <w:pPr>
        <w:spacing w:after="159" w:line="254" w:lineRule="auto"/>
        <w:ind w:left="-5"/>
        <w:jc w:val="left"/>
      </w:pPr>
      <w:r>
        <w:t xml:space="preserve">To many organisations values are just words which </w:t>
      </w:r>
      <w:proofErr w:type="gramStart"/>
      <w:r>
        <w:t>don’t</w:t>
      </w:r>
      <w:proofErr w:type="gramEnd"/>
      <w:r>
        <w:t xml:space="preserve"> translate into reality of the day to day but our values flow through everything that we do, they define who we are, what we stand for and set the expectations of our colleagues, communities, customers and partners. They have </w:t>
      </w:r>
      <w:proofErr w:type="gramStart"/>
      <w:r>
        <w:t>been defined</w:t>
      </w:r>
      <w:proofErr w:type="gramEnd"/>
      <w:r>
        <w:t xml:space="preserve"> by our colleagues and have been integral to our journey so far and will be integral to our future as well. </w:t>
      </w:r>
    </w:p>
    <w:p w14:paraId="25CA69BE" w14:textId="77777777" w:rsidR="00644790" w:rsidRDefault="00985551">
      <w:pPr>
        <w:spacing w:after="159" w:line="255" w:lineRule="auto"/>
        <w:ind w:left="-5" w:right="2"/>
        <w:jc w:val="left"/>
      </w:pPr>
      <w:r>
        <w:t xml:space="preserve">We have three values which help us stand out from the crowd, not just because </w:t>
      </w:r>
      <w:proofErr w:type="gramStart"/>
      <w:r>
        <w:t>there’s</w:t>
      </w:r>
      <w:proofErr w:type="gramEnd"/>
      <w:r>
        <w:t xml:space="preserve"> only three, but because they are unique to who we are. We care, we think, and we do. </w:t>
      </w:r>
    </w:p>
    <w:p w14:paraId="6147565E" w14:textId="77777777" w:rsidR="00644790" w:rsidRDefault="00985551">
      <w:pPr>
        <w:pStyle w:val="Heading3"/>
        <w:spacing w:after="251"/>
        <w:ind w:left="10"/>
      </w:pPr>
      <w:r>
        <w:rPr>
          <w:noProof/>
          <w:color w:val="000000"/>
          <w:sz w:val="22"/>
        </w:rPr>
        <mc:AlternateContent>
          <mc:Choice Requires="wpg">
            <w:drawing>
              <wp:anchor distT="0" distB="0" distL="114300" distR="114300" simplePos="0" relativeHeight="251658240" behindDoc="0" locked="0" layoutInCell="1" allowOverlap="1" wp14:anchorId="13472B24" wp14:editId="2C4EB3CF">
                <wp:simplePos x="0" y="0"/>
                <wp:positionH relativeFrom="column">
                  <wp:posOffset>0</wp:posOffset>
                </wp:positionH>
                <wp:positionV relativeFrom="paragraph">
                  <wp:posOffset>-132588</wp:posOffset>
                </wp:positionV>
                <wp:extent cx="6096" cy="1313689"/>
                <wp:effectExtent l="0" t="0" r="0" b="0"/>
                <wp:wrapSquare wrapText="bothSides"/>
                <wp:docPr id="6630" name="Group 6630"/>
                <wp:cNvGraphicFramePr/>
                <a:graphic xmlns:a="http://schemas.openxmlformats.org/drawingml/2006/main">
                  <a:graphicData uri="http://schemas.microsoft.com/office/word/2010/wordprocessingGroup">
                    <wpg:wgp>
                      <wpg:cNvGrpSpPr/>
                      <wpg:grpSpPr>
                        <a:xfrm>
                          <a:off x="0" y="0"/>
                          <a:ext cx="6096" cy="1313689"/>
                          <a:chOff x="0" y="0"/>
                          <a:chExt cx="6096" cy="1313689"/>
                        </a:xfrm>
                      </wpg:grpSpPr>
                      <wps:wsp>
                        <wps:cNvPr id="7967" name="Shape 7967"/>
                        <wps:cNvSpPr/>
                        <wps:spPr>
                          <a:xfrm>
                            <a:off x="0" y="0"/>
                            <a:ext cx="9144" cy="374904"/>
                          </a:xfrm>
                          <a:custGeom>
                            <a:avLst/>
                            <a:gdLst/>
                            <a:ahLst/>
                            <a:cxnLst/>
                            <a:rect l="0" t="0" r="0" b="0"/>
                            <a:pathLst>
                              <a:path w="9144" h="374904">
                                <a:moveTo>
                                  <a:pt x="0" y="0"/>
                                </a:moveTo>
                                <a:lnTo>
                                  <a:pt x="9144" y="0"/>
                                </a:lnTo>
                                <a:lnTo>
                                  <a:pt x="9144" y="374904"/>
                                </a:lnTo>
                                <a:lnTo>
                                  <a:pt x="0" y="37490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968" name="Shape 7968"/>
                        <wps:cNvSpPr/>
                        <wps:spPr>
                          <a:xfrm>
                            <a:off x="0" y="374904"/>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969" name="Shape 7969"/>
                        <wps:cNvSpPr/>
                        <wps:spPr>
                          <a:xfrm>
                            <a:off x="0" y="446533"/>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4E04AD0A" id="Group 6630" o:spid="_x0000_s1026" style="position:absolute;margin-left:0;margin-top:-10.45pt;width:.5pt;height:103.45pt;z-index:251658240" coordsize="60,1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">
                <v:shape id="Shape 7967" o:spid="_x0000_s1027" style="position:absolute;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" path="m,l9144,r,374904l,374904,,e" fillcolor="#b52059" stroked="f" strokeweight="0">
                  <v:stroke miterlimit="83231f" joinstyle="miter"/>
                  <v:path arrowok="t" textboxrect="0,0,9144,374904"/>
                </v:shape>
                <v:shape id="Shape 7968" o:spid="_x0000_s1028" style="position:absolute;top:3749;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" path="m,l9144,r,71628l,71628,,e" fillcolor="#b52059" stroked="f" strokeweight="0">
                  <v:stroke miterlimit="83231f" joinstyle="miter"/>
                  <v:path arrowok="t" textboxrect="0,0,9144,71628"/>
                </v:shape>
                <v:shape id="Shape 7969" o:spid="_x0000_s1029" style="position:absolute;top:4465;width:91;height:8671;visibility:visible;mso-wrap-style:square;v-text-anchor:top" coordsize="9144,8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" path="m,l9144,r,867156l,867156,,e" fillcolor="#b52059" stroked="f" strokeweight="0">
                  <v:stroke miterlimit="83231f" joinstyle="miter"/>
                  <v:path arrowok="t" textboxrect="0,0,9144,867156"/>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6254DAB9" wp14:editId="6C57D2D5">
                <wp:simplePos x="0" y="0"/>
                <wp:positionH relativeFrom="column">
                  <wp:posOffset>2150999</wp:posOffset>
                </wp:positionH>
                <wp:positionV relativeFrom="paragraph">
                  <wp:posOffset>-132588</wp:posOffset>
                </wp:positionV>
                <wp:extent cx="6096" cy="1313689"/>
                <wp:effectExtent l="0" t="0" r="0" b="0"/>
                <wp:wrapSquare wrapText="bothSides"/>
                <wp:docPr id="6631" name="Group 6631"/>
                <wp:cNvGraphicFramePr/>
                <a:graphic xmlns:a="http://schemas.openxmlformats.org/drawingml/2006/main">
                  <a:graphicData uri="http://schemas.microsoft.com/office/word/2010/wordprocessingGroup">
                    <wpg:wgp>
                      <wpg:cNvGrpSpPr/>
                      <wpg:grpSpPr>
                        <a:xfrm>
                          <a:off x="0" y="0"/>
                          <a:ext cx="6096" cy="1313689"/>
                          <a:chOff x="0" y="0"/>
                          <a:chExt cx="6096" cy="1313689"/>
                        </a:xfrm>
                      </wpg:grpSpPr>
                      <wps:wsp>
                        <wps:cNvPr id="7973" name="Shape 7973"/>
                        <wps:cNvSpPr/>
                        <wps:spPr>
                          <a:xfrm>
                            <a:off x="0" y="0"/>
                            <a:ext cx="9144" cy="374904"/>
                          </a:xfrm>
                          <a:custGeom>
                            <a:avLst/>
                            <a:gdLst/>
                            <a:ahLst/>
                            <a:cxnLst/>
                            <a:rect l="0" t="0" r="0" b="0"/>
                            <a:pathLst>
                              <a:path w="9144" h="374904">
                                <a:moveTo>
                                  <a:pt x="0" y="0"/>
                                </a:moveTo>
                                <a:lnTo>
                                  <a:pt x="9144" y="0"/>
                                </a:lnTo>
                                <a:lnTo>
                                  <a:pt x="9144" y="374904"/>
                                </a:lnTo>
                                <a:lnTo>
                                  <a:pt x="0" y="37490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974" name="Shape 7974"/>
                        <wps:cNvSpPr/>
                        <wps:spPr>
                          <a:xfrm>
                            <a:off x="0" y="374904"/>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975" name="Shape 7975"/>
                        <wps:cNvSpPr/>
                        <wps:spPr>
                          <a:xfrm>
                            <a:off x="0" y="446533"/>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6154EE56" id="Group 6631" o:spid="_x0000_s1026" style="position:absolute;margin-left:169.35pt;margin-top:-10.45pt;width:.5pt;height:103.45pt;z-index:251659264" coordsize="60,1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">
                <v:shape id="Shape 7973" o:spid="_x0000_s1027" style="position:absolute;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" path="m,l9144,r,374904l,374904,,e" fillcolor="#b52059" stroked="f" strokeweight="0">
                  <v:stroke miterlimit="83231f" joinstyle="miter"/>
                  <v:path arrowok="t" textboxrect="0,0,9144,374904"/>
                </v:shape>
                <v:shape id="Shape 7974" o:spid="_x0000_s1028" style="position:absolute;top:3749;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" path="m,l9144,r,71628l,71628,,e" fillcolor="#b52059" stroked="f" strokeweight="0">
                  <v:stroke miterlimit="83231f" joinstyle="miter"/>
                  <v:path arrowok="t" textboxrect="0,0,9144,71628"/>
                </v:shape>
                <v:shape id="Shape 7975" o:spid="_x0000_s1029" style="position:absolute;top:4465;width:91;height:8671;visibility:visible;mso-wrap-style:square;v-text-anchor:top" coordsize="9144,8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" path="m,l9144,r,867156l,867156,,e" fillcolor="#b52059" stroked="f" strokeweight="0">
                  <v:stroke miterlimit="83231f" joinstyle="miter"/>
                  <v:path arrowok="t" textboxrect="0,0,9144,867156"/>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0040173D" wp14:editId="35C83B54">
                <wp:simplePos x="0" y="0"/>
                <wp:positionH relativeFrom="column">
                  <wp:posOffset>4303141</wp:posOffset>
                </wp:positionH>
                <wp:positionV relativeFrom="paragraph">
                  <wp:posOffset>-132588</wp:posOffset>
                </wp:positionV>
                <wp:extent cx="6096" cy="1313689"/>
                <wp:effectExtent l="0" t="0" r="0" b="0"/>
                <wp:wrapSquare wrapText="bothSides"/>
                <wp:docPr id="6633" name="Group 6633"/>
                <wp:cNvGraphicFramePr/>
                <a:graphic xmlns:a="http://schemas.openxmlformats.org/drawingml/2006/main">
                  <a:graphicData uri="http://schemas.microsoft.com/office/word/2010/wordprocessingGroup">
                    <wpg:wgp>
                      <wpg:cNvGrpSpPr/>
                      <wpg:grpSpPr>
                        <a:xfrm>
                          <a:off x="0" y="0"/>
                          <a:ext cx="6096" cy="1313689"/>
                          <a:chOff x="0" y="0"/>
                          <a:chExt cx="6096" cy="1313689"/>
                        </a:xfrm>
                      </wpg:grpSpPr>
                      <wps:wsp>
                        <wps:cNvPr id="7979" name="Shape 7979"/>
                        <wps:cNvSpPr/>
                        <wps:spPr>
                          <a:xfrm>
                            <a:off x="0" y="0"/>
                            <a:ext cx="9144" cy="374904"/>
                          </a:xfrm>
                          <a:custGeom>
                            <a:avLst/>
                            <a:gdLst/>
                            <a:ahLst/>
                            <a:cxnLst/>
                            <a:rect l="0" t="0" r="0" b="0"/>
                            <a:pathLst>
                              <a:path w="9144" h="374904">
                                <a:moveTo>
                                  <a:pt x="0" y="0"/>
                                </a:moveTo>
                                <a:lnTo>
                                  <a:pt x="9144" y="0"/>
                                </a:lnTo>
                                <a:lnTo>
                                  <a:pt x="9144" y="374904"/>
                                </a:lnTo>
                                <a:lnTo>
                                  <a:pt x="0" y="37490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980" name="Shape 7980"/>
                        <wps:cNvSpPr/>
                        <wps:spPr>
                          <a:xfrm>
                            <a:off x="0" y="374904"/>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7981" name="Shape 7981"/>
                        <wps:cNvSpPr/>
                        <wps:spPr>
                          <a:xfrm>
                            <a:off x="0" y="446533"/>
                            <a:ext cx="9144" cy="867156"/>
                          </a:xfrm>
                          <a:custGeom>
                            <a:avLst/>
                            <a:gdLst/>
                            <a:ahLst/>
                            <a:cxnLst/>
                            <a:rect l="0" t="0" r="0" b="0"/>
                            <a:pathLst>
                              <a:path w="9144" h="867156">
                                <a:moveTo>
                                  <a:pt x="0" y="0"/>
                                </a:moveTo>
                                <a:lnTo>
                                  <a:pt x="9144" y="0"/>
                                </a:lnTo>
                                <a:lnTo>
                                  <a:pt x="9144" y="867156"/>
                                </a:lnTo>
                                <a:lnTo>
                                  <a:pt x="0" y="86715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w:pict>
              <v:group w14:anchorId="5760AD17" id="Group 6633" o:spid="_x0000_s1026" style="position:absolute;margin-left:338.85pt;margin-top:-10.45pt;width:.5pt;height:103.45pt;z-index:251660288" coordsize="60,1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">
                <v:shape id="Shape 7979" o:spid="_x0000_s1027" style="position:absolute;width:91;height:3749;visibility:visible;mso-wrap-style:square;v-text-anchor:top" coordsize="9144,37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" path="m,l9144,r,374904l,374904,,e" fillcolor="#b52059" stroked="f" strokeweight="0">
                  <v:stroke miterlimit="83231f" joinstyle="miter"/>
                  <v:path arrowok="t" textboxrect="0,0,9144,374904"/>
                </v:shape>
                <v:shape id="Shape 7980" o:spid="_x0000_s1028" style="position:absolute;top:3749;width:91;height:716;visibility:visible;mso-wrap-style:square;v-text-anchor:top" coordsize="9144,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" path="m,l9144,r,71628l,71628,,e" fillcolor="#b52059" stroked="f" strokeweight="0">
                  <v:stroke miterlimit="83231f" joinstyle="miter"/>
                  <v:path arrowok="t" textboxrect="0,0,9144,71628"/>
                </v:shape>
                <v:shape id="Shape 7981" o:spid="_x0000_s1029" style="position:absolute;top:4465;width:91;height:8671;visibility:visible;mso-wrap-style:square;v-text-anchor:top" coordsize="9144,8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" path="m,l9144,r,867156l,867156,,e" fillcolor="#b52059" stroked="f" strokeweight="0">
                  <v:stroke miterlimit="83231f" joinstyle="miter"/>
                  <v:path arrowok="t" textboxrect="0,0,9144,867156"/>
                </v:shape>
                <w10:wrap type="square"/>
              </v:group>
            </w:pict>
          </mc:Fallback>
        </mc:AlternateContent>
      </w:r>
      <w:r>
        <w:t xml:space="preserve">Care Think Do </w:t>
      </w:r>
    </w:p>
    <w:p w14:paraId="08C944C5" w14:textId="77777777" w:rsidR="00644790" w:rsidRDefault="00985551">
      <w:pPr>
        <w:numPr>
          <w:ilvl w:val="0"/>
          <w:numId w:val="8"/>
        </w:numPr>
        <w:ind w:hanging="284"/>
      </w:pPr>
      <w:r>
        <w:t xml:space="preserve">Inspire  </w:t>
      </w:r>
      <w:r>
        <w:rPr>
          <w:rFonts w:ascii="Segoe UI Symbol" w:eastAsia="Segoe UI Symbol" w:hAnsi="Segoe UI Symbol" w:cs="Segoe UI Symbol"/>
          <w:color w:val="B52059"/>
        </w:rPr>
        <w:t>•</w:t>
      </w:r>
      <w:r>
        <w:rPr>
          <w:rFonts w:ascii="Arial" w:eastAsia="Arial" w:hAnsi="Arial" w:cs="Arial"/>
          <w:color w:val="B52059"/>
        </w:rPr>
        <w:t xml:space="preserve"> </w:t>
      </w:r>
      <w:r>
        <w:t xml:space="preserve">Challenge </w:t>
      </w:r>
      <w:r>
        <w:rPr>
          <w:rFonts w:ascii="Segoe UI Symbol" w:eastAsia="Segoe UI Symbol" w:hAnsi="Segoe UI Symbol" w:cs="Segoe UI Symbol"/>
          <w:color w:val="B52059"/>
        </w:rPr>
        <w:t>•</w:t>
      </w:r>
      <w:r>
        <w:rPr>
          <w:rFonts w:ascii="Arial" w:eastAsia="Arial" w:hAnsi="Arial" w:cs="Arial"/>
          <w:color w:val="B52059"/>
        </w:rPr>
        <w:t xml:space="preserve"> </w:t>
      </w:r>
      <w:r>
        <w:t xml:space="preserve">Accountability </w:t>
      </w:r>
    </w:p>
    <w:p w14:paraId="2C5FED45" w14:textId="77777777" w:rsidR="00644790" w:rsidRDefault="00985551">
      <w:pPr>
        <w:numPr>
          <w:ilvl w:val="0"/>
          <w:numId w:val="8"/>
        </w:numPr>
        <w:ind w:hanging="284"/>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771E3047" w14:textId="77777777" w:rsidR="00644790" w:rsidRDefault="00985551">
      <w:pPr>
        <w:numPr>
          <w:ilvl w:val="0"/>
          <w:numId w:val="8"/>
        </w:numPr>
        <w:spacing w:after="384"/>
        <w:ind w:hanging="284"/>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5C2F072E" w14:textId="77777777" w:rsidR="00644790" w:rsidRDefault="00985551">
      <w:pPr>
        <w:pStyle w:val="Heading2"/>
        <w:ind w:left="-5"/>
      </w:pPr>
      <w:r>
        <w:t xml:space="preserve">Confidentiality and Information Security </w:t>
      </w:r>
    </w:p>
    <w:p w14:paraId="1333656D" w14:textId="77777777" w:rsidR="00644790" w:rsidRDefault="00985551">
      <w:pPr>
        <w:spacing w:after="159" w:line="254" w:lineRule="auto"/>
        <w:ind w:left="-5"/>
        <w:jc w:val="left"/>
      </w:pPr>
      <w:r>
        <w:t xml:space="preserve">As our employee you will </w:t>
      </w:r>
      <w:proofErr w:type="gramStart"/>
      <w:r>
        <w:t>be required</w:t>
      </w:r>
      <w:proofErr w:type="gramEnd"/>
      <w:r>
        <w:t xml:space="preserve"> to uphold the confidentiality of all records held by the company, whether patients/service records or corporate information. This duty lasts indefinitely and will continue after you leave the company’s employment. </w:t>
      </w:r>
    </w:p>
    <w:p w14:paraId="35C6C7C9" w14:textId="77777777" w:rsidR="00644790" w:rsidRDefault="00985551">
      <w:pPr>
        <w:spacing w:after="5"/>
      </w:pPr>
      <w:r>
        <w:t>All information which identifies living individuals in whatever form (paper/pictures, electronic data/</w:t>
      </w:r>
      <w:proofErr w:type="gramStart"/>
      <w:r>
        <w:t>images</w:t>
      </w:r>
      <w:proofErr w:type="gramEnd"/>
      <w:r>
        <w:t xml:space="preserve"> or voice) is covered by the 2018 Data Protection Act and should be managed in accordance with this legislation. </w:t>
      </w:r>
    </w:p>
    <w:p w14:paraId="25EB44E9" w14:textId="77777777" w:rsidR="00644790" w:rsidRDefault="00985551">
      <w:pPr>
        <w:spacing w:after="10"/>
      </w:pPr>
      <w:r>
        <w:t xml:space="preserve">This and all other information must be held in line with NHS national standards including the </w:t>
      </w:r>
      <w:hyperlink r:id="rId8">
        <w:r w:rsidR="00644790">
          <w:rPr>
            <w:u w:val="single" w:color="3C3C3B"/>
          </w:rPr>
          <w:t xml:space="preserve"> </w:t>
        </w:r>
      </w:hyperlink>
      <w:hyperlink r:id="rId9">
        <w:r w:rsidR="00644790">
          <w:rPr>
            <w:u w:val="single" w:color="3C3C3B"/>
          </w:rPr>
          <w:t>Records</w:t>
        </w:r>
      </w:hyperlink>
      <w:hyperlink r:id="rId10">
        <w:r w:rsidR="00644790">
          <w:t xml:space="preserve"> </w:t>
        </w:r>
      </w:hyperlink>
    </w:p>
    <w:p w14:paraId="41A40B14" w14:textId="790BFAEE" w:rsidR="00644790" w:rsidRDefault="00644790" w:rsidP="00F04CA4">
      <w:pPr>
        <w:spacing w:after="159" w:line="254" w:lineRule="auto"/>
        <w:ind w:left="-5"/>
        <w:jc w:val="left"/>
      </w:pPr>
      <w:hyperlink r:id="rId11">
        <w:r>
          <w:rPr>
            <w:u w:val="single" w:color="3C3C3B"/>
          </w:rPr>
          <w:t>Management:</w:t>
        </w:r>
      </w:hyperlink>
      <w:hyperlink r:id="rId12">
        <w:r>
          <w:rPr>
            <w:u w:val="single" w:color="3C3C3B"/>
          </w:rPr>
          <w:t xml:space="preserve">  </w:t>
        </w:r>
      </w:hyperlink>
      <w:hyperlink r:id="rId13">
        <w:r>
          <w:rPr>
            <w:u w:val="single" w:color="3C3C3B"/>
          </w:rPr>
          <w:t>NHS Code of Practice</w:t>
        </w:r>
      </w:hyperlink>
      <w:hyperlink r:id="rId14">
        <w:r>
          <w:t xml:space="preserve"> </w:t>
        </w:r>
      </w:hyperlink>
      <w:r w:rsidR="00985551">
        <w:t xml:space="preserve">, </w:t>
      </w:r>
      <w:hyperlink r:id="rId15">
        <w:r>
          <w:rPr>
            <w:u w:val="single" w:color="3C3C3B"/>
          </w:rPr>
          <w:t>NHS Constitution</w:t>
        </w:r>
      </w:hyperlink>
      <w:hyperlink r:id="rId16">
        <w:r>
          <w:t xml:space="preserve"> </w:t>
        </w:r>
      </w:hyperlink>
      <w:r w:rsidR="00985551">
        <w:t xml:space="preserve">and </w:t>
      </w:r>
      <w:hyperlink r:id="rId17">
        <w:r>
          <w:rPr>
            <w:u w:val="single" w:color="3C3C3B"/>
          </w:rPr>
          <w:t>HSCIC Code of Practice on Confidential</w:t>
        </w:r>
      </w:hyperlink>
      <w:hyperlink r:id="rId18">
        <w:r>
          <w:t xml:space="preserve"> </w:t>
        </w:r>
      </w:hyperlink>
      <w:hyperlink r:id="rId19">
        <w:r>
          <w:rPr>
            <w:u w:val="single" w:color="3C3C3B"/>
          </w:rPr>
          <w:t>Information</w:t>
        </w:r>
      </w:hyperlink>
      <w:hyperlink r:id="rId20">
        <w:r>
          <w:t xml:space="preserve"> </w:t>
        </w:r>
      </w:hyperlink>
      <w:r w:rsidR="00985551">
        <w:t xml:space="preserve">and should only be accessed or disclosed lawfully. </w:t>
      </w:r>
      <w:proofErr w:type="gramStart"/>
      <w:r w:rsidR="00985551">
        <w:t>Monitoring of compliance will be undertaken by the Company</w:t>
      </w:r>
      <w:proofErr w:type="gramEnd"/>
      <w:r w:rsidR="00985551">
        <w:t xml:space="preserve">. Failure to adhere to Information Governance policies and procedures may result in disciplinary action and, where applicable, criminal prosecution. </w:t>
      </w:r>
    </w:p>
    <w:p w14:paraId="4D49D1BC" w14:textId="77777777" w:rsidR="00644790" w:rsidRDefault="00985551">
      <w:pPr>
        <w:pStyle w:val="Heading2"/>
        <w:ind w:left="-5"/>
      </w:pPr>
      <w:r>
        <w:t xml:space="preserve">Information governance responsibilities </w:t>
      </w:r>
    </w:p>
    <w:p w14:paraId="2400007A" w14:textId="77777777" w:rsidR="00644790" w:rsidRDefault="00985551">
      <w:pPr>
        <w:spacing w:after="210"/>
      </w:pPr>
      <w:r>
        <w:t xml:space="preserve">You are responsible for the following key aspects of Information Governance (not an exhaustive list): </w:t>
      </w:r>
    </w:p>
    <w:p w14:paraId="2F1F005E" w14:textId="77777777" w:rsidR="00644790" w:rsidRDefault="00985551">
      <w:pPr>
        <w:numPr>
          <w:ilvl w:val="0"/>
          <w:numId w:val="9"/>
        </w:numPr>
        <w:ind w:hanging="284"/>
      </w:pPr>
      <w:r>
        <w:t xml:space="preserve">Completion of annual information governance training </w:t>
      </w:r>
    </w:p>
    <w:p w14:paraId="535DEAE4" w14:textId="77777777" w:rsidR="00644790" w:rsidRDefault="00985551">
      <w:pPr>
        <w:numPr>
          <w:ilvl w:val="0"/>
          <w:numId w:val="9"/>
        </w:numPr>
        <w:ind w:hanging="284"/>
      </w:pPr>
      <w:r>
        <w:t xml:space="preserve">Reading applicable policies and procedures  </w:t>
      </w:r>
    </w:p>
    <w:p w14:paraId="55091760" w14:textId="77777777" w:rsidR="00644790" w:rsidRDefault="00985551">
      <w:pPr>
        <w:numPr>
          <w:ilvl w:val="0"/>
          <w:numId w:val="9"/>
        </w:numPr>
        <w:spacing w:after="155"/>
        <w:ind w:hanging="284"/>
      </w:pPr>
      <w:r>
        <w:t xml:space="preserve">Understanding key responsibilities outlined in the Information Governance acceptable usage policies and procedures including NHS mandated encryption requirements </w:t>
      </w:r>
    </w:p>
    <w:p w14:paraId="58D2A2F4" w14:textId="77777777" w:rsidR="00644790" w:rsidRDefault="00985551">
      <w:pPr>
        <w:numPr>
          <w:ilvl w:val="0"/>
          <w:numId w:val="9"/>
        </w:numPr>
        <w:ind w:hanging="284"/>
      </w:pPr>
      <w:r>
        <w:t xml:space="preserve">Ensuring the security and confidentiality of all records and personal information assets  </w:t>
      </w:r>
    </w:p>
    <w:p w14:paraId="23C245C1" w14:textId="77777777" w:rsidR="00644790" w:rsidRDefault="00985551">
      <w:pPr>
        <w:numPr>
          <w:ilvl w:val="0"/>
          <w:numId w:val="9"/>
        </w:numPr>
        <w:spacing w:after="155"/>
        <w:ind w:hanging="284"/>
      </w:pPr>
      <w:r>
        <w:t xml:space="preserve">Maintaining timely and accurate record keeping and where appropriate, in accordance with professional guidelines  </w:t>
      </w:r>
    </w:p>
    <w:p w14:paraId="6EFAD228" w14:textId="77777777" w:rsidR="00644790" w:rsidRDefault="00985551">
      <w:pPr>
        <w:numPr>
          <w:ilvl w:val="0"/>
          <w:numId w:val="9"/>
        </w:numPr>
        <w:spacing w:after="152"/>
        <w:ind w:hanging="284"/>
      </w:pPr>
      <w:r>
        <w:lastRenderedPageBreak/>
        <w:t xml:space="preserve">Only using email accounts authorised by us. These should </w:t>
      </w:r>
      <w:proofErr w:type="gramStart"/>
      <w:r>
        <w:t>be used</w:t>
      </w:r>
      <w:proofErr w:type="gramEnd"/>
      <w:r>
        <w:t xml:space="preserve"> in accordance with the Sending and Transferring Information Securely Procedures and Acceptable Use Policies. </w:t>
      </w:r>
    </w:p>
    <w:p w14:paraId="275D2897" w14:textId="77777777" w:rsidR="00644790" w:rsidRDefault="00985551">
      <w:pPr>
        <w:numPr>
          <w:ilvl w:val="0"/>
          <w:numId w:val="9"/>
        </w:numPr>
        <w:spacing w:after="154"/>
        <w:ind w:hanging="284"/>
      </w:pPr>
      <w:r>
        <w:t xml:space="preserve">Reporting information governance incidents and near misses on CIRIS or to the appropriate person e.g. line manager, Head of Information Governance, Information Security Lead </w:t>
      </w:r>
    </w:p>
    <w:p w14:paraId="3BEAFD9A" w14:textId="77777777" w:rsidR="00644790" w:rsidRDefault="00985551">
      <w:pPr>
        <w:numPr>
          <w:ilvl w:val="0"/>
          <w:numId w:val="9"/>
        </w:numPr>
        <w:ind w:hanging="284"/>
      </w:pPr>
      <w:r>
        <w:t xml:space="preserve">Adherence to the clear desk/screen policy  </w:t>
      </w:r>
    </w:p>
    <w:p w14:paraId="410FC121" w14:textId="77777777" w:rsidR="00644790" w:rsidRDefault="00985551">
      <w:pPr>
        <w:numPr>
          <w:ilvl w:val="0"/>
          <w:numId w:val="9"/>
        </w:numPr>
        <w:spacing w:after="47"/>
        <w:ind w:hanging="284"/>
      </w:pPr>
      <w:r>
        <w:t xml:space="preserve">Only using approved equipment for conducting business </w:t>
      </w:r>
    </w:p>
    <w:p w14:paraId="1470F412" w14:textId="77777777" w:rsidR="00644790" w:rsidRDefault="00985551">
      <w:pPr>
        <w:spacing w:after="0" w:line="259" w:lineRule="auto"/>
        <w:ind w:left="0" w:firstLine="0"/>
        <w:jc w:val="left"/>
      </w:pPr>
      <w:r>
        <w:t xml:space="preserve"> </w:t>
      </w:r>
    </w:p>
    <w:p w14:paraId="4C500B4A" w14:textId="77777777" w:rsidR="00644790" w:rsidRDefault="00985551">
      <w:pPr>
        <w:pStyle w:val="Heading2"/>
        <w:ind w:left="-5"/>
      </w:pPr>
      <w:r>
        <w:t xml:space="preserve">Governance </w:t>
      </w:r>
    </w:p>
    <w:p w14:paraId="35CDEAED" w14:textId="77777777" w:rsidR="00644790" w:rsidRDefault="00985551">
      <w:pPr>
        <w:spacing w:after="159" w:line="254" w:lineRule="auto"/>
        <w:ind w:left="-5"/>
        <w:jc w:val="left"/>
      </w:pPr>
      <w:r>
        <w:t xml:space="preserve">Clinical governance is a framework through which organisations delivering health and care services are accountable to continuously improving the quality of their services and safeguarding </w:t>
      </w:r>
      <w:proofErr w:type="gramStart"/>
      <w:r>
        <w:t>high standards</w:t>
      </w:r>
      <w:proofErr w:type="gramEnd"/>
      <w:r>
        <w:t xml:space="preserve">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37BA6628" w14:textId="77777777" w:rsidR="00644790" w:rsidRDefault="00985551">
      <w:pPr>
        <w:spacing w:after="217" w:line="259" w:lineRule="auto"/>
        <w:ind w:left="0" w:firstLine="0"/>
        <w:jc w:val="left"/>
      </w:pPr>
      <w:r>
        <w:t xml:space="preserve"> </w:t>
      </w:r>
    </w:p>
    <w:p w14:paraId="04EDE121" w14:textId="77777777" w:rsidR="00644790" w:rsidRDefault="00985551">
      <w:pPr>
        <w:pStyle w:val="Heading2"/>
        <w:ind w:left="-5"/>
      </w:pPr>
      <w:r>
        <w:t xml:space="preserve">Registered Health Professional </w:t>
      </w:r>
    </w:p>
    <w:p w14:paraId="34E2653D" w14:textId="77777777" w:rsidR="00644790" w:rsidRDefault="00985551">
      <w:pPr>
        <w:spacing w:after="159" w:line="254" w:lineRule="auto"/>
        <w:ind w:left="-5"/>
        <w:jc w:val="left"/>
      </w:pPr>
      <w:r>
        <w:t xml:space="preserve">All staff who are a member of a professional body must comply with standards of professional practice/conduct. It is the post holder’s responsibility to ensure they are both familiar with and adhere to these requirements. </w:t>
      </w:r>
    </w:p>
    <w:p w14:paraId="6C529C1D" w14:textId="77777777" w:rsidR="00644790" w:rsidRDefault="00985551">
      <w:pPr>
        <w:spacing w:after="217" w:line="259" w:lineRule="auto"/>
        <w:ind w:left="0" w:firstLine="0"/>
        <w:jc w:val="left"/>
      </w:pPr>
      <w:r>
        <w:t xml:space="preserve"> </w:t>
      </w:r>
    </w:p>
    <w:p w14:paraId="383C0543" w14:textId="77777777" w:rsidR="00644790" w:rsidRDefault="00985551">
      <w:pPr>
        <w:pStyle w:val="Heading2"/>
        <w:ind w:left="-5"/>
      </w:pPr>
      <w:r>
        <w:t xml:space="preserve">Risk Management/Health &amp; Safety </w:t>
      </w:r>
    </w:p>
    <w:p w14:paraId="71A2B793" w14:textId="77777777" w:rsidR="00644790" w:rsidRDefault="00985551">
      <w:pPr>
        <w:spacing w:after="159" w:line="254" w:lineRule="auto"/>
        <w:ind w:left="-5"/>
        <w:jc w:val="left"/>
      </w:pPr>
      <w:r>
        <w:t xml:space="preserve">The post holder has a responsibility to themselves and others in relation to managing risk, health and safety and will </w:t>
      </w:r>
      <w:proofErr w:type="gramStart"/>
      <w:r>
        <w:t>be required</w:t>
      </w:r>
      <w:proofErr w:type="gramEnd"/>
      <w:r>
        <w:t xml:space="preserve"> to work within the policies and procedures laid down by the company. Staff </w:t>
      </w:r>
      <w:proofErr w:type="gramStart"/>
      <w:r>
        <w:t>are required</w:t>
      </w:r>
      <w:proofErr w:type="gramEnd"/>
      <w:r>
        <w:t xml:space="preserve"> to observe the Hygiene Code and demonstrate good infection control and hand hygiene. </w:t>
      </w:r>
    </w:p>
    <w:p w14:paraId="0A69733F" w14:textId="77777777" w:rsidR="00644790" w:rsidRDefault="00985551">
      <w:pPr>
        <w:spacing w:after="159" w:line="254" w:lineRule="auto"/>
        <w:ind w:left="-5"/>
        <w:jc w:val="left"/>
      </w:pPr>
      <w:r>
        <w:t xml:space="preserve">Employees must be aware of the responsibilities placed on them by the Health &amp; Safety at Work Act (1974) to ensure that the agreed safety procedures are </w:t>
      </w:r>
      <w:proofErr w:type="gramStart"/>
      <w:r>
        <w:t>carried out</w:t>
      </w:r>
      <w:proofErr w:type="gramEnd"/>
      <w:r>
        <w:t xml:space="preserve"> to maintain a safe environment for other employees, patients and visitors. It is essential to </w:t>
      </w:r>
      <w:proofErr w:type="gramStart"/>
      <w:r>
        <w:t>observe strict fire and security precautions at all times</w:t>
      </w:r>
      <w:proofErr w:type="gramEnd"/>
      <w:r>
        <w:t xml:space="preserve">. </w:t>
      </w:r>
    </w:p>
    <w:p w14:paraId="0A7700A5" w14:textId="77777777" w:rsidR="00644790" w:rsidRDefault="00985551">
      <w:pPr>
        <w:spacing w:after="166"/>
      </w:pPr>
      <w:r>
        <w:t xml:space="preserve">All staff must report accidents, incidents and near misses so that the company can learn from them and improve safety. </w:t>
      </w:r>
    </w:p>
    <w:p w14:paraId="12607BBB" w14:textId="77777777" w:rsidR="00644790" w:rsidRDefault="00985551">
      <w:pPr>
        <w:spacing w:after="214" w:line="259" w:lineRule="auto"/>
        <w:ind w:left="0" w:firstLine="0"/>
        <w:jc w:val="left"/>
      </w:pPr>
      <w:r>
        <w:t xml:space="preserve"> </w:t>
      </w:r>
    </w:p>
    <w:p w14:paraId="1A777AD8" w14:textId="77777777" w:rsidR="00644790" w:rsidRDefault="00985551">
      <w:pPr>
        <w:pStyle w:val="Heading2"/>
        <w:ind w:left="-5"/>
      </w:pPr>
      <w:r>
        <w:t xml:space="preserve">Safeguarding Children and Vulnerable Adults Responsibility </w:t>
      </w:r>
    </w:p>
    <w:p w14:paraId="74B07600" w14:textId="77777777" w:rsidR="00644790" w:rsidRDefault="00985551">
      <w:pPr>
        <w:spacing w:after="166"/>
      </w:pPr>
      <w:r>
        <w:t>We are committed to safeguarding and promoting the welfare of children and adults at risk of harm and expects all employees to share this commitment</w:t>
      </w:r>
      <w:proofErr w:type="gramStart"/>
      <w:r>
        <w:t xml:space="preserve">.  </w:t>
      </w:r>
      <w:proofErr w:type="gramEnd"/>
    </w:p>
    <w:p w14:paraId="30ABCD6B" w14:textId="77777777" w:rsidR="00644790" w:rsidRDefault="00985551">
      <w:pPr>
        <w:spacing w:after="217" w:line="259" w:lineRule="auto"/>
        <w:ind w:left="0" w:firstLine="0"/>
        <w:jc w:val="left"/>
      </w:pPr>
      <w:r>
        <w:t xml:space="preserve"> </w:t>
      </w:r>
    </w:p>
    <w:p w14:paraId="49F45F9B" w14:textId="77777777" w:rsidR="00644790" w:rsidRDefault="00985551">
      <w:pPr>
        <w:pStyle w:val="Heading2"/>
        <w:spacing w:after="115"/>
        <w:ind w:left="-5"/>
      </w:pPr>
      <w:r>
        <w:lastRenderedPageBreak/>
        <w:t xml:space="preserve">Medicines Management Responsibility </w:t>
      </w:r>
    </w:p>
    <w:p w14:paraId="3F04A011" w14:textId="77777777" w:rsidR="00644790" w:rsidRDefault="00985551">
      <w:pPr>
        <w:pStyle w:val="Heading3"/>
        <w:spacing w:after="94"/>
        <w:ind w:left="10"/>
      </w:pPr>
      <w:r>
        <w:t xml:space="preserve">Nursing or registered healthcare professionals </w:t>
      </w:r>
    </w:p>
    <w:p w14:paraId="2F7D6F17" w14:textId="77777777" w:rsidR="00644790" w:rsidRDefault="00985551">
      <w:pPr>
        <w:spacing w:after="159" w:line="255" w:lineRule="auto"/>
        <w:ind w:left="-5" w:right="2"/>
        <w:jc w:val="left"/>
      </w:pPr>
      <w:r>
        <w:t xml:space="preserve">Undertake all aspects of medicines management related activities in accordance within the company’s medicines policies to ensure the safe, </w:t>
      </w:r>
      <w:proofErr w:type="gramStart"/>
      <w:r>
        <w:t>legal</w:t>
      </w:r>
      <w:proofErr w:type="gramEnd"/>
      <w:r>
        <w:t xml:space="preserve"> and appropriate use of medicines.  </w:t>
      </w:r>
    </w:p>
    <w:p w14:paraId="7A1B80B2" w14:textId="77777777" w:rsidR="00644790" w:rsidRDefault="00985551">
      <w:pPr>
        <w:pStyle w:val="Heading3"/>
        <w:spacing w:after="94"/>
        <w:ind w:left="10"/>
      </w:pPr>
      <w:r>
        <w:t xml:space="preserve">Skilled non-registered staff </w:t>
      </w:r>
    </w:p>
    <w:p w14:paraId="0C25277A" w14:textId="77777777" w:rsidR="00644790" w:rsidRDefault="00985551">
      <w:pPr>
        <w:spacing w:after="159" w:line="255" w:lineRule="auto"/>
        <w:ind w:left="-5" w:right="2"/>
        <w:jc w:val="left"/>
      </w:pPr>
      <w:r>
        <w:t xml:space="preserve">Undertake all aspects of medicines management related activities in accordance with the company’s medicines policy where appropriate training has </w:t>
      </w:r>
      <w:proofErr w:type="gramStart"/>
      <w:r>
        <w:t>been given</w:t>
      </w:r>
      <w:proofErr w:type="gramEnd"/>
      <w:r>
        <w:t xml:space="preserve"> and competencies have been achieved. </w:t>
      </w:r>
    </w:p>
    <w:p w14:paraId="08681BB6" w14:textId="77777777" w:rsidR="00644790" w:rsidRDefault="00985551">
      <w:pPr>
        <w:spacing w:after="217" w:line="259" w:lineRule="auto"/>
        <w:ind w:left="0" w:firstLine="0"/>
        <w:jc w:val="left"/>
      </w:pPr>
      <w:r>
        <w:t xml:space="preserve"> </w:t>
      </w:r>
    </w:p>
    <w:p w14:paraId="1CFBC4ED" w14:textId="77777777" w:rsidR="00644790" w:rsidRDefault="00985551">
      <w:pPr>
        <w:pStyle w:val="Heading2"/>
        <w:ind w:left="-5"/>
      </w:pPr>
      <w:r>
        <w:t xml:space="preserve">Policies and Procedures </w:t>
      </w:r>
    </w:p>
    <w:p w14:paraId="01BE673B" w14:textId="77777777" w:rsidR="00644790" w:rsidRDefault="00985551">
      <w:pPr>
        <w:spacing w:after="164"/>
      </w:pPr>
      <w:r>
        <w:t xml:space="preserve">All colleagues must comply with the Company Policies and Procedures which can </w:t>
      </w:r>
      <w:proofErr w:type="gramStart"/>
      <w:r>
        <w:t>be found</w:t>
      </w:r>
      <w:proofErr w:type="gramEnd"/>
      <w:r>
        <w:t xml:space="preserve"> on the company intranet. </w:t>
      </w:r>
    </w:p>
    <w:p w14:paraId="008AFF94" w14:textId="77777777" w:rsidR="00644790" w:rsidRDefault="00985551">
      <w:pPr>
        <w:spacing w:after="217" w:line="259" w:lineRule="auto"/>
        <w:ind w:left="0" w:firstLine="0"/>
        <w:jc w:val="left"/>
      </w:pPr>
      <w:r>
        <w:t xml:space="preserve"> </w:t>
      </w:r>
    </w:p>
    <w:p w14:paraId="6F7B8CA2" w14:textId="77777777" w:rsidR="00644790" w:rsidRDefault="00985551">
      <w:pPr>
        <w:pStyle w:val="Heading2"/>
        <w:ind w:left="-5"/>
      </w:pPr>
      <w:r>
        <w:t xml:space="preserve">General </w:t>
      </w:r>
    </w:p>
    <w:p w14:paraId="71CF18B5" w14:textId="77777777" w:rsidR="00644790" w:rsidRDefault="00985551">
      <w:pPr>
        <w:spacing w:after="159" w:line="254" w:lineRule="auto"/>
        <w:ind w:left="-5"/>
        <w:jc w:val="left"/>
      </w:pPr>
      <w:r>
        <w:t>We are committed to serving our community. We aim to make our services exemplary in both clinical and operational aspects. We will show leadership in identifying healthcare needs to which we can respond and in determining the most cost-effective way of doing so</w:t>
      </w:r>
      <w:proofErr w:type="gramStart"/>
      <w:r>
        <w:t xml:space="preserve">.  </w:t>
      </w:r>
      <w:proofErr w:type="gramEnd"/>
      <w:r>
        <w:t xml:space="preserve"> </w:t>
      </w:r>
    </w:p>
    <w:p w14:paraId="30F3BA23" w14:textId="77777777" w:rsidR="00644790" w:rsidRDefault="00985551">
      <w:pPr>
        <w:spacing w:after="159" w:line="254" w:lineRule="auto"/>
        <w:ind w:left="-5"/>
        <w:jc w:val="left"/>
      </w:pPr>
      <w:r>
        <w:t xml:space="preserve">We recruit competent staff that we support in maintaining and extending their skills in accordance with the needs of the people we serve. We will recognise the commitment from our staff to meeting the needs of our patients. </w:t>
      </w:r>
    </w:p>
    <w:p w14:paraId="1138973A" w14:textId="77777777" w:rsidR="00644790" w:rsidRDefault="00985551">
      <w:pPr>
        <w:spacing w:after="159" w:line="255" w:lineRule="auto"/>
        <w:ind w:left="-5" w:right="2"/>
        <w:jc w:val="left"/>
      </w:pPr>
      <w:r>
        <w:t xml:space="preserve">The company recognises a “non-smoking” policy. Employees are not able to smoke anywhere within the premises or when outside on official business. </w:t>
      </w:r>
    </w:p>
    <w:p w14:paraId="430E3CA0" w14:textId="77777777" w:rsidR="00644790" w:rsidRDefault="00985551">
      <w:pPr>
        <w:spacing w:after="217" w:line="259" w:lineRule="auto"/>
        <w:ind w:left="0" w:firstLine="0"/>
        <w:jc w:val="left"/>
      </w:pPr>
      <w:r>
        <w:t xml:space="preserve"> </w:t>
      </w:r>
    </w:p>
    <w:p w14:paraId="14389494" w14:textId="77777777" w:rsidR="00644790" w:rsidRDefault="00985551">
      <w:pPr>
        <w:pStyle w:val="Heading2"/>
        <w:ind w:left="-5"/>
      </w:pPr>
      <w:r>
        <w:t xml:space="preserve">Equal Opportunities </w:t>
      </w:r>
    </w:p>
    <w:p w14:paraId="59A8AC0F" w14:textId="77777777" w:rsidR="00644790" w:rsidRDefault="00985551">
      <w:pPr>
        <w:spacing w:after="159" w:line="254" w:lineRule="auto"/>
        <w:ind w:left="-5"/>
        <w:jc w:val="left"/>
      </w:pPr>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 </w:t>
      </w:r>
    </w:p>
    <w:p w14:paraId="36DDA16D" w14:textId="77777777" w:rsidR="00644790" w:rsidRDefault="00985551">
      <w:pPr>
        <w:spacing w:after="217" w:line="259" w:lineRule="auto"/>
        <w:ind w:left="0" w:firstLine="0"/>
        <w:jc w:val="left"/>
      </w:pPr>
      <w:r>
        <w:t xml:space="preserve"> </w:t>
      </w:r>
    </w:p>
    <w:p w14:paraId="6F86B49A" w14:textId="77777777" w:rsidR="00644790" w:rsidRDefault="00985551">
      <w:pPr>
        <w:pStyle w:val="Heading2"/>
        <w:ind w:left="-5"/>
      </w:pPr>
      <w:r>
        <w:t xml:space="preserve">Flexibility Statement </w:t>
      </w:r>
    </w:p>
    <w:p w14:paraId="1DCB6844" w14:textId="77777777" w:rsidR="00644790" w:rsidRDefault="00985551">
      <w:pPr>
        <w:spacing w:after="166"/>
      </w:pPr>
      <w:r>
        <w:t xml:space="preserve">This job description is not exhaustive and may change as the post develops or changes to align with service needs. Any such changes will </w:t>
      </w:r>
      <w:proofErr w:type="gramStart"/>
      <w:r>
        <w:t>be discussed</w:t>
      </w:r>
      <w:proofErr w:type="gramEnd"/>
      <w:r>
        <w:t xml:space="preserve"> directly between the post holder and their line manager. </w:t>
      </w:r>
    </w:p>
    <w:p w14:paraId="1F6BB6F9" w14:textId="77777777" w:rsidR="00644790" w:rsidRDefault="00985551">
      <w:pPr>
        <w:spacing w:after="0" w:line="259" w:lineRule="auto"/>
        <w:ind w:left="0" w:firstLine="0"/>
        <w:jc w:val="left"/>
      </w:pPr>
      <w:r>
        <w:lastRenderedPageBreak/>
        <w:t xml:space="preserve"> </w:t>
      </w:r>
    </w:p>
    <w:p w14:paraId="02571FC4" w14:textId="77777777" w:rsidR="00644790" w:rsidRDefault="00985551">
      <w:pPr>
        <w:spacing w:after="200" w:line="259" w:lineRule="auto"/>
        <w:ind w:left="0" w:firstLine="0"/>
        <w:jc w:val="left"/>
      </w:pPr>
      <w:r>
        <w:t xml:space="preserve"> </w:t>
      </w:r>
    </w:p>
    <w:p w14:paraId="636A433F" w14:textId="5B4872D0" w:rsidR="00644790" w:rsidRDefault="00985551">
      <w:pPr>
        <w:pStyle w:val="Heading2"/>
        <w:spacing w:after="115"/>
        <w:ind w:left="-5"/>
      </w:pPr>
      <w:r>
        <w:t xml:space="preserve">Person Specification </w:t>
      </w:r>
    </w:p>
    <w:p w14:paraId="7EA2A5B2" w14:textId="77777777" w:rsidR="00644790" w:rsidRDefault="00985551">
      <w:pPr>
        <w:pStyle w:val="Heading3"/>
        <w:spacing w:after="139"/>
        <w:ind w:left="10"/>
      </w:pPr>
      <w:r>
        <w:t xml:space="preserve">Essential </w:t>
      </w:r>
    </w:p>
    <w:p w14:paraId="40BB9E64" w14:textId="18180425" w:rsidR="00644790" w:rsidRDefault="00985551">
      <w:pPr>
        <w:numPr>
          <w:ilvl w:val="0"/>
          <w:numId w:val="10"/>
        </w:numPr>
        <w:ind w:hanging="284"/>
      </w:pPr>
      <w:r>
        <w:t xml:space="preserve">Degree or equivalent experience </w:t>
      </w:r>
      <w:r w:rsidR="00CB6AD0">
        <w:t>in health</w:t>
      </w:r>
      <w:r w:rsidR="00C50D34">
        <w:t xml:space="preserve">, </w:t>
      </w:r>
      <w:r w:rsidR="00344D17">
        <w:t xml:space="preserve">or </w:t>
      </w:r>
      <w:r w:rsidR="00C50D34">
        <w:t>in an analytics</w:t>
      </w:r>
      <w:r w:rsidR="00CB6AD0">
        <w:t xml:space="preserve"> or operational delivery</w:t>
      </w:r>
      <w:r w:rsidR="00C50D34">
        <w:t xml:space="preserve"> role</w:t>
      </w:r>
    </w:p>
    <w:p w14:paraId="78B83E90" w14:textId="388F877F" w:rsidR="00644790" w:rsidRDefault="00985551">
      <w:pPr>
        <w:numPr>
          <w:ilvl w:val="0"/>
          <w:numId w:val="10"/>
        </w:numPr>
        <w:ind w:hanging="284"/>
      </w:pPr>
      <w:r>
        <w:t xml:space="preserve">Experience of </w:t>
      </w:r>
      <w:r w:rsidR="00C50D34">
        <w:t>utilising and capturing</w:t>
      </w:r>
      <w:r w:rsidR="00E50552">
        <w:t xml:space="preserve"> data to evidence the</w:t>
      </w:r>
      <w:r>
        <w:t xml:space="preserve"> delive</w:t>
      </w:r>
      <w:r w:rsidR="00E50552">
        <w:t>ry of</w:t>
      </w:r>
      <w:r>
        <w:t xml:space="preserve"> performance targets and plans</w:t>
      </w:r>
    </w:p>
    <w:p w14:paraId="4FB63A39" w14:textId="2A29B885" w:rsidR="00644790" w:rsidRDefault="00575025">
      <w:pPr>
        <w:numPr>
          <w:ilvl w:val="0"/>
          <w:numId w:val="10"/>
        </w:numPr>
        <w:spacing w:after="152"/>
        <w:ind w:hanging="284"/>
      </w:pPr>
      <w:r>
        <w:t xml:space="preserve">Possess </w:t>
      </w:r>
      <w:r w:rsidR="00C574E3">
        <w:t xml:space="preserve">strong </w:t>
      </w:r>
      <w:r w:rsidR="00985551">
        <w:t>communication and inter-personal skills</w:t>
      </w:r>
      <w:r w:rsidR="00697D85">
        <w:t xml:space="preserve"> </w:t>
      </w:r>
      <w:r w:rsidR="00985551">
        <w:t xml:space="preserve">and </w:t>
      </w:r>
      <w:r w:rsidR="005517EA">
        <w:t xml:space="preserve">have the </w:t>
      </w:r>
      <w:r w:rsidR="00985551">
        <w:t xml:space="preserve">emotional intelligence to engage multiple stakeholders at </w:t>
      </w:r>
      <w:r w:rsidR="005517EA">
        <w:t>different</w:t>
      </w:r>
      <w:r w:rsidR="00985551">
        <w:t xml:space="preserve"> levels effectively</w:t>
      </w:r>
      <w:r w:rsidR="005517EA">
        <w:t>, sometimes with a different style/</w:t>
      </w:r>
      <w:proofErr w:type="gramStart"/>
      <w:r w:rsidR="005517EA">
        <w:t>approach</w:t>
      </w:r>
      <w:proofErr w:type="gramEnd"/>
    </w:p>
    <w:p w14:paraId="6E661D4E" w14:textId="166B19CF" w:rsidR="00644790" w:rsidRDefault="00985551">
      <w:pPr>
        <w:numPr>
          <w:ilvl w:val="0"/>
          <w:numId w:val="10"/>
        </w:numPr>
        <w:ind w:hanging="284"/>
      </w:pPr>
      <w:r>
        <w:t xml:space="preserve">Experience of producing reports </w:t>
      </w:r>
    </w:p>
    <w:p w14:paraId="5E7F26BB" w14:textId="77777777" w:rsidR="00644790" w:rsidRDefault="00985551">
      <w:pPr>
        <w:numPr>
          <w:ilvl w:val="0"/>
          <w:numId w:val="10"/>
        </w:numPr>
        <w:ind w:hanging="284"/>
      </w:pPr>
      <w:r>
        <w:t>Ability to prioritise and manage competing demands</w:t>
      </w:r>
      <w:r>
        <w:rPr>
          <w:b/>
        </w:rPr>
        <w:t xml:space="preserve"> </w:t>
      </w:r>
    </w:p>
    <w:p w14:paraId="4EFDB544" w14:textId="77777777" w:rsidR="00644790" w:rsidRDefault="00985551">
      <w:pPr>
        <w:numPr>
          <w:ilvl w:val="0"/>
          <w:numId w:val="10"/>
        </w:numPr>
        <w:ind w:hanging="284"/>
      </w:pPr>
      <w:r>
        <w:t>Ability to work effectively under pressure and to tight deadlines</w:t>
      </w:r>
      <w:r>
        <w:rPr>
          <w:b/>
        </w:rPr>
        <w:t xml:space="preserve"> </w:t>
      </w:r>
    </w:p>
    <w:p w14:paraId="761FC9AA" w14:textId="720D7CD4" w:rsidR="00644790" w:rsidRDefault="00985551">
      <w:pPr>
        <w:numPr>
          <w:ilvl w:val="0"/>
          <w:numId w:val="10"/>
        </w:numPr>
        <w:ind w:hanging="284"/>
      </w:pPr>
      <w:r>
        <w:t>Ability to influence key stakeholders</w:t>
      </w:r>
      <w:r w:rsidR="009744F0">
        <w:t>,</w:t>
      </w:r>
      <w:r w:rsidR="007C3F74">
        <w:t xml:space="preserve"> but also to understand </w:t>
      </w:r>
      <w:r>
        <w:t>alternative perspectives</w:t>
      </w:r>
      <w:r w:rsidR="007C3F74">
        <w:t xml:space="preserve"> and competing demands on others</w:t>
      </w:r>
      <w:r w:rsidR="009744F0">
        <w:t xml:space="preserve"> </w:t>
      </w:r>
    </w:p>
    <w:p w14:paraId="3C888867" w14:textId="0A7ACEC0" w:rsidR="00644790" w:rsidRDefault="00985551">
      <w:pPr>
        <w:numPr>
          <w:ilvl w:val="0"/>
          <w:numId w:val="10"/>
        </w:numPr>
        <w:ind w:hanging="284"/>
      </w:pPr>
      <w:r>
        <w:t xml:space="preserve">Ability to challenge confidently and </w:t>
      </w:r>
      <w:proofErr w:type="gramStart"/>
      <w:r>
        <w:t>constructively</w:t>
      </w:r>
      <w:proofErr w:type="gramEnd"/>
      <w:r>
        <w:t xml:space="preserve"> </w:t>
      </w:r>
    </w:p>
    <w:p w14:paraId="6C311691" w14:textId="4DDEB617" w:rsidR="00DB459F" w:rsidRDefault="00DB459F" w:rsidP="00DB459F">
      <w:pPr>
        <w:numPr>
          <w:ilvl w:val="0"/>
          <w:numId w:val="10"/>
        </w:numPr>
        <w:spacing w:after="154"/>
        <w:ind w:hanging="284"/>
      </w:pPr>
      <w:r>
        <w:t xml:space="preserve">An understanding of national health policy, including clinical governance, clinical quality, patient safety and quality improvement </w:t>
      </w:r>
    </w:p>
    <w:p w14:paraId="70F0D81D" w14:textId="77777777" w:rsidR="00644790" w:rsidRDefault="00985551">
      <w:pPr>
        <w:pStyle w:val="Heading3"/>
        <w:spacing w:after="139"/>
        <w:ind w:left="10"/>
      </w:pPr>
      <w:r>
        <w:t xml:space="preserve">Desirable </w:t>
      </w:r>
    </w:p>
    <w:p w14:paraId="1A496ECD" w14:textId="77777777" w:rsidR="00344D17" w:rsidRDefault="00344D17" w:rsidP="00344D17">
      <w:pPr>
        <w:numPr>
          <w:ilvl w:val="0"/>
          <w:numId w:val="10"/>
        </w:numPr>
        <w:ind w:hanging="284"/>
      </w:pPr>
      <w:r>
        <w:t xml:space="preserve">Experience in the health care sector </w:t>
      </w:r>
    </w:p>
    <w:p w14:paraId="45008E87" w14:textId="4688367A" w:rsidR="00644790" w:rsidRDefault="007D2B41" w:rsidP="007D2B41">
      <w:pPr>
        <w:numPr>
          <w:ilvl w:val="0"/>
          <w:numId w:val="10"/>
        </w:numPr>
        <w:ind w:hanging="284"/>
      </w:pPr>
      <w:r>
        <w:t>Experience of producing data in a healthcare setting, either in the NHS or for a private provider</w:t>
      </w:r>
      <w:r w:rsidR="00985551">
        <w:t xml:space="preserve"> </w:t>
      </w:r>
    </w:p>
    <w:p w14:paraId="422A2F66" w14:textId="063FF55B" w:rsidR="00644790" w:rsidRDefault="007D2B41" w:rsidP="00436F4D">
      <w:pPr>
        <w:numPr>
          <w:ilvl w:val="0"/>
          <w:numId w:val="10"/>
        </w:numPr>
        <w:spacing w:after="172"/>
        <w:ind w:hanging="284"/>
      </w:pPr>
      <w:r>
        <w:t>Good knowledge of</w:t>
      </w:r>
      <w:r w:rsidR="00436F4D">
        <w:t xml:space="preserve"> health</w:t>
      </w:r>
      <w:r>
        <w:t xml:space="preserve"> regulatory framework</w:t>
      </w:r>
      <w:r w:rsidR="00436F4D">
        <w:t>s</w:t>
      </w:r>
      <w:r>
        <w:t xml:space="preserve"> and the role of regulators (CQC, Monitor etc) and associated health </w:t>
      </w:r>
      <w:proofErr w:type="gramStart"/>
      <w:r>
        <w:t>policy</w:t>
      </w:r>
      <w:proofErr w:type="gramEnd"/>
      <w:r>
        <w:t xml:space="preserve"> </w:t>
      </w:r>
    </w:p>
    <w:p w14:paraId="67693B23" w14:textId="77777777" w:rsidR="00644790" w:rsidRDefault="00985551">
      <w:pPr>
        <w:spacing w:after="192"/>
      </w:pPr>
      <w:r>
        <w:t xml:space="preserve">Other requirements: </w:t>
      </w:r>
    </w:p>
    <w:p w14:paraId="0A55E306" w14:textId="6BCA5530" w:rsidR="00644790" w:rsidRPr="007D2B41" w:rsidRDefault="00985551" w:rsidP="00FB079E">
      <w:pPr>
        <w:numPr>
          <w:ilvl w:val="0"/>
          <w:numId w:val="11"/>
        </w:numPr>
        <w:spacing w:after="0" w:line="259" w:lineRule="auto"/>
        <w:ind w:left="643" w:hanging="360"/>
      </w:pPr>
      <w:r w:rsidRPr="007D2B41">
        <w:rPr>
          <w:rFonts w:eastAsia="Calibri" w:cs="Calibri"/>
          <w:color w:val="000000"/>
        </w:rPr>
        <w:t xml:space="preserve">Ability to drive and access to a vehicle for work related </w:t>
      </w:r>
      <w:proofErr w:type="gramStart"/>
      <w:r w:rsidRPr="007D2B41">
        <w:rPr>
          <w:rFonts w:eastAsia="Calibri" w:cs="Calibri"/>
          <w:color w:val="000000"/>
        </w:rPr>
        <w:t>travel</w:t>
      </w:r>
      <w:proofErr w:type="gramEnd"/>
      <w:r w:rsidRPr="007D2B41">
        <w:rPr>
          <w:rFonts w:eastAsia="Calibri" w:cs="Calibri"/>
          <w:color w:val="000000"/>
        </w:rPr>
        <w:t xml:space="preserve"> </w:t>
      </w:r>
    </w:p>
    <w:p w14:paraId="1BF31F45" w14:textId="77777777" w:rsidR="00644790" w:rsidRPr="007D2B41" w:rsidRDefault="00985551">
      <w:pPr>
        <w:numPr>
          <w:ilvl w:val="0"/>
          <w:numId w:val="11"/>
        </w:numPr>
        <w:spacing w:after="130" w:line="259" w:lineRule="auto"/>
        <w:ind w:left="643" w:hanging="360"/>
      </w:pPr>
      <w:r w:rsidRPr="007D2B41">
        <w:rPr>
          <w:rFonts w:eastAsia="Calibri" w:cs="Calibri"/>
          <w:color w:val="000000"/>
        </w:rPr>
        <w:t xml:space="preserve">Ability to manage own </w:t>
      </w:r>
      <w:proofErr w:type="gramStart"/>
      <w:r w:rsidRPr="007D2B41">
        <w:rPr>
          <w:rFonts w:eastAsia="Calibri" w:cs="Calibri"/>
          <w:color w:val="000000"/>
        </w:rPr>
        <w:t>workload</w:t>
      </w:r>
      <w:proofErr w:type="gramEnd"/>
      <w:r w:rsidRPr="007D2B41">
        <w:rPr>
          <w:rFonts w:eastAsia="Calibri" w:cs="Calibri"/>
          <w:color w:val="000000"/>
        </w:rPr>
        <w:t xml:space="preserve"> </w:t>
      </w:r>
    </w:p>
    <w:p w14:paraId="5903557C" w14:textId="77777777" w:rsidR="00644790" w:rsidRDefault="00985551">
      <w:pPr>
        <w:spacing w:after="202" w:line="433" w:lineRule="auto"/>
        <w:ind w:left="0" w:right="10406" w:firstLine="0"/>
        <w:jc w:val="left"/>
      </w:pPr>
      <w:r>
        <w:t xml:space="preserve"> </w:t>
      </w:r>
      <w:r>
        <w:rPr>
          <w:rFonts w:ascii="Arial" w:eastAsia="Arial" w:hAnsi="Arial" w:cs="Arial"/>
          <w:sz w:val="22"/>
        </w:rPr>
        <w:t xml:space="preserve"> </w:t>
      </w:r>
      <w:r>
        <w:t xml:space="preserve"> </w:t>
      </w:r>
    </w:p>
    <w:p w14:paraId="6FF35175" w14:textId="77777777" w:rsidR="00644790" w:rsidRDefault="00985551">
      <w:pPr>
        <w:pStyle w:val="Heading3"/>
        <w:ind w:left="10"/>
      </w:pPr>
      <w:r>
        <w:t xml:space="preserve">Employee signature </w:t>
      </w:r>
    </w:p>
    <w:p w14:paraId="6488E66B" w14:textId="77777777" w:rsidR="00644790" w:rsidRDefault="00985551">
      <w:pPr>
        <w:spacing w:after="322" w:line="259" w:lineRule="auto"/>
        <w:ind w:left="0" w:firstLine="0"/>
        <w:jc w:val="left"/>
      </w:pPr>
      <w:r>
        <w:rPr>
          <w:rFonts w:ascii="Calibri" w:eastAsia="Calibri" w:hAnsi="Calibri" w:cs="Calibri"/>
          <w:noProof/>
          <w:color w:val="000000"/>
          <w:sz w:val="22"/>
        </w:rPr>
        <mc:AlternateContent>
          <mc:Choice Requires="wpg">
            <w:drawing>
              <wp:inline distT="0" distB="0" distL="0" distR="0" wp14:anchorId="5D98D9E3" wp14:editId="4BEBAF8F">
                <wp:extent cx="6461507" cy="6096"/>
                <wp:effectExtent l="0" t="0" r="0" b="0"/>
                <wp:docPr id="6326" name="Group 6326"/>
                <wp:cNvGraphicFramePr/>
                <a:graphic xmlns:a="http://schemas.openxmlformats.org/drawingml/2006/main">
                  <a:graphicData uri="http://schemas.microsoft.com/office/word/2010/wordprocessingGroup">
                    <wpg:wgp>
                      <wpg:cNvGrpSpPr/>
                      <wpg:grpSpPr>
                        <a:xfrm>
                          <a:off x="0" y="0"/>
                          <a:ext cx="6461507" cy="6096"/>
                          <a:chOff x="0" y="0"/>
                          <a:chExt cx="6461507" cy="6096"/>
                        </a:xfrm>
                      </wpg:grpSpPr>
                      <wps:wsp>
                        <wps:cNvPr id="7985" name="Shape 7985"/>
                        <wps:cNvSpPr/>
                        <wps:spPr>
                          <a:xfrm>
                            <a:off x="0" y="0"/>
                            <a:ext cx="6461507" cy="9144"/>
                          </a:xfrm>
                          <a:custGeom>
                            <a:avLst/>
                            <a:gdLst/>
                            <a:ahLst/>
                            <a:cxnLst/>
                            <a:rect l="0" t="0" r="0" b="0"/>
                            <a:pathLst>
                              <a:path w="6461507" h="9144">
                                <a:moveTo>
                                  <a:pt x="0" y="0"/>
                                </a:moveTo>
                                <a:lnTo>
                                  <a:pt x="6461507" y="0"/>
                                </a:lnTo>
                                <a:lnTo>
                                  <a:pt x="6461507"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w14:anchorId="023BEEA5" id="Group 6326" o:spid="_x0000_s1026" style="width:508.8pt;height:.5pt;mso-position-horizontal-relative:char;mso-position-vertical-relative:line" coordsize="646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">
                <v:shape id="Shape 7985" o:spid="_x0000_s1027" style="position:absolute;width:64615;height:91;visibility:visible;mso-wrap-style:square;v-text-anchor:top" coordsize="64615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" path="m,l6461507,r,9144l,9144,,e" fillcolor="#b52059" stroked="f" strokeweight="0">
                  <v:stroke miterlimit="83231f" joinstyle="miter"/>
                  <v:path arrowok="t" textboxrect="0,0,6461507,9144"/>
                </v:shape>
                <w10:anchorlock/>
              </v:group>
            </w:pict>
          </mc:Fallback>
        </mc:AlternateContent>
      </w:r>
    </w:p>
    <w:p w14:paraId="72FC8CE1" w14:textId="77777777" w:rsidR="00644790" w:rsidRDefault="00985551">
      <w:pPr>
        <w:pStyle w:val="Heading3"/>
        <w:ind w:left="10"/>
      </w:pPr>
      <w:r>
        <w:t xml:space="preserve">Manager signature </w:t>
      </w:r>
    </w:p>
    <w:p w14:paraId="5DB59729" w14:textId="77777777" w:rsidR="00644790" w:rsidRDefault="00985551">
      <w:pPr>
        <w:spacing w:after="41" w:line="259" w:lineRule="auto"/>
        <w:ind w:left="-14" w:firstLine="0"/>
        <w:jc w:val="left"/>
      </w:pPr>
      <w:r>
        <w:rPr>
          <w:rFonts w:ascii="Calibri" w:eastAsia="Calibri" w:hAnsi="Calibri" w:cs="Calibri"/>
          <w:noProof/>
          <w:color w:val="000000"/>
          <w:sz w:val="22"/>
        </w:rPr>
        <mc:AlternateContent>
          <mc:Choice Requires="wpg">
            <w:drawing>
              <wp:inline distT="0" distB="0" distL="0" distR="0" wp14:anchorId="2BBACF7A" wp14:editId="38B63C95">
                <wp:extent cx="6470651" cy="6096"/>
                <wp:effectExtent l="0" t="0" r="0" b="0"/>
                <wp:docPr id="6327" name="Group 6327"/>
                <wp:cNvGraphicFramePr/>
                <a:graphic xmlns:a="http://schemas.openxmlformats.org/drawingml/2006/main">
                  <a:graphicData uri="http://schemas.microsoft.com/office/word/2010/wordprocessingGroup">
                    <wpg:wgp>
                      <wpg:cNvGrpSpPr/>
                      <wpg:grpSpPr>
                        <a:xfrm>
                          <a:off x="0" y="0"/>
                          <a:ext cx="6470651" cy="6096"/>
                          <a:chOff x="0" y="0"/>
                          <a:chExt cx="6470651" cy="6096"/>
                        </a:xfrm>
                      </wpg:grpSpPr>
                      <wps:wsp>
                        <wps:cNvPr id="7987" name="Shape 7987"/>
                        <wps:cNvSpPr/>
                        <wps:spPr>
                          <a:xfrm>
                            <a:off x="0" y="0"/>
                            <a:ext cx="6470651" cy="9144"/>
                          </a:xfrm>
                          <a:custGeom>
                            <a:avLst/>
                            <a:gdLst/>
                            <a:ahLst/>
                            <a:cxnLst/>
                            <a:rect l="0" t="0" r="0" b="0"/>
                            <a:pathLst>
                              <a:path w="6470651" h="9144">
                                <a:moveTo>
                                  <a:pt x="0" y="0"/>
                                </a:moveTo>
                                <a:lnTo>
                                  <a:pt x="6470651" y="0"/>
                                </a:lnTo>
                                <a:lnTo>
                                  <a:pt x="6470651"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w:pict>
              <v:group w14:anchorId="596A4088" id="Group 6327" o:spid="_x0000_s1026" style="width:509.5pt;height:.5pt;mso-position-horizontal-relative:char;mso-position-vertical-relative:line" coordsize="647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">
                <v:shape id="Shape 7987" o:spid="_x0000_s1027" style="position:absolute;width:64706;height:91;visibility:visible;mso-wrap-style:square;v-text-anchor:top" coordsize="647065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" path="m,l6470651,r,9144l,9144,,e" fillcolor="#b52059" stroked="f" strokeweight="0">
                  <v:stroke miterlimit="83231f" joinstyle="miter"/>
                  <v:path arrowok="t" textboxrect="0,0,6470651,9144"/>
                </v:shape>
                <w10:anchorlock/>
              </v:group>
            </w:pict>
          </mc:Fallback>
        </mc:AlternateContent>
      </w:r>
    </w:p>
    <w:p w14:paraId="1A74F0D0" w14:textId="77777777" w:rsidR="00644790" w:rsidRDefault="00985551">
      <w:pPr>
        <w:spacing w:after="0" w:line="259" w:lineRule="auto"/>
        <w:ind w:left="0" w:firstLine="0"/>
        <w:jc w:val="left"/>
      </w:pPr>
      <w:r>
        <w:t xml:space="preserve"> </w:t>
      </w:r>
    </w:p>
    <w:sectPr w:rsidR="00644790">
      <w:headerReference w:type="even" r:id="rId21"/>
      <w:headerReference w:type="default" r:id="rId22"/>
      <w:footerReference w:type="even" r:id="rId23"/>
      <w:footerReference w:type="default" r:id="rId24"/>
      <w:headerReference w:type="first" r:id="rId25"/>
      <w:footerReference w:type="first" r:id="rId26"/>
      <w:pgSz w:w="11906" w:h="16838"/>
      <w:pgMar w:top="2595" w:right="714" w:bottom="2035" w:left="720" w:header="337"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A81E" w14:textId="77777777" w:rsidR="00454E6A" w:rsidRDefault="00454E6A">
      <w:pPr>
        <w:spacing w:after="0" w:line="240" w:lineRule="auto"/>
      </w:pPr>
      <w:r>
        <w:separator/>
      </w:r>
    </w:p>
  </w:endnote>
  <w:endnote w:type="continuationSeparator" w:id="0">
    <w:p w14:paraId="213AAB52" w14:textId="77777777" w:rsidR="00454E6A" w:rsidRDefault="0045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B64F" w14:textId="77777777" w:rsidR="00644790" w:rsidRDefault="00985551">
    <w:pPr>
      <w:spacing w:after="0" w:line="259" w:lineRule="auto"/>
      <w:ind w:left="60" w:firstLine="0"/>
      <w:jc w:val="center"/>
    </w:pPr>
    <w:r>
      <w:rPr>
        <w:noProof/>
      </w:rPr>
      <w:drawing>
        <wp:anchor distT="0" distB="0" distL="114300" distR="114300" simplePos="0" relativeHeight="251661312" behindDoc="0" locked="0" layoutInCell="1" allowOverlap="0" wp14:anchorId="2D9B9A60" wp14:editId="457E1790">
          <wp:simplePos x="0" y="0"/>
          <wp:positionH relativeFrom="page">
            <wp:posOffset>2350135</wp:posOffset>
          </wp:positionH>
          <wp:positionV relativeFrom="page">
            <wp:posOffset>9525063</wp:posOffset>
          </wp:positionV>
          <wp:extent cx="2585847" cy="44704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585847" cy="447040"/>
                  </a:xfrm>
                  <a:prstGeom prst="rect">
                    <a:avLst/>
                  </a:prstGeom>
                </pic:spPr>
              </pic:pic>
            </a:graphicData>
          </a:graphic>
        </wp:anchor>
      </w:drawing>
    </w:r>
    <w:r>
      <w:t xml:space="preserve"> </w:t>
    </w:r>
  </w:p>
  <w:p w14:paraId="0BFDBFB5" w14:textId="77777777" w:rsidR="00644790" w:rsidRDefault="00985551">
    <w:pPr>
      <w:spacing w:after="0" w:line="259" w:lineRule="auto"/>
      <w:ind w:left="32" w:firstLine="0"/>
      <w:jc w:val="center"/>
    </w:pPr>
    <w:r>
      <w:rPr>
        <w:rFonts w:ascii="Arial" w:eastAsia="Arial" w:hAnsi="Arial" w:cs="Arial"/>
        <w:sz w:val="14"/>
      </w:rPr>
      <w:t xml:space="preserve"> </w:t>
    </w:r>
  </w:p>
  <w:p w14:paraId="20B02F6A" w14:textId="77777777" w:rsidR="00644790" w:rsidRDefault="00985551">
    <w:pPr>
      <w:spacing w:after="0" w:line="259" w:lineRule="auto"/>
      <w:ind w:left="538" w:firstLine="0"/>
      <w:jc w:val="left"/>
    </w:pPr>
    <w:r>
      <w:rPr>
        <w:rFonts w:ascii="Arial" w:eastAsia="Arial" w:hAnsi="Arial" w:cs="Arial"/>
        <w:sz w:val="14"/>
      </w:rPr>
      <w:t xml:space="preserve">HCRG Care Ltd, company number 5466033 registered in England and Wales at The Heath Business and Technical Park, Runcorn, Cheshire WA7 4QX </w:t>
    </w:r>
  </w:p>
  <w:p w14:paraId="2217B2E0" w14:textId="77777777" w:rsidR="00644790" w:rsidRDefault="00985551">
    <w:pPr>
      <w:spacing w:after="0" w:line="259" w:lineRule="auto"/>
      <w:ind w:left="32"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E04C" w14:textId="77777777" w:rsidR="00644790" w:rsidRDefault="00985551">
    <w:pPr>
      <w:spacing w:after="0" w:line="259" w:lineRule="auto"/>
      <w:ind w:left="60" w:firstLine="0"/>
      <w:jc w:val="center"/>
    </w:pPr>
    <w:r>
      <w:rPr>
        <w:noProof/>
      </w:rPr>
      <w:drawing>
        <wp:anchor distT="0" distB="0" distL="114300" distR="114300" simplePos="0" relativeHeight="251662336" behindDoc="0" locked="0" layoutInCell="1" allowOverlap="0" wp14:anchorId="115ABC1E" wp14:editId="60EF8557">
          <wp:simplePos x="0" y="0"/>
          <wp:positionH relativeFrom="page">
            <wp:posOffset>2350135</wp:posOffset>
          </wp:positionH>
          <wp:positionV relativeFrom="page">
            <wp:posOffset>9525063</wp:posOffset>
          </wp:positionV>
          <wp:extent cx="2585847" cy="447040"/>
          <wp:effectExtent l="0" t="0" r="0" b="0"/>
          <wp:wrapSquare wrapText="bothSides"/>
          <wp:docPr id="1170241722" name="Picture 1170241722"/>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585847" cy="447040"/>
                  </a:xfrm>
                  <a:prstGeom prst="rect">
                    <a:avLst/>
                  </a:prstGeom>
                </pic:spPr>
              </pic:pic>
            </a:graphicData>
          </a:graphic>
        </wp:anchor>
      </w:drawing>
    </w:r>
    <w:r>
      <w:t xml:space="preserve"> </w:t>
    </w:r>
  </w:p>
  <w:p w14:paraId="47B5C34A" w14:textId="77777777" w:rsidR="00644790" w:rsidRDefault="00985551">
    <w:pPr>
      <w:spacing w:after="0" w:line="259" w:lineRule="auto"/>
      <w:ind w:left="32" w:firstLine="0"/>
      <w:jc w:val="center"/>
    </w:pPr>
    <w:r>
      <w:rPr>
        <w:rFonts w:ascii="Arial" w:eastAsia="Arial" w:hAnsi="Arial" w:cs="Arial"/>
        <w:sz w:val="14"/>
      </w:rPr>
      <w:t xml:space="preserve"> </w:t>
    </w:r>
  </w:p>
  <w:p w14:paraId="2311CC38" w14:textId="77777777" w:rsidR="00644790" w:rsidRDefault="00985551">
    <w:pPr>
      <w:spacing w:after="0" w:line="259" w:lineRule="auto"/>
      <w:ind w:left="538" w:firstLine="0"/>
      <w:jc w:val="left"/>
    </w:pPr>
    <w:r>
      <w:rPr>
        <w:rFonts w:ascii="Arial" w:eastAsia="Arial" w:hAnsi="Arial" w:cs="Arial"/>
        <w:sz w:val="14"/>
      </w:rPr>
      <w:t xml:space="preserve">HCRG Care Ltd, company number 5466033 registered in England and Wales at The Heath Business and Technical Park, Runcorn, Cheshire WA7 4QX </w:t>
    </w:r>
  </w:p>
  <w:p w14:paraId="7CD44E1E" w14:textId="77777777" w:rsidR="00644790" w:rsidRDefault="00985551">
    <w:pPr>
      <w:spacing w:after="0" w:line="259" w:lineRule="auto"/>
      <w:ind w:left="32"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AF80" w14:textId="77777777" w:rsidR="00644790" w:rsidRDefault="00985551">
    <w:pPr>
      <w:spacing w:after="0" w:line="259" w:lineRule="auto"/>
      <w:ind w:left="60" w:firstLine="0"/>
      <w:jc w:val="center"/>
    </w:pPr>
    <w:r>
      <w:rPr>
        <w:noProof/>
      </w:rPr>
      <w:drawing>
        <wp:anchor distT="0" distB="0" distL="114300" distR="114300" simplePos="0" relativeHeight="251663360" behindDoc="0" locked="0" layoutInCell="1" allowOverlap="0" wp14:anchorId="316ED655" wp14:editId="04215878">
          <wp:simplePos x="0" y="0"/>
          <wp:positionH relativeFrom="page">
            <wp:posOffset>2350135</wp:posOffset>
          </wp:positionH>
          <wp:positionV relativeFrom="page">
            <wp:posOffset>9525063</wp:posOffset>
          </wp:positionV>
          <wp:extent cx="2585847" cy="447040"/>
          <wp:effectExtent l="0" t="0" r="0" b="0"/>
          <wp:wrapSquare wrapText="bothSides"/>
          <wp:docPr id="717411425" name="Picture 717411425"/>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2585847" cy="447040"/>
                  </a:xfrm>
                  <a:prstGeom prst="rect">
                    <a:avLst/>
                  </a:prstGeom>
                </pic:spPr>
              </pic:pic>
            </a:graphicData>
          </a:graphic>
        </wp:anchor>
      </w:drawing>
    </w:r>
    <w:r>
      <w:t xml:space="preserve"> </w:t>
    </w:r>
  </w:p>
  <w:p w14:paraId="04657C8C" w14:textId="77777777" w:rsidR="00644790" w:rsidRDefault="00985551">
    <w:pPr>
      <w:spacing w:after="0" w:line="259" w:lineRule="auto"/>
      <w:ind w:left="32" w:firstLine="0"/>
      <w:jc w:val="center"/>
    </w:pPr>
    <w:r>
      <w:rPr>
        <w:rFonts w:ascii="Arial" w:eastAsia="Arial" w:hAnsi="Arial" w:cs="Arial"/>
        <w:sz w:val="14"/>
      </w:rPr>
      <w:t xml:space="preserve"> </w:t>
    </w:r>
  </w:p>
  <w:p w14:paraId="4467BF6F" w14:textId="77777777" w:rsidR="00644790" w:rsidRDefault="00985551">
    <w:pPr>
      <w:spacing w:after="0" w:line="259" w:lineRule="auto"/>
      <w:ind w:left="538" w:firstLine="0"/>
      <w:jc w:val="left"/>
    </w:pPr>
    <w:r>
      <w:rPr>
        <w:rFonts w:ascii="Arial" w:eastAsia="Arial" w:hAnsi="Arial" w:cs="Arial"/>
        <w:sz w:val="14"/>
      </w:rPr>
      <w:t xml:space="preserve">HCRG Care Ltd, company number 5466033 registered in England and Wales at The Heath Business and Technical Park, Runcorn, Cheshire WA7 4QX </w:t>
    </w:r>
  </w:p>
  <w:p w14:paraId="5B27D51D" w14:textId="77777777" w:rsidR="00644790" w:rsidRDefault="00985551">
    <w:pPr>
      <w:spacing w:after="0" w:line="259" w:lineRule="auto"/>
      <w:ind w:left="32"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616B" w14:textId="77777777" w:rsidR="00454E6A" w:rsidRDefault="00454E6A">
      <w:pPr>
        <w:spacing w:after="0" w:line="240" w:lineRule="auto"/>
      </w:pPr>
      <w:r>
        <w:separator/>
      </w:r>
    </w:p>
  </w:footnote>
  <w:footnote w:type="continuationSeparator" w:id="0">
    <w:p w14:paraId="4F04E27E" w14:textId="77777777" w:rsidR="00454E6A" w:rsidRDefault="0045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19A3" w14:textId="77777777" w:rsidR="00644790" w:rsidRDefault="00985551">
    <w:pPr>
      <w:tabs>
        <w:tab w:val="right" w:pos="10472"/>
      </w:tabs>
      <w:spacing w:after="0" w:line="259" w:lineRule="auto"/>
      <w:ind w:left="-187" w:firstLine="0"/>
      <w:jc w:val="left"/>
    </w:pPr>
    <w:r>
      <w:rPr>
        <w:noProof/>
      </w:rPr>
      <w:drawing>
        <wp:anchor distT="0" distB="0" distL="114300" distR="114300" simplePos="0" relativeHeight="251658240" behindDoc="0" locked="0" layoutInCell="1" allowOverlap="0" wp14:anchorId="78357A83" wp14:editId="36A9F18C">
          <wp:simplePos x="0" y="0"/>
          <wp:positionH relativeFrom="page">
            <wp:posOffset>338455</wp:posOffset>
          </wp:positionH>
          <wp:positionV relativeFrom="page">
            <wp:posOffset>214033</wp:posOffset>
          </wp:positionV>
          <wp:extent cx="1637665" cy="10329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80"/>
                  </a:xfrm>
                  <a:prstGeom prst="rect">
                    <a:avLst/>
                  </a:prstGeom>
                </pic:spPr>
              </pic:pic>
            </a:graphicData>
          </a:graphic>
        </wp:anchor>
      </w:drawing>
    </w:r>
    <w:r>
      <w:rPr>
        <w:rFonts w:ascii="Calibri" w:eastAsia="Calibri" w:hAnsi="Calibri" w:cs="Calibri"/>
        <w:b/>
        <w:color w:val="B52059"/>
        <w:sz w:val="56"/>
      </w:rPr>
      <w:tab/>
      <w:t>Job Description</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9924" w14:textId="77777777" w:rsidR="00644790" w:rsidRDefault="00985551">
    <w:pPr>
      <w:tabs>
        <w:tab w:val="right" w:pos="10472"/>
      </w:tabs>
      <w:spacing w:after="0" w:line="259" w:lineRule="auto"/>
      <w:ind w:left="-187" w:firstLine="0"/>
      <w:jc w:val="left"/>
    </w:pPr>
    <w:r>
      <w:rPr>
        <w:noProof/>
      </w:rPr>
      <w:drawing>
        <wp:anchor distT="0" distB="0" distL="114300" distR="114300" simplePos="0" relativeHeight="251659264" behindDoc="0" locked="0" layoutInCell="1" allowOverlap="0" wp14:anchorId="30A44860" wp14:editId="29794D6A">
          <wp:simplePos x="0" y="0"/>
          <wp:positionH relativeFrom="page">
            <wp:posOffset>338455</wp:posOffset>
          </wp:positionH>
          <wp:positionV relativeFrom="page">
            <wp:posOffset>214033</wp:posOffset>
          </wp:positionV>
          <wp:extent cx="1637665" cy="1032980"/>
          <wp:effectExtent l="0" t="0" r="0" b="0"/>
          <wp:wrapSquare wrapText="bothSides"/>
          <wp:docPr id="868696776" name="Picture 86869677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80"/>
                  </a:xfrm>
                  <a:prstGeom prst="rect">
                    <a:avLst/>
                  </a:prstGeom>
                </pic:spPr>
              </pic:pic>
            </a:graphicData>
          </a:graphic>
        </wp:anchor>
      </w:drawing>
    </w:r>
    <w:r>
      <w:rPr>
        <w:rFonts w:ascii="Calibri" w:eastAsia="Calibri" w:hAnsi="Calibri" w:cs="Calibri"/>
        <w:b/>
        <w:color w:val="B52059"/>
        <w:sz w:val="56"/>
      </w:rPr>
      <w:tab/>
      <w:t>Job Description</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7674" w14:textId="77777777" w:rsidR="00644790" w:rsidRDefault="00985551">
    <w:pPr>
      <w:tabs>
        <w:tab w:val="right" w:pos="10472"/>
      </w:tabs>
      <w:spacing w:after="0" w:line="259" w:lineRule="auto"/>
      <w:ind w:left="-187" w:firstLine="0"/>
      <w:jc w:val="left"/>
    </w:pPr>
    <w:r>
      <w:rPr>
        <w:noProof/>
      </w:rPr>
      <w:drawing>
        <wp:anchor distT="0" distB="0" distL="114300" distR="114300" simplePos="0" relativeHeight="251660288" behindDoc="0" locked="0" layoutInCell="1" allowOverlap="0" wp14:anchorId="5FDB4E85" wp14:editId="7B601E14">
          <wp:simplePos x="0" y="0"/>
          <wp:positionH relativeFrom="page">
            <wp:posOffset>338455</wp:posOffset>
          </wp:positionH>
          <wp:positionV relativeFrom="page">
            <wp:posOffset>214033</wp:posOffset>
          </wp:positionV>
          <wp:extent cx="1637665" cy="1032980"/>
          <wp:effectExtent l="0" t="0" r="0" b="0"/>
          <wp:wrapSquare wrapText="bothSides"/>
          <wp:docPr id="1790624355" name="Picture 179062435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80"/>
                  </a:xfrm>
                  <a:prstGeom prst="rect">
                    <a:avLst/>
                  </a:prstGeom>
                </pic:spPr>
              </pic:pic>
            </a:graphicData>
          </a:graphic>
        </wp:anchor>
      </w:drawing>
    </w:r>
    <w:r>
      <w:rPr>
        <w:rFonts w:ascii="Calibri" w:eastAsia="Calibri" w:hAnsi="Calibri" w:cs="Calibri"/>
        <w:b/>
        <w:color w:val="B52059"/>
        <w:sz w:val="56"/>
      </w:rPr>
      <w:tab/>
      <w:t>Job Description</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D0A"/>
    <w:multiLevelType w:val="hybridMultilevel"/>
    <w:tmpl w:val="D0D2C18E"/>
    <w:lvl w:ilvl="0" w:tplc="08388EFC">
      <w:start w:val="1"/>
      <w:numFmt w:val="bullet"/>
      <w:lvlText w:val="•"/>
      <w:lvlJc w:val="left"/>
      <w:pPr>
        <w:ind w:left="644"/>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EFA42178">
      <w:start w:val="1"/>
      <w:numFmt w:val="bullet"/>
      <w:lvlText w:val="o"/>
      <w:lvlJc w:val="left"/>
      <w:pPr>
        <w:ind w:left="1402"/>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50EE0B76">
      <w:start w:val="1"/>
      <w:numFmt w:val="bullet"/>
      <w:lvlText w:val="▪"/>
      <w:lvlJc w:val="left"/>
      <w:pPr>
        <w:ind w:left="2122"/>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06345E3C">
      <w:start w:val="1"/>
      <w:numFmt w:val="bullet"/>
      <w:lvlText w:val="•"/>
      <w:lvlJc w:val="left"/>
      <w:pPr>
        <w:ind w:left="284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28EF0C0">
      <w:start w:val="1"/>
      <w:numFmt w:val="bullet"/>
      <w:lvlText w:val="o"/>
      <w:lvlJc w:val="left"/>
      <w:pPr>
        <w:ind w:left="3562"/>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AC0E1B44">
      <w:start w:val="1"/>
      <w:numFmt w:val="bullet"/>
      <w:lvlText w:val="▪"/>
      <w:lvlJc w:val="left"/>
      <w:pPr>
        <w:ind w:left="4282"/>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50F400F2">
      <w:start w:val="1"/>
      <w:numFmt w:val="bullet"/>
      <w:lvlText w:val="•"/>
      <w:lvlJc w:val="left"/>
      <w:pPr>
        <w:ind w:left="500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9CE6934C">
      <w:start w:val="1"/>
      <w:numFmt w:val="bullet"/>
      <w:lvlText w:val="o"/>
      <w:lvlJc w:val="left"/>
      <w:pPr>
        <w:ind w:left="5722"/>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56CAF8FC">
      <w:start w:val="1"/>
      <w:numFmt w:val="bullet"/>
      <w:lvlText w:val="▪"/>
      <w:lvlJc w:val="left"/>
      <w:pPr>
        <w:ind w:left="6442"/>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15E816CA"/>
    <w:multiLevelType w:val="hybridMultilevel"/>
    <w:tmpl w:val="F73A194E"/>
    <w:lvl w:ilvl="0" w:tplc="180ABBC2">
      <w:start w:val="1"/>
      <w:numFmt w:val="bullet"/>
      <w:lvlText w:val="•"/>
      <w:lvlJc w:val="left"/>
      <w:pPr>
        <w:ind w:left="70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969C54D0">
      <w:start w:val="1"/>
      <w:numFmt w:val="bullet"/>
      <w:lvlText w:val="o"/>
      <w:lvlJc w:val="left"/>
      <w:pPr>
        <w:ind w:left="14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3F0C44DA">
      <w:start w:val="1"/>
      <w:numFmt w:val="bullet"/>
      <w:lvlText w:val="▪"/>
      <w:lvlJc w:val="left"/>
      <w:pPr>
        <w:ind w:left="21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EA069F16">
      <w:start w:val="1"/>
      <w:numFmt w:val="bullet"/>
      <w:lvlText w:val="•"/>
      <w:lvlJc w:val="left"/>
      <w:pPr>
        <w:ind w:left="28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822AFED8">
      <w:start w:val="1"/>
      <w:numFmt w:val="bullet"/>
      <w:lvlText w:val="o"/>
      <w:lvlJc w:val="left"/>
      <w:pPr>
        <w:ind w:left="36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732E143C">
      <w:start w:val="1"/>
      <w:numFmt w:val="bullet"/>
      <w:lvlText w:val="▪"/>
      <w:lvlJc w:val="left"/>
      <w:pPr>
        <w:ind w:left="43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A8B6DF94">
      <w:start w:val="1"/>
      <w:numFmt w:val="bullet"/>
      <w:lvlText w:val="•"/>
      <w:lvlJc w:val="left"/>
      <w:pPr>
        <w:ind w:left="504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D354DDC2">
      <w:start w:val="1"/>
      <w:numFmt w:val="bullet"/>
      <w:lvlText w:val="o"/>
      <w:lvlJc w:val="left"/>
      <w:pPr>
        <w:ind w:left="57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201897D2">
      <w:start w:val="1"/>
      <w:numFmt w:val="bullet"/>
      <w:lvlText w:val="▪"/>
      <w:lvlJc w:val="left"/>
      <w:pPr>
        <w:ind w:left="64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2" w15:restartNumberingAfterBreak="0">
    <w:nsid w:val="1B9E3C15"/>
    <w:multiLevelType w:val="hybridMultilevel"/>
    <w:tmpl w:val="5AE0A9CC"/>
    <w:lvl w:ilvl="0" w:tplc="932C67F4">
      <w:start w:val="1"/>
      <w:numFmt w:val="bullet"/>
      <w:lvlText w:val="•"/>
      <w:lvlJc w:val="left"/>
      <w:pPr>
        <w:ind w:left="629"/>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91EA36C4">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622EDA80">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E69EE386">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2D7EAD5C">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21CAB68A">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4BB6EB7A">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4A120002">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B278168C">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2D3E526A"/>
    <w:multiLevelType w:val="hybridMultilevel"/>
    <w:tmpl w:val="D92E623C"/>
    <w:lvl w:ilvl="0" w:tplc="FC2CBB84">
      <w:start w:val="1"/>
      <w:numFmt w:val="bullet"/>
      <w:lvlText w:val="•"/>
      <w:lvlJc w:val="left"/>
      <w:pPr>
        <w:ind w:left="70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2E549FF4">
      <w:start w:val="1"/>
      <w:numFmt w:val="bullet"/>
      <w:lvlText w:val="o"/>
      <w:lvlJc w:val="left"/>
      <w:pPr>
        <w:ind w:left="14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EA8EC860">
      <w:start w:val="1"/>
      <w:numFmt w:val="bullet"/>
      <w:lvlText w:val="▪"/>
      <w:lvlJc w:val="left"/>
      <w:pPr>
        <w:ind w:left="21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9C8C3E32">
      <w:start w:val="1"/>
      <w:numFmt w:val="bullet"/>
      <w:lvlText w:val="•"/>
      <w:lvlJc w:val="left"/>
      <w:pPr>
        <w:ind w:left="28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634263C6">
      <w:start w:val="1"/>
      <w:numFmt w:val="bullet"/>
      <w:lvlText w:val="o"/>
      <w:lvlJc w:val="left"/>
      <w:pPr>
        <w:ind w:left="36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0F20A390">
      <w:start w:val="1"/>
      <w:numFmt w:val="bullet"/>
      <w:lvlText w:val="▪"/>
      <w:lvlJc w:val="left"/>
      <w:pPr>
        <w:ind w:left="43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3C4EDE3E">
      <w:start w:val="1"/>
      <w:numFmt w:val="bullet"/>
      <w:lvlText w:val="•"/>
      <w:lvlJc w:val="left"/>
      <w:pPr>
        <w:ind w:left="504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B29A4ED2">
      <w:start w:val="1"/>
      <w:numFmt w:val="bullet"/>
      <w:lvlText w:val="o"/>
      <w:lvlJc w:val="left"/>
      <w:pPr>
        <w:ind w:left="57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2414745C">
      <w:start w:val="1"/>
      <w:numFmt w:val="bullet"/>
      <w:lvlText w:val="▪"/>
      <w:lvlJc w:val="left"/>
      <w:pPr>
        <w:ind w:left="64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4" w15:restartNumberingAfterBreak="0">
    <w:nsid w:val="33202161"/>
    <w:multiLevelType w:val="hybridMultilevel"/>
    <w:tmpl w:val="7082958A"/>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4B54180E"/>
    <w:multiLevelType w:val="hybridMultilevel"/>
    <w:tmpl w:val="EA289670"/>
    <w:lvl w:ilvl="0" w:tplc="C22A4BA6">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9FAE806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E9363912">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DEECBADE">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6FF8D714">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A9BE728A">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B6020A50">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E5F8F872">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ED8A4A44">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6" w15:restartNumberingAfterBreak="0">
    <w:nsid w:val="4C2F6335"/>
    <w:multiLevelType w:val="hybridMultilevel"/>
    <w:tmpl w:val="6A5CEE08"/>
    <w:lvl w:ilvl="0" w:tplc="683ACFEE">
      <w:start w:val="1"/>
      <w:numFmt w:val="bullet"/>
      <w:lvlText w:val="•"/>
      <w:lvlJc w:val="left"/>
      <w:pPr>
        <w:ind w:left="70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7C9861AC">
      <w:start w:val="1"/>
      <w:numFmt w:val="bullet"/>
      <w:lvlText w:val="o"/>
      <w:lvlJc w:val="left"/>
      <w:pPr>
        <w:ind w:left="14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83F03066">
      <w:start w:val="1"/>
      <w:numFmt w:val="bullet"/>
      <w:lvlText w:val="▪"/>
      <w:lvlJc w:val="left"/>
      <w:pPr>
        <w:ind w:left="21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02FCCE00">
      <w:start w:val="1"/>
      <w:numFmt w:val="bullet"/>
      <w:lvlText w:val="•"/>
      <w:lvlJc w:val="left"/>
      <w:pPr>
        <w:ind w:left="28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8474F596">
      <w:start w:val="1"/>
      <w:numFmt w:val="bullet"/>
      <w:lvlText w:val="o"/>
      <w:lvlJc w:val="left"/>
      <w:pPr>
        <w:ind w:left="36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0E0AD26E">
      <w:start w:val="1"/>
      <w:numFmt w:val="bullet"/>
      <w:lvlText w:val="▪"/>
      <w:lvlJc w:val="left"/>
      <w:pPr>
        <w:ind w:left="43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8312C482">
      <w:start w:val="1"/>
      <w:numFmt w:val="bullet"/>
      <w:lvlText w:val="•"/>
      <w:lvlJc w:val="left"/>
      <w:pPr>
        <w:ind w:left="504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4642D75E">
      <w:start w:val="1"/>
      <w:numFmt w:val="bullet"/>
      <w:lvlText w:val="o"/>
      <w:lvlJc w:val="left"/>
      <w:pPr>
        <w:ind w:left="57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C9764BF0">
      <w:start w:val="1"/>
      <w:numFmt w:val="bullet"/>
      <w:lvlText w:val="▪"/>
      <w:lvlJc w:val="left"/>
      <w:pPr>
        <w:ind w:left="64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7" w15:restartNumberingAfterBreak="0">
    <w:nsid w:val="57DF43D2"/>
    <w:multiLevelType w:val="hybridMultilevel"/>
    <w:tmpl w:val="1E108FC6"/>
    <w:lvl w:ilvl="0" w:tplc="37004D5A">
      <w:start w:val="1"/>
      <w:numFmt w:val="bullet"/>
      <w:lvlText w:val="•"/>
      <w:lvlJc w:val="left"/>
      <w:pPr>
        <w:ind w:left="567"/>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F8347E40">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D49E2C1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92A66D68">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94A28DF6">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7A4657BC">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4A5AAE6A">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C058A3E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63A40CC6">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8" w15:restartNumberingAfterBreak="0">
    <w:nsid w:val="5B226C1C"/>
    <w:multiLevelType w:val="hybridMultilevel"/>
    <w:tmpl w:val="892A7F24"/>
    <w:lvl w:ilvl="0" w:tplc="09CC2A32">
      <w:start w:val="1"/>
      <w:numFmt w:val="bullet"/>
      <w:lvlText w:val="•"/>
      <w:lvlJc w:val="left"/>
      <w:pPr>
        <w:ind w:left="70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2A36C960">
      <w:start w:val="1"/>
      <w:numFmt w:val="bullet"/>
      <w:lvlText w:val="o"/>
      <w:lvlJc w:val="left"/>
      <w:pPr>
        <w:ind w:left="14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14BA8766">
      <w:start w:val="1"/>
      <w:numFmt w:val="bullet"/>
      <w:lvlText w:val="▪"/>
      <w:lvlJc w:val="left"/>
      <w:pPr>
        <w:ind w:left="21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B6AC9628">
      <w:start w:val="1"/>
      <w:numFmt w:val="bullet"/>
      <w:lvlText w:val="•"/>
      <w:lvlJc w:val="left"/>
      <w:pPr>
        <w:ind w:left="28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FE525338">
      <w:start w:val="1"/>
      <w:numFmt w:val="bullet"/>
      <w:lvlText w:val="o"/>
      <w:lvlJc w:val="left"/>
      <w:pPr>
        <w:ind w:left="36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F0B262EC">
      <w:start w:val="1"/>
      <w:numFmt w:val="bullet"/>
      <w:lvlText w:val="▪"/>
      <w:lvlJc w:val="left"/>
      <w:pPr>
        <w:ind w:left="43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8CF62042">
      <w:start w:val="1"/>
      <w:numFmt w:val="bullet"/>
      <w:lvlText w:val="•"/>
      <w:lvlJc w:val="left"/>
      <w:pPr>
        <w:ind w:left="504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F72A8AD4">
      <w:start w:val="1"/>
      <w:numFmt w:val="bullet"/>
      <w:lvlText w:val="o"/>
      <w:lvlJc w:val="left"/>
      <w:pPr>
        <w:ind w:left="57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6CEAE682">
      <w:start w:val="1"/>
      <w:numFmt w:val="bullet"/>
      <w:lvlText w:val="▪"/>
      <w:lvlJc w:val="left"/>
      <w:pPr>
        <w:ind w:left="64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9" w15:restartNumberingAfterBreak="0">
    <w:nsid w:val="5B5750C9"/>
    <w:multiLevelType w:val="hybridMultilevel"/>
    <w:tmpl w:val="D7A8DBDE"/>
    <w:lvl w:ilvl="0" w:tplc="7930BBA4">
      <w:start w:val="1"/>
      <w:numFmt w:val="bullet"/>
      <w:lvlText w:val="•"/>
      <w:lvlJc w:val="left"/>
      <w:pPr>
        <w:ind w:left="70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22488FAC">
      <w:start w:val="1"/>
      <w:numFmt w:val="bullet"/>
      <w:lvlText w:val="o"/>
      <w:lvlJc w:val="left"/>
      <w:pPr>
        <w:ind w:left="14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29B43522">
      <w:start w:val="1"/>
      <w:numFmt w:val="bullet"/>
      <w:lvlText w:val="▪"/>
      <w:lvlJc w:val="left"/>
      <w:pPr>
        <w:ind w:left="21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BB84331C">
      <w:start w:val="1"/>
      <w:numFmt w:val="bullet"/>
      <w:lvlText w:val="•"/>
      <w:lvlJc w:val="left"/>
      <w:pPr>
        <w:ind w:left="28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195674A8">
      <w:start w:val="1"/>
      <w:numFmt w:val="bullet"/>
      <w:lvlText w:val="o"/>
      <w:lvlJc w:val="left"/>
      <w:pPr>
        <w:ind w:left="36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DF241EB0">
      <w:start w:val="1"/>
      <w:numFmt w:val="bullet"/>
      <w:lvlText w:val="▪"/>
      <w:lvlJc w:val="left"/>
      <w:pPr>
        <w:ind w:left="43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C97EA11C">
      <w:start w:val="1"/>
      <w:numFmt w:val="bullet"/>
      <w:lvlText w:val="•"/>
      <w:lvlJc w:val="left"/>
      <w:pPr>
        <w:ind w:left="504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4E6AB5A2">
      <w:start w:val="1"/>
      <w:numFmt w:val="bullet"/>
      <w:lvlText w:val="o"/>
      <w:lvlJc w:val="left"/>
      <w:pPr>
        <w:ind w:left="57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B666109C">
      <w:start w:val="1"/>
      <w:numFmt w:val="bullet"/>
      <w:lvlText w:val="▪"/>
      <w:lvlJc w:val="left"/>
      <w:pPr>
        <w:ind w:left="64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10" w15:restartNumberingAfterBreak="0">
    <w:nsid w:val="68F5566F"/>
    <w:multiLevelType w:val="hybridMultilevel"/>
    <w:tmpl w:val="533453FC"/>
    <w:lvl w:ilvl="0" w:tplc="4C5852A4">
      <w:start w:val="1"/>
      <w:numFmt w:val="bullet"/>
      <w:lvlText w:val="•"/>
      <w:lvlJc w:val="left"/>
      <w:pPr>
        <w:ind w:left="70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B4F0D83E">
      <w:start w:val="1"/>
      <w:numFmt w:val="bullet"/>
      <w:lvlText w:val="o"/>
      <w:lvlJc w:val="left"/>
      <w:pPr>
        <w:ind w:left="14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5EA095CE">
      <w:start w:val="1"/>
      <w:numFmt w:val="bullet"/>
      <w:lvlText w:val="▪"/>
      <w:lvlJc w:val="left"/>
      <w:pPr>
        <w:ind w:left="21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9304793A">
      <w:start w:val="1"/>
      <w:numFmt w:val="bullet"/>
      <w:lvlText w:val="•"/>
      <w:lvlJc w:val="left"/>
      <w:pPr>
        <w:ind w:left="28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1428C23A">
      <w:start w:val="1"/>
      <w:numFmt w:val="bullet"/>
      <w:lvlText w:val="o"/>
      <w:lvlJc w:val="left"/>
      <w:pPr>
        <w:ind w:left="36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C8B8DCEC">
      <w:start w:val="1"/>
      <w:numFmt w:val="bullet"/>
      <w:lvlText w:val="▪"/>
      <w:lvlJc w:val="left"/>
      <w:pPr>
        <w:ind w:left="43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F05CBD76">
      <w:start w:val="1"/>
      <w:numFmt w:val="bullet"/>
      <w:lvlText w:val="•"/>
      <w:lvlJc w:val="left"/>
      <w:pPr>
        <w:ind w:left="504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F07E95A6">
      <w:start w:val="1"/>
      <w:numFmt w:val="bullet"/>
      <w:lvlText w:val="o"/>
      <w:lvlJc w:val="left"/>
      <w:pPr>
        <w:ind w:left="57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9DECCE9C">
      <w:start w:val="1"/>
      <w:numFmt w:val="bullet"/>
      <w:lvlText w:val="▪"/>
      <w:lvlJc w:val="left"/>
      <w:pPr>
        <w:ind w:left="64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abstractNum w:abstractNumId="11" w15:restartNumberingAfterBreak="0">
    <w:nsid w:val="6FC4020C"/>
    <w:multiLevelType w:val="hybridMultilevel"/>
    <w:tmpl w:val="470A9908"/>
    <w:lvl w:ilvl="0" w:tplc="73482E60">
      <w:start w:val="1"/>
      <w:numFmt w:val="bullet"/>
      <w:lvlText w:val="•"/>
      <w:lvlJc w:val="left"/>
      <w:pPr>
        <w:ind w:left="705"/>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1" w:tplc="62583AC0">
      <w:start w:val="1"/>
      <w:numFmt w:val="bullet"/>
      <w:lvlText w:val="o"/>
      <w:lvlJc w:val="left"/>
      <w:pPr>
        <w:ind w:left="144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2" w:tplc="680401B4">
      <w:start w:val="1"/>
      <w:numFmt w:val="bullet"/>
      <w:lvlText w:val="▪"/>
      <w:lvlJc w:val="left"/>
      <w:pPr>
        <w:ind w:left="21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3" w:tplc="D09C9878">
      <w:start w:val="1"/>
      <w:numFmt w:val="bullet"/>
      <w:lvlText w:val="•"/>
      <w:lvlJc w:val="left"/>
      <w:pPr>
        <w:ind w:left="288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4" w:tplc="C7D26348">
      <w:start w:val="1"/>
      <w:numFmt w:val="bullet"/>
      <w:lvlText w:val="o"/>
      <w:lvlJc w:val="left"/>
      <w:pPr>
        <w:ind w:left="360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5" w:tplc="527CD224">
      <w:start w:val="1"/>
      <w:numFmt w:val="bullet"/>
      <w:lvlText w:val="▪"/>
      <w:lvlJc w:val="left"/>
      <w:pPr>
        <w:ind w:left="432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6" w:tplc="48682688">
      <w:start w:val="1"/>
      <w:numFmt w:val="bullet"/>
      <w:lvlText w:val="•"/>
      <w:lvlJc w:val="left"/>
      <w:pPr>
        <w:ind w:left="5040"/>
      </w:pPr>
      <w:rPr>
        <w:rFonts w:ascii="Arial" w:eastAsia="Arial" w:hAnsi="Arial" w:cs="Arial"/>
        <w:b w:val="0"/>
        <w:i w:val="0"/>
        <w:strike w:val="0"/>
        <w:dstrike w:val="0"/>
        <w:color w:val="3C3C3B"/>
        <w:sz w:val="24"/>
        <w:szCs w:val="24"/>
        <w:u w:val="none" w:color="000000"/>
        <w:bdr w:val="none" w:sz="0" w:space="0" w:color="auto"/>
        <w:shd w:val="clear" w:color="auto" w:fill="auto"/>
        <w:vertAlign w:val="baseline"/>
      </w:rPr>
    </w:lvl>
    <w:lvl w:ilvl="7" w:tplc="A73E959A">
      <w:start w:val="1"/>
      <w:numFmt w:val="bullet"/>
      <w:lvlText w:val="o"/>
      <w:lvlJc w:val="left"/>
      <w:pPr>
        <w:ind w:left="576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lvl w:ilvl="8" w:tplc="A112AA60">
      <w:start w:val="1"/>
      <w:numFmt w:val="bullet"/>
      <w:lvlText w:val="▪"/>
      <w:lvlJc w:val="left"/>
      <w:pPr>
        <w:ind w:left="6480"/>
      </w:pPr>
      <w:rPr>
        <w:rFonts w:ascii="Segoe UI Symbol" w:eastAsia="Segoe UI Symbol" w:hAnsi="Segoe UI Symbol" w:cs="Segoe UI Symbol"/>
        <w:b w:val="0"/>
        <w:i w:val="0"/>
        <w:strike w:val="0"/>
        <w:dstrike w:val="0"/>
        <w:color w:val="3C3C3B"/>
        <w:sz w:val="24"/>
        <w:szCs w:val="24"/>
        <w:u w:val="none" w:color="000000"/>
        <w:bdr w:val="none" w:sz="0" w:space="0" w:color="auto"/>
        <w:shd w:val="clear" w:color="auto" w:fill="auto"/>
        <w:vertAlign w:val="baseline"/>
      </w:rPr>
    </w:lvl>
  </w:abstractNum>
  <w:num w:numId="1" w16cid:durableId="540047723">
    <w:abstractNumId w:val="10"/>
  </w:num>
  <w:num w:numId="2" w16cid:durableId="1363281450">
    <w:abstractNumId w:val="11"/>
  </w:num>
  <w:num w:numId="3" w16cid:durableId="2144689877">
    <w:abstractNumId w:val="9"/>
  </w:num>
  <w:num w:numId="4" w16cid:durableId="1460956028">
    <w:abstractNumId w:val="3"/>
  </w:num>
  <w:num w:numId="5" w16cid:durableId="1533031405">
    <w:abstractNumId w:val="8"/>
  </w:num>
  <w:num w:numId="6" w16cid:durableId="1719547231">
    <w:abstractNumId w:val="6"/>
  </w:num>
  <w:num w:numId="7" w16cid:durableId="766197782">
    <w:abstractNumId w:val="1"/>
  </w:num>
  <w:num w:numId="8" w16cid:durableId="506753740">
    <w:abstractNumId w:val="2"/>
  </w:num>
  <w:num w:numId="9" w16cid:durableId="1656833649">
    <w:abstractNumId w:val="7"/>
  </w:num>
  <w:num w:numId="10" w16cid:durableId="1728143019">
    <w:abstractNumId w:val="5"/>
  </w:num>
  <w:num w:numId="11" w16cid:durableId="1834560961">
    <w:abstractNumId w:val="0"/>
  </w:num>
  <w:num w:numId="12" w16cid:durableId="1926572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90"/>
    <w:rsid w:val="00010A98"/>
    <w:rsid w:val="000140F3"/>
    <w:rsid w:val="00027C54"/>
    <w:rsid w:val="00054B6B"/>
    <w:rsid w:val="000866CE"/>
    <w:rsid w:val="001578DD"/>
    <w:rsid w:val="001708CA"/>
    <w:rsid w:val="00174F1A"/>
    <w:rsid w:val="00197868"/>
    <w:rsid w:val="001E1F6B"/>
    <w:rsid w:val="00271207"/>
    <w:rsid w:val="0028633B"/>
    <w:rsid w:val="002D0F24"/>
    <w:rsid w:val="002F4749"/>
    <w:rsid w:val="00307565"/>
    <w:rsid w:val="00331FB9"/>
    <w:rsid w:val="00344D17"/>
    <w:rsid w:val="003624F0"/>
    <w:rsid w:val="003C0F6A"/>
    <w:rsid w:val="003D3596"/>
    <w:rsid w:val="003F4D86"/>
    <w:rsid w:val="004109E6"/>
    <w:rsid w:val="00436F4D"/>
    <w:rsid w:val="00451853"/>
    <w:rsid w:val="00454E6A"/>
    <w:rsid w:val="00472DEF"/>
    <w:rsid w:val="00487F9A"/>
    <w:rsid w:val="004B0AA9"/>
    <w:rsid w:val="004C2BDD"/>
    <w:rsid w:val="005059BC"/>
    <w:rsid w:val="005116D0"/>
    <w:rsid w:val="00527430"/>
    <w:rsid w:val="00534592"/>
    <w:rsid w:val="005517EA"/>
    <w:rsid w:val="00575025"/>
    <w:rsid w:val="00597A55"/>
    <w:rsid w:val="005B2CAB"/>
    <w:rsid w:val="00602541"/>
    <w:rsid w:val="00605783"/>
    <w:rsid w:val="006415ED"/>
    <w:rsid w:val="00644790"/>
    <w:rsid w:val="006451C3"/>
    <w:rsid w:val="006528F9"/>
    <w:rsid w:val="00665BE8"/>
    <w:rsid w:val="00697D85"/>
    <w:rsid w:val="00706F53"/>
    <w:rsid w:val="00707315"/>
    <w:rsid w:val="007242A4"/>
    <w:rsid w:val="0074798F"/>
    <w:rsid w:val="007757D7"/>
    <w:rsid w:val="007C3F74"/>
    <w:rsid w:val="007D2B41"/>
    <w:rsid w:val="00813741"/>
    <w:rsid w:val="00830394"/>
    <w:rsid w:val="00834A1F"/>
    <w:rsid w:val="0086084D"/>
    <w:rsid w:val="008A0FEB"/>
    <w:rsid w:val="008A2734"/>
    <w:rsid w:val="008B6F76"/>
    <w:rsid w:val="008D7A16"/>
    <w:rsid w:val="008E5019"/>
    <w:rsid w:val="00925604"/>
    <w:rsid w:val="00926BD2"/>
    <w:rsid w:val="009315CD"/>
    <w:rsid w:val="00964228"/>
    <w:rsid w:val="009744F0"/>
    <w:rsid w:val="00985551"/>
    <w:rsid w:val="00986B7F"/>
    <w:rsid w:val="00A47B7C"/>
    <w:rsid w:val="00AC1837"/>
    <w:rsid w:val="00B07841"/>
    <w:rsid w:val="00C052AD"/>
    <w:rsid w:val="00C50D34"/>
    <w:rsid w:val="00C52497"/>
    <w:rsid w:val="00C574E3"/>
    <w:rsid w:val="00C655E7"/>
    <w:rsid w:val="00C74B6D"/>
    <w:rsid w:val="00CA0284"/>
    <w:rsid w:val="00CB69D8"/>
    <w:rsid w:val="00CB6AD0"/>
    <w:rsid w:val="00CB7BD4"/>
    <w:rsid w:val="00D0520A"/>
    <w:rsid w:val="00D77358"/>
    <w:rsid w:val="00DB459F"/>
    <w:rsid w:val="00DC3511"/>
    <w:rsid w:val="00DE441A"/>
    <w:rsid w:val="00E22EC8"/>
    <w:rsid w:val="00E47482"/>
    <w:rsid w:val="00E50552"/>
    <w:rsid w:val="00EA07AB"/>
    <w:rsid w:val="00EA3EF6"/>
    <w:rsid w:val="00EA71ED"/>
    <w:rsid w:val="00EB007C"/>
    <w:rsid w:val="00EC7AC2"/>
    <w:rsid w:val="00EE1380"/>
    <w:rsid w:val="00EE14E1"/>
    <w:rsid w:val="00EF3ABD"/>
    <w:rsid w:val="00EF49E3"/>
    <w:rsid w:val="00F04CA4"/>
    <w:rsid w:val="00F264DB"/>
    <w:rsid w:val="00F37140"/>
    <w:rsid w:val="00F71AD8"/>
    <w:rsid w:val="00F72614"/>
    <w:rsid w:val="00F96F25"/>
    <w:rsid w:val="00FB0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497E1"/>
  <w15:docId w15:val="{248693DA-91A0-4F48-BE0F-6E73CEB7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8" w:line="249" w:lineRule="auto"/>
      <w:ind w:left="10" w:hanging="10"/>
      <w:jc w:val="both"/>
    </w:pPr>
    <w:rPr>
      <w:rFonts w:ascii="Tw Cen MT" w:eastAsia="Tw Cen MT" w:hAnsi="Tw Cen MT" w:cs="Tw Cen MT"/>
      <w:color w:val="3C3C3B"/>
    </w:rPr>
  </w:style>
  <w:style w:type="paragraph" w:styleId="Heading1">
    <w:name w:val="heading 1"/>
    <w:next w:val="Normal"/>
    <w:link w:val="Heading1Char"/>
    <w:uiPriority w:val="9"/>
    <w:qFormat/>
    <w:pPr>
      <w:keepNext/>
      <w:keepLines/>
      <w:spacing w:after="77" w:line="259" w:lineRule="auto"/>
      <w:ind w:left="10" w:hanging="10"/>
      <w:outlineLvl w:val="0"/>
    </w:pPr>
    <w:rPr>
      <w:rFonts w:ascii="Tw Cen MT" w:eastAsia="Tw Cen MT" w:hAnsi="Tw Cen MT" w:cs="Tw Cen MT"/>
      <w:color w:val="B52159"/>
      <w:sz w:val="28"/>
    </w:rPr>
  </w:style>
  <w:style w:type="paragraph" w:styleId="Heading2">
    <w:name w:val="heading 2"/>
    <w:next w:val="Normal"/>
    <w:link w:val="Heading2Char"/>
    <w:uiPriority w:val="9"/>
    <w:unhideWhenUsed/>
    <w:qFormat/>
    <w:pPr>
      <w:keepNext/>
      <w:keepLines/>
      <w:spacing w:after="51" w:line="259" w:lineRule="auto"/>
      <w:ind w:left="10" w:hanging="10"/>
      <w:outlineLvl w:val="1"/>
    </w:pPr>
    <w:rPr>
      <w:rFonts w:ascii="Calibri" w:eastAsia="Calibri" w:hAnsi="Calibri" w:cs="Calibri"/>
      <w:color w:val="B52159"/>
      <w:sz w:val="28"/>
    </w:rPr>
  </w:style>
  <w:style w:type="paragraph" w:styleId="Heading3">
    <w:name w:val="heading 3"/>
    <w:next w:val="Normal"/>
    <w:link w:val="Heading3Char"/>
    <w:uiPriority w:val="9"/>
    <w:unhideWhenUsed/>
    <w:qFormat/>
    <w:pPr>
      <w:keepNext/>
      <w:keepLines/>
      <w:spacing w:after="0" w:line="259" w:lineRule="auto"/>
      <w:ind w:left="123" w:hanging="10"/>
      <w:outlineLvl w:val="2"/>
    </w:pPr>
    <w:rPr>
      <w:rFonts w:ascii="Calibri" w:eastAsia="Calibri" w:hAnsi="Calibri" w:cs="Calibri"/>
      <w:b/>
      <w:color w:val="3C3C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3C3C3B"/>
      <w:sz w:val="24"/>
    </w:rPr>
  </w:style>
  <w:style w:type="character" w:customStyle="1" w:styleId="Heading1Char">
    <w:name w:val="Heading 1 Char"/>
    <w:link w:val="Heading1"/>
    <w:rPr>
      <w:rFonts w:ascii="Tw Cen MT" w:eastAsia="Tw Cen MT" w:hAnsi="Tw Cen MT" w:cs="Tw Cen MT"/>
      <w:color w:val="B52159"/>
      <w:sz w:val="28"/>
    </w:rPr>
  </w:style>
  <w:style w:type="character" w:customStyle="1" w:styleId="Heading2Char">
    <w:name w:val="Heading 2 Char"/>
    <w:link w:val="Heading2"/>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2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hsx.nhs.uk/media/documents/NHSX_Records_Management_CoP_V7.pdf" TargetMode="External"/><Relationship Id="rId13" Type="http://schemas.openxmlformats.org/officeDocument/2006/relationships/hyperlink" Target="https://www.nhsx.nhs.uk/media/documents/NHSX_Records_Management_CoP_V7.pdf" TargetMode="External"/><Relationship Id="rId18"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hsx.nhs.uk/media/documents/NHSX_Records_Management_CoP_V7.pdf" TargetMode="External"/><Relationship Id="rId17"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hs.uk/choiceintheNHS/Rightsandpledges/NHSConstitution/Pages/Overview.aspx" TargetMode="External"/><Relationship Id="rId2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x.nhs.uk/media/documents/NHSX_Records_Management_CoP_V7.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hs.uk/choiceintheNHS/Rightsandpledges/NHSConstitution/Pages/Overview.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nhsx.nhs.uk/media/documents/NHSX_Records_Management_CoP_V7.pdf" TargetMode="External"/><Relationship Id="rId1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 Type="http://schemas.openxmlformats.org/officeDocument/2006/relationships/settings" Target="settings.xml"/><Relationship Id="rId9" Type="http://schemas.openxmlformats.org/officeDocument/2006/relationships/hyperlink" Target="https://www.nhsx.nhs.uk/media/documents/NHSX_Records_Management_CoP_V7.pdf" TargetMode="External"/><Relationship Id="rId14" Type="http://schemas.openxmlformats.org/officeDocument/2006/relationships/hyperlink" Target="https://www.nhsx.nhs.uk/media/documents/NHSX_Records_Management_CoP_V7.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A0A5A-C1AA-4CE0-92DF-30CCAD61F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2198</Words>
  <Characters>12530</Characters>
  <Application>Microsoft Office Word</Application>
  <DocSecurity>0</DocSecurity>
  <Lines>104</Lines>
  <Paragraphs>29</Paragraphs>
  <ScaleCrop>false</ScaleCrop>
  <Company>HCRG Care Group</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Harrington</dc:creator>
  <cp:keywords/>
  <cp:lastModifiedBy>Jennifer Green</cp:lastModifiedBy>
  <cp:revision>8</cp:revision>
  <dcterms:created xsi:type="dcterms:W3CDTF">2025-12-02T10:50:00Z</dcterms:created>
  <dcterms:modified xsi:type="dcterms:W3CDTF">2025-12-02T10:54:00Z</dcterms:modified>
</cp:coreProperties>
</file>