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D7A2" w14:textId="77777777" w:rsidR="00552A80" w:rsidRDefault="00552A80"/>
    <w:p w14:paraId="2B036CBC" w14:textId="77777777" w:rsidR="00BE5407" w:rsidRDefault="00BE5407"/>
    <w:p w14:paraId="50C0CB87" w14:textId="77777777" w:rsidR="00BE5407" w:rsidRPr="00790E2F" w:rsidRDefault="00BE5407" w:rsidP="00BE5407">
      <w:pPr>
        <w:pStyle w:val="Heading1"/>
        <w:keepLines/>
        <w:pBdr>
          <w:bottom w:val="single" w:sz="4" w:space="1" w:color="595959" w:themeColor="text1" w:themeTint="A6"/>
        </w:pBdr>
        <w:spacing w:before="0" w:after="160" w:line="259" w:lineRule="auto"/>
        <w:ind w:hanging="142"/>
        <w:rPr>
          <w:sz w:val="28"/>
          <w:szCs w:val="28"/>
        </w:rPr>
      </w:pPr>
      <w:r w:rsidRPr="00790E2F">
        <w:rPr>
          <w:sz w:val="28"/>
          <w:szCs w:val="28"/>
        </w:rPr>
        <w:t>Job description and person specification</w:t>
      </w:r>
    </w:p>
    <w:p w14:paraId="0F4CD562" w14:textId="77777777" w:rsidR="00BE5407" w:rsidRPr="00790E2F" w:rsidRDefault="00BE5407" w:rsidP="00BE5407">
      <w:pPr>
        <w:rPr>
          <w:lang w:eastAsia="en-US"/>
        </w:rPr>
      </w:pPr>
    </w:p>
    <w:tbl>
      <w:tblPr>
        <w:tblStyle w:val="TableGrid"/>
        <w:tblW w:w="9072" w:type="dxa"/>
        <w:tblInd w:w="-5" w:type="dxa"/>
        <w:tblLook w:val="04A0" w:firstRow="1" w:lastRow="0" w:firstColumn="1" w:lastColumn="0" w:noHBand="0" w:noVBand="1"/>
      </w:tblPr>
      <w:tblGrid>
        <w:gridCol w:w="4652"/>
        <w:gridCol w:w="4420"/>
      </w:tblGrid>
      <w:tr w:rsidR="00BE5407" w:rsidRPr="00790E2F" w14:paraId="25723312" w14:textId="77777777" w:rsidTr="00631E28">
        <w:tc>
          <w:tcPr>
            <w:tcW w:w="4652" w:type="dxa"/>
            <w:shd w:val="clear" w:color="auto" w:fill="6B9D71" w:themeFill="accent1"/>
          </w:tcPr>
          <w:p w14:paraId="11A2D431"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Job title</w:t>
            </w:r>
          </w:p>
        </w:tc>
        <w:tc>
          <w:tcPr>
            <w:tcW w:w="4420" w:type="dxa"/>
          </w:tcPr>
          <w:p w14:paraId="2EB30922" w14:textId="3F877834" w:rsidR="00BE5407" w:rsidRPr="00790E2F" w:rsidRDefault="00BE5407" w:rsidP="00631E28">
            <w:pPr>
              <w:spacing w:before="120" w:after="120"/>
              <w:rPr>
                <w:rFonts w:ascii="Arial" w:hAnsi="Arial" w:cs="Arial"/>
                <w:sz w:val="22"/>
                <w:szCs w:val="22"/>
              </w:rPr>
            </w:pPr>
            <w:r>
              <w:rPr>
                <w:rFonts w:ascii="Arial" w:hAnsi="Arial" w:cs="Arial"/>
                <w:bCs/>
                <w:sz w:val="22"/>
                <w:szCs w:val="22"/>
              </w:rPr>
              <w:t>Receptionist</w:t>
            </w:r>
            <w:r>
              <w:rPr>
                <w:rFonts w:ascii="Arial" w:hAnsi="Arial" w:cs="Arial"/>
                <w:bCs/>
                <w:sz w:val="22"/>
                <w:szCs w:val="22"/>
              </w:rPr>
              <w:t>/ Administrator</w:t>
            </w:r>
          </w:p>
        </w:tc>
      </w:tr>
      <w:tr w:rsidR="00BE5407" w:rsidRPr="00790E2F" w14:paraId="60845C67" w14:textId="77777777" w:rsidTr="00631E28">
        <w:tc>
          <w:tcPr>
            <w:tcW w:w="4652" w:type="dxa"/>
            <w:shd w:val="clear" w:color="auto" w:fill="6B9D71" w:themeFill="accent1"/>
          </w:tcPr>
          <w:p w14:paraId="291E0B96"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Line manager</w:t>
            </w:r>
          </w:p>
        </w:tc>
        <w:tc>
          <w:tcPr>
            <w:tcW w:w="4420" w:type="dxa"/>
          </w:tcPr>
          <w:p w14:paraId="00AF4F5D" w14:textId="77777777" w:rsidR="00BE5407" w:rsidRPr="00790E2F" w:rsidRDefault="00BE5407" w:rsidP="00631E28">
            <w:pPr>
              <w:spacing w:before="120" w:after="120"/>
              <w:rPr>
                <w:rFonts w:ascii="Arial" w:hAnsi="Arial" w:cs="Arial"/>
                <w:sz w:val="22"/>
                <w:szCs w:val="22"/>
              </w:rPr>
            </w:pPr>
            <w:r>
              <w:rPr>
                <w:rFonts w:ascii="Arial" w:hAnsi="Arial" w:cs="Arial"/>
                <w:sz w:val="22"/>
                <w:szCs w:val="22"/>
              </w:rPr>
              <w:t>Reception Manager</w:t>
            </w:r>
          </w:p>
        </w:tc>
      </w:tr>
      <w:tr w:rsidR="00BE5407" w:rsidRPr="00790E2F" w14:paraId="6989BFBF" w14:textId="77777777" w:rsidTr="00631E28">
        <w:tc>
          <w:tcPr>
            <w:tcW w:w="4652" w:type="dxa"/>
            <w:shd w:val="clear" w:color="auto" w:fill="6B9D71" w:themeFill="accent1"/>
          </w:tcPr>
          <w:p w14:paraId="50D9CF68"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Accountable to</w:t>
            </w:r>
          </w:p>
        </w:tc>
        <w:tc>
          <w:tcPr>
            <w:tcW w:w="4420" w:type="dxa"/>
          </w:tcPr>
          <w:p w14:paraId="4EF6B4FA" w14:textId="04392A05" w:rsidR="00BE5407" w:rsidRPr="00790E2F" w:rsidRDefault="00BE5407" w:rsidP="00631E28">
            <w:pPr>
              <w:spacing w:before="120" w:after="120"/>
              <w:rPr>
                <w:rFonts w:ascii="Arial" w:hAnsi="Arial" w:cs="Arial"/>
                <w:sz w:val="22"/>
                <w:szCs w:val="22"/>
              </w:rPr>
            </w:pPr>
            <w:r w:rsidRPr="00465079">
              <w:rPr>
                <w:rFonts w:ascii="Arial" w:hAnsi="Arial" w:cs="Arial"/>
                <w:sz w:val="22"/>
                <w:szCs w:val="22"/>
              </w:rPr>
              <w:t>Practice Manager</w:t>
            </w:r>
            <w:r>
              <w:rPr>
                <w:rFonts w:ascii="Arial" w:hAnsi="Arial" w:cs="Arial"/>
                <w:sz w:val="22"/>
                <w:szCs w:val="22"/>
              </w:rPr>
              <w:t>/ Assistant Practice Manager</w:t>
            </w:r>
          </w:p>
        </w:tc>
      </w:tr>
      <w:tr w:rsidR="00BE5407" w:rsidRPr="00790E2F" w14:paraId="366B28E9" w14:textId="77777777" w:rsidTr="00631E28">
        <w:trPr>
          <w:trHeight w:val="70"/>
        </w:trPr>
        <w:tc>
          <w:tcPr>
            <w:tcW w:w="4652" w:type="dxa"/>
            <w:shd w:val="clear" w:color="auto" w:fill="6B9D71" w:themeFill="accent1"/>
          </w:tcPr>
          <w:p w14:paraId="648DF5ED"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Hours per week</w:t>
            </w:r>
          </w:p>
        </w:tc>
        <w:tc>
          <w:tcPr>
            <w:tcW w:w="4420" w:type="dxa"/>
          </w:tcPr>
          <w:p w14:paraId="35206262" w14:textId="37178D8F" w:rsidR="00BE5407" w:rsidRPr="00790E2F" w:rsidRDefault="00BE5407" w:rsidP="00631E28">
            <w:pPr>
              <w:spacing w:before="120" w:after="120"/>
              <w:rPr>
                <w:rFonts w:ascii="Arial" w:hAnsi="Arial" w:cs="Arial"/>
                <w:sz w:val="22"/>
                <w:szCs w:val="22"/>
              </w:rPr>
            </w:pPr>
            <w:r w:rsidRPr="00BE5407">
              <w:rPr>
                <w:rFonts w:ascii="Arial" w:hAnsi="Arial" w:cs="Arial"/>
                <w:sz w:val="22"/>
                <w:szCs w:val="22"/>
              </w:rPr>
              <w:t>[3</w:t>
            </w:r>
            <w:r w:rsidRPr="00BE5407">
              <w:rPr>
                <w:rFonts w:ascii="Arial" w:hAnsi="Arial" w:cs="Arial"/>
                <w:sz w:val="22"/>
                <w:szCs w:val="22"/>
              </w:rPr>
              <w:t>2</w:t>
            </w:r>
            <w:r w:rsidRPr="00BE5407">
              <w:rPr>
                <w:rFonts w:ascii="Arial" w:hAnsi="Arial" w:cs="Arial"/>
                <w:sz w:val="22"/>
                <w:szCs w:val="22"/>
              </w:rPr>
              <w:t>.5]</w:t>
            </w:r>
          </w:p>
        </w:tc>
      </w:tr>
    </w:tbl>
    <w:p w14:paraId="480D4E48" w14:textId="77777777" w:rsidR="00BE5407" w:rsidRPr="00790E2F" w:rsidRDefault="00BE5407" w:rsidP="00BE5407">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BE5407" w:rsidRPr="00790E2F" w14:paraId="0CDB139D" w14:textId="77777777" w:rsidTr="00631E28">
        <w:tc>
          <w:tcPr>
            <w:tcW w:w="9072" w:type="dxa"/>
            <w:tcBorders>
              <w:bottom w:val="single" w:sz="4" w:space="0" w:color="auto"/>
            </w:tcBorders>
            <w:shd w:val="clear" w:color="auto" w:fill="6B9D71" w:themeFill="accent1"/>
          </w:tcPr>
          <w:p w14:paraId="4180FF9D"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Job summary</w:t>
            </w:r>
          </w:p>
        </w:tc>
      </w:tr>
      <w:tr w:rsidR="00BE5407" w:rsidRPr="00790E2F" w14:paraId="044B2661" w14:textId="77777777" w:rsidTr="00631E28">
        <w:trPr>
          <w:trHeight w:val="224"/>
        </w:trPr>
        <w:tc>
          <w:tcPr>
            <w:tcW w:w="9072" w:type="dxa"/>
            <w:tcBorders>
              <w:bottom w:val="single" w:sz="4" w:space="0" w:color="auto"/>
            </w:tcBorders>
          </w:tcPr>
          <w:p w14:paraId="4B8C1EE3" w14:textId="649C9868" w:rsidR="00BE5407" w:rsidRPr="00790E2F" w:rsidRDefault="00BE5407" w:rsidP="00631E28">
            <w:pPr>
              <w:widowControl w:val="0"/>
              <w:autoSpaceDE w:val="0"/>
              <w:autoSpaceDN w:val="0"/>
              <w:adjustRightInd w:val="0"/>
              <w:snapToGrid w:val="0"/>
              <w:rPr>
                <w:rFonts w:ascii="Arial" w:hAnsi="Arial" w:cs="Arial"/>
                <w:sz w:val="22"/>
                <w:szCs w:val="22"/>
              </w:rPr>
            </w:pPr>
            <w:r w:rsidRPr="00790E2F">
              <w:rPr>
                <w:rFonts w:ascii="Arial" w:hAnsi="Arial" w:cs="Arial"/>
                <w:sz w:val="22"/>
                <w:szCs w:val="22"/>
              </w:rPr>
              <w:t xml:space="preserve">The post-holder is a </w:t>
            </w:r>
            <w:r>
              <w:rPr>
                <w:rFonts w:ascii="Arial" w:hAnsi="Arial" w:cs="Arial"/>
                <w:bCs/>
                <w:sz w:val="22"/>
                <w:szCs w:val="22"/>
              </w:rPr>
              <w:t>Receptionist</w:t>
            </w:r>
            <w:r>
              <w:rPr>
                <w:rFonts w:ascii="Arial" w:hAnsi="Arial" w:cs="Arial"/>
                <w:bCs/>
                <w:sz w:val="22"/>
                <w:szCs w:val="22"/>
              </w:rPr>
              <w:t>/ Administrator</w:t>
            </w:r>
            <w:r>
              <w:rPr>
                <w:rFonts w:ascii="Arial" w:hAnsi="Arial" w:cs="Arial"/>
                <w:bCs/>
                <w:sz w:val="22"/>
                <w:szCs w:val="22"/>
              </w:rPr>
              <w:t>.</w:t>
            </w:r>
          </w:p>
          <w:p w14:paraId="5989D4C9" w14:textId="77777777" w:rsidR="00BE5407" w:rsidRPr="0033015A" w:rsidRDefault="00BE5407" w:rsidP="00631E28">
            <w:pPr>
              <w:widowControl w:val="0"/>
              <w:autoSpaceDE w:val="0"/>
              <w:autoSpaceDN w:val="0"/>
              <w:adjustRightInd w:val="0"/>
              <w:snapToGrid w:val="0"/>
              <w:rPr>
                <w:rFonts w:ascii="Arial" w:hAnsi="Arial" w:cs="Arial"/>
                <w:color w:val="000000"/>
                <w:sz w:val="22"/>
                <w:szCs w:val="22"/>
              </w:rPr>
            </w:pPr>
          </w:p>
          <w:p w14:paraId="17B5198F" w14:textId="5E7B991E" w:rsidR="00BE5407" w:rsidRDefault="00BE5407" w:rsidP="00631E28">
            <w:pPr>
              <w:widowControl w:val="0"/>
              <w:autoSpaceDE w:val="0"/>
              <w:autoSpaceDN w:val="0"/>
              <w:adjustRightInd w:val="0"/>
              <w:spacing w:before="60" w:after="60"/>
              <w:rPr>
                <w:rFonts w:ascii="Arial" w:hAnsi="Arial" w:cs="Arial"/>
                <w:color w:val="000000"/>
                <w:sz w:val="22"/>
                <w:szCs w:val="22"/>
              </w:rPr>
            </w:pPr>
            <w:r w:rsidRPr="004D6200">
              <w:rPr>
                <w:rFonts w:ascii="Arial" w:hAnsi="Arial" w:cs="Arial"/>
                <w:color w:val="000000"/>
                <w:sz w:val="22"/>
                <w:szCs w:val="22"/>
              </w:rPr>
              <w:t>T</w:t>
            </w:r>
            <w:r>
              <w:rPr>
                <w:rFonts w:ascii="Arial" w:hAnsi="Arial" w:cs="Arial"/>
                <w:color w:val="000000"/>
                <w:sz w:val="22"/>
                <w:szCs w:val="22"/>
              </w:rPr>
              <w:t xml:space="preserve">he </w:t>
            </w:r>
            <w:r>
              <w:rPr>
                <w:rFonts w:ascii="Arial" w:hAnsi="Arial" w:cs="Arial"/>
                <w:color w:val="000000"/>
                <w:sz w:val="22"/>
                <w:szCs w:val="22"/>
              </w:rPr>
              <w:t xml:space="preserve">staff </w:t>
            </w:r>
            <w:proofErr w:type="gramStart"/>
            <w:r>
              <w:rPr>
                <w:rFonts w:ascii="Arial" w:hAnsi="Arial" w:cs="Arial"/>
                <w:color w:val="000000"/>
                <w:sz w:val="22"/>
                <w:szCs w:val="22"/>
              </w:rPr>
              <w:t>member</w:t>
            </w:r>
            <w:proofErr w:type="gramEnd"/>
            <w:r>
              <w:rPr>
                <w:rFonts w:ascii="Arial" w:hAnsi="Arial" w:cs="Arial"/>
                <w:color w:val="000000"/>
                <w:sz w:val="22"/>
                <w:szCs w:val="22"/>
              </w:rPr>
              <w:t xml:space="preserve"> will b</w:t>
            </w:r>
            <w:r w:rsidRPr="004D6200">
              <w:rPr>
                <w:rFonts w:ascii="Arial" w:hAnsi="Arial" w:cs="Arial"/>
                <w:color w:val="000000"/>
                <w:sz w:val="22"/>
                <w:szCs w:val="22"/>
              </w:rPr>
              <w:t>e responsible for undertaking a wide range of reception</w:t>
            </w:r>
            <w:r w:rsidR="00A048C9">
              <w:rPr>
                <w:rFonts w:ascii="Arial" w:hAnsi="Arial" w:cs="Arial"/>
                <w:color w:val="000000"/>
                <w:sz w:val="22"/>
                <w:szCs w:val="22"/>
              </w:rPr>
              <w:t>/ admin</w:t>
            </w:r>
            <w:r w:rsidRPr="004D6200">
              <w:rPr>
                <w:rFonts w:ascii="Arial" w:hAnsi="Arial" w:cs="Arial"/>
                <w:color w:val="000000"/>
                <w:sz w:val="22"/>
                <w:szCs w:val="22"/>
              </w:rPr>
              <w:t xml:space="preserve"> duties and the provision of general support to the multidisciplinary team.  Duties can include</w:t>
            </w:r>
            <w:r>
              <w:rPr>
                <w:rFonts w:ascii="Arial" w:hAnsi="Arial" w:cs="Arial"/>
                <w:color w:val="000000"/>
                <w:sz w:val="22"/>
                <w:szCs w:val="22"/>
              </w:rPr>
              <w:t>,</w:t>
            </w:r>
            <w:r w:rsidRPr="004D6200">
              <w:rPr>
                <w:rFonts w:ascii="Arial" w:hAnsi="Arial" w:cs="Arial"/>
                <w:color w:val="000000"/>
                <w:sz w:val="22"/>
                <w:szCs w:val="22"/>
              </w:rPr>
              <w:t xml:space="preserve"> but are not limited to, greeting and directing patients, </w:t>
            </w:r>
            <w:r>
              <w:rPr>
                <w:rFonts w:ascii="Arial" w:hAnsi="Arial" w:cs="Arial"/>
                <w:color w:val="000000"/>
                <w:sz w:val="22"/>
                <w:szCs w:val="22"/>
              </w:rPr>
              <w:t xml:space="preserve">the </w:t>
            </w:r>
            <w:r w:rsidRPr="004D6200">
              <w:rPr>
                <w:rFonts w:ascii="Arial" w:hAnsi="Arial" w:cs="Arial"/>
                <w:color w:val="000000"/>
                <w:sz w:val="22"/>
                <w:szCs w:val="22"/>
              </w:rPr>
              <w:t xml:space="preserve">effective use of the appointment system, booking appointments, </w:t>
            </w:r>
            <w:r>
              <w:rPr>
                <w:rFonts w:ascii="Arial" w:hAnsi="Arial" w:cs="Arial"/>
                <w:color w:val="000000"/>
                <w:sz w:val="22"/>
                <w:szCs w:val="22"/>
              </w:rPr>
              <w:t xml:space="preserve">the </w:t>
            </w:r>
            <w:r w:rsidRPr="004D6200">
              <w:rPr>
                <w:rFonts w:ascii="Arial" w:hAnsi="Arial" w:cs="Arial"/>
                <w:color w:val="000000"/>
                <w:sz w:val="22"/>
                <w:szCs w:val="22"/>
              </w:rPr>
              <w:t xml:space="preserve">processing of information </w:t>
            </w:r>
            <w:r w:rsidRPr="0033015A">
              <w:rPr>
                <w:rFonts w:ascii="Arial" w:hAnsi="Arial" w:cs="Arial"/>
                <w:color w:val="000000"/>
                <w:sz w:val="22"/>
                <w:szCs w:val="22"/>
              </w:rPr>
              <w:t>(electronic and hard copy) in a timely manner and in accordance with current policies</w:t>
            </w:r>
            <w:r>
              <w:rPr>
                <w:rFonts w:ascii="Arial" w:hAnsi="Arial" w:cs="Arial"/>
                <w:color w:val="000000"/>
                <w:sz w:val="22"/>
                <w:szCs w:val="22"/>
              </w:rPr>
              <w:t>,</w:t>
            </w:r>
            <w:r w:rsidRPr="004D6200">
              <w:rPr>
                <w:rFonts w:ascii="Arial" w:hAnsi="Arial" w:cs="Arial"/>
                <w:color w:val="000000"/>
                <w:sz w:val="22"/>
                <w:szCs w:val="22"/>
              </w:rPr>
              <w:t xml:space="preserve"> assisting patients as required</w:t>
            </w:r>
            <w:r>
              <w:rPr>
                <w:rFonts w:ascii="Arial" w:hAnsi="Arial" w:cs="Arial"/>
                <w:color w:val="000000"/>
                <w:sz w:val="22"/>
                <w:szCs w:val="22"/>
              </w:rPr>
              <w:t xml:space="preserve"> and</w:t>
            </w:r>
            <w:r w:rsidRPr="0033015A">
              <w:rPr>
                <w:rFonts w:ascii="Arial" w:hAnsi="Arial" w:cs="Arial"/>
                <w:color w:val="000000"/>
                <w:sz w:val="22"/>
                <w:szCs w:val="22"/>
              </w:rPr>
              <w:t xml:space="preserve"> supporting the administration </w:t>
            </w:r>
            <w:r>
              <w:rPr>
                <w:rFonts w:ascii="Arial" w:hAnsi="Arial" w:cs="Arial"/>
                <w:color w:val="000000"/>
                <w:sz w:val="22"/>
                <w:szCs w:val="22"/>
              </w:rPr>
              <w:t xml:space="preserve">team </w:t>
            </w:r>
            <w:r w:rsidRPr="0033015A">
              <w:rPr>
                <w:rFonts w:ascii="Arial" w:hAnsi="Arial" w:cs="Arial"/>
                <w:color w:val="000000"/>
                <w:sz w:val="22"/>
                <w:szCs w:val="22"/>
              </w:rPr>
              <w:t>with patient registration</w:t>
            </w:r>
            <w:r w:rsidR="00A048C9">
              <w:rPr>
                <w:rFonts w:ascii="Arial" w:hAnsi="Arial" w:cs="Arial"/>
                <w:color w:val="000000"/>
                <w:sz w:val="22"/>
                <w:szCs w:val="22"/>
              </w:rPr>
              <w:t>.</w:t>
            </w:r>
          </w:p>
          <w:p w14:paraId="19A24411" w14:textId="77777777" w:rsidR="00BE5407" w:rsidRDefault="00BE5407" w:rsidP="00631E28">
            <w:pPr>
              <w:widowControl w:val="0"/>
              <w:autoSpaceDE w:val="0"/>
              <w:autoSpaceDN w:val="0"/>
              <w:adjustRightInd w:val="0"/>
              <w:rPr>
                <w:rFonts w:ascii="Arial" w:hAnsi="Arial" w:cs="Arial"/>
                <w:color w:val="000000"/>
                <w:sz w:val="22"/>
                <w:szCs w:val="22"/>
              </w:rPr>
            </w:pPr>
          </w:p>
          <w:p w14:paraId="0119EDBD" w14:textId="77777777" w:rsidR="00BE5407" w:rsidRDefault="00BE5407" w:rsidP="00631E28">
            <w:pPr>
              <w:widowControl w:val="0"/>
              <w:autoSpaceDE w:val="0"/>
              <w:autoSpaceDN w:val="0"/>
              <w:adjustRightInd w:val="0"/>
              <w:rPr>
                <w:rFonts w:ascii="Arial" w:hAnsi="Arial" w:cs="Arial"/>
                <w:color w:val="000000"/>
                <w:sz w:val="22"/>
                <w:szCs w:val="22"/>
              </w:rPr>
            </w:pPr>
            <w:r w:rsidRPr="004D6200">
              <w:rPr>
                <w:rFonts w:ascii="Arial" w:hAnsi="Arial" w:cs="Arial"/>
                <w:color w:val="000000"/>
                <w:sz w:val="22"/>
                <w:szCs w:val="22"/>
              </w:rPr>
              <w:t>T</w:t>
            </w:r>
            <w:r>
              <w:rPr>
                <w:rFonts w:ascii="Arial" w:hAnsi="Arial" w:cs="Arial"/>
                <w:color w:val="000000"/>
                <w:sz w:val="22"/>
                <w:szCs w:val="22"/>
              </w:rPr>
              <w:t xml:space="preserve">he post-holder will </w:t>
            </w:r>
            <w:r w:rsidRPr="004D6200">
              <w:rPr>
                <w:rFonts w:ascii="Arial" w:hAnsi="Arial" w:cs="Arial"/>
                <w:color w:val="000000"/>
                <w:sz w:val="22"/>
                <w:szCs w:val="22"/>
              </w:rPr>
              <w:t xml:space="preserve">act as the central point of contact for patients, </w:t>
            </w:r>
            <w:r>
              <w:rPr>
                <w:rFonts w:ascii="Arial" w:hAnsi="Arial" w:cs="Arial"/>
                <w:color w:val="000000"/>
                <w:sz w:val="22"/>
                <w:szCs w:val="22"/>
              </w:rPr>
              <w:t xml:space="preserve">be responsible for </w:t>
            </w:r>
            <w:r w:rsidRPr="004D6200">
              <w:rPr>
                <w:rFonts w:ascii="Arial" w:hAnsi="Arial" w:cs="Arial"/>
                <w:color w:val="000000"/>
                <w:sz w:val="22"/>
                <w:szCs w:val="22"/>
              </w:rPr>
              <w:t>the distribution of information, messages and enquiries for the clinical team, liais</w:t>
            </w:r>
            <w:r>
              <w:rPr>
                <w:rFonts w:ascii="Arial" w:hAnsi="Arial" w:cs="Arial"/>
                <w:color w:val="000000"/>
                <w:sz w:val="22"/>
                <w:szCs w:val="22"/>
              </w:rPr>
              <w:t>e</w:t>
            </w:r>
            <w:r w:rsidRPr="004D6200">
              <w:rPr>
                <w:rFonts w:ascii="Arial" w:hAnsi="Arial" w:cs="Arial"/>
                <w:color w:val="000000"/>
                <w:sz w:val="22"/>
                <w:szCs w:val="22"/>
              </w:rPr>
              <w:t xml:space="preserve"> with multi</w:t>
            </w:r>
            <w:r>
              <w:rPr>
                <w:rFonts w:ascii="Arial" w:hAnsi="Arial" w:cs="Arial"/>
                <w:color w:val="000000"/>
                <w:sz w:val="22"/>
                <w:szCs w:val="22"/>
              </w:rPr>
              <w:t>-</w:t>
            </w:r>
            <w:r w:rsidRPr="004D6200">
              <w:rPr>
                <w:rFonts w:ascii="Arial" w:hAnsi="Arial" w:cs="Arial"/>
                <w:color w:val="000000"/>
                <w:sz w:val="22"/>
                <w:szCs w:val="22"/>
              </w:rPr>
              <w:t xml:space="preserve">disciplinary team members and external agencies such as secondary care and community service providers.  </w:t>
            </w:r>
          </w:p>
          <w:p w14:paraId="5AC2098E" w14:textId="77777777" w:rsidR="00BE5407" w:rsidRPr="0033015A" w:rsidRDefault="00BE5407" w:rsidP="00631E28">
            <w:pPr>
              <w:widowControl w:val="0"/>
              <w:spacing w:after="60"/>
              <w:contextualSpacing/>
              <w:rPr>
                <w:rFonts w:ascii="Arial" w:hAnsi="Arial" w:cs="Arial"/>
                <w:color w:val="000000"/>
                <w:sz w:val="22"/>
                <w:szCs w:val="22"/>
              </w:rPr>
            </w:pPr>
          </w:p>
          <w:p w14:paraId="60F578A2" w14:textId="0E449AFE" w:rsidR="00BE5407" w:rsidRPr="0033015A" w:rsidRDefault="00BE5407" w:rsidP="00631E28">
            <w:pPr>
              <w:widowControl w:val="0"/>
              <w:spacing w:after="60"/>
              <w:contextualSpacing/>
              <w:rPr>
                <w:rFonts w:ascii="Arial" w:hAnsi="Arial" w:cs="Arial"/>
                <w:color w:val="000000"/>
                <w:sz w:val="22"/>
                <w:szCs w:val="22"/>
              </w:rPr>
            </w:pPr>
            <w:r w:rsidRPr="0033015A">
              <w:rPr>
                <w:rFonts w:ascii="Arial" w:hAnsi="Arial" w:cs="Arial"/>
                <w:color w:val="000000"/>
                <w:sz w:val="22"/>
                <w:szCs w:val="22"/>
              </w:rPr>
              <w:t>T</w:t>
            </w:r>
            <w:r>
              <w:rPr>
                <w:rFonts w:ascii="Arial" w:hAnsi="Arial" w:cs="Arial"/>
                <w:color w:val="000000"/>
                <w:sz w:val="22"/>
                <w:szCs w:val="22"/>
              </w:rPr>
              <w:t xml:space="preserve">he </w:t>
            </w:r>
            <w:r>
              <w:rPr>
                <w:rFonts w:ascii="Arial" w:hAnsi="Arial" w:cs="Arial"/>
                <w:color w:val="000000"/>
                <w:sz w:val="22"/>
                <w:szCs w:val="22"/>
              </w:rPr>
              <w:t xml:space="preserve">staff </w:t>
            </w:r>
            <w:proofErr w:type="gramStart"/>
            <w:r>
              <w:rPr>
                <w:rFonts w:ascii="Arial" w:hAnsi="Arial" w:cs="Arial"/>
                <w:color w:val="000000"/>
                <w:sz w:val="22"/>
                <w:szCs w:val="22"/>
              </w:rPr>
              <w:t>member</w:t>
            </w:r>
            <w:proofErr w:type="gramEnd"/>
            <w:r>
              <w:rPr>
                <w:rFonts w:ascii="Arial" w:hAnsi="Arial" w:cs="Arial"/>
                <w:color w:val="000000"/>
                <w:sz w:val="22"/>
                <w:szCs w:val="22"/>
              </w:rPr>
              <w:t xml:space="preserve"> will</w:t>
            </w:r>
            <w:r w:rsidRPr="0033015A">
              <w:rPr>
                <w:rFonts w:ascii="Arial" w:hAnsi="Arial" w:cs="Arial"/>
                <w:color w:val="000000"/>
                <w:sz w:val="22"/>
                <w:szCs w:val="22"/>
              </w:rPr>
              <w:t xml:space="preserve"> support staff with the distribution of information, messages and enquiries for the clinical team, liaising with multidisciplinary team members and external agencies such as secondary care and community service providers.  </w:t>
            </w:r>
          </w:p>
          <w:p w14:paraId="4421C14F" w14:textId="77777777" w:rsidR="00BE5407" w:rsidRPr="00111E46" w:rsidRDefault="00BE5407" w:rsidP="00631E28">
            <w:pPr>
              <w:widowControl w:val="0"/>
              <w:autoSpaceDE w:val="0"/>
              <w:autoSpaceDN w:val="0"/>
              <w:adjustRightInd w:val="0"/>
              <w:snapToGrid w:val="0"/>
              <w:rPr>
                <w:rFonts w:ascii="Arial" w:hAnsi="Arial" w:cs="Arial"/>
                <w:color w:val="000000"/>
                <w:sz w:val="22"/>
                <w:szCs w:val="22"/>
              </w:rPr>
            </w:pPr>
          </w:p>
          <w:p w14:paraId="5E01C119" w14:textId="6A547DE9" w:rsidR="00BE5407" w:rsidRPr="00111E46" w:rsidRDefault="00BE5407" w:rsidP="00631E28">
            <w:pPr>
              <w:pStyle w:val="p1"/>
              <w:rPr>
                <w:sz w:val="22"/>
                <w:szCs w:val="22"/>
              </w:rPr>
            </w:pPr>
            <w:r w:rsidRPr="00111E46">
              <w:rPr>
                <w:sz w:val="22"/>
                <w:szCs w:val="22"/>
              </w:rPr>
              <w:t>The post-holder will be</w:t>
            </w:r>
            <w:r w:rsidR="00A048C9" w:rsidRPr="009F4340">
              <w:rPr>
                <w:sz w:val="22"/>
                <w:szCs w:val="22"/>
              </w:rPr>
              <w:t xml:space="preserve"> responsible for undertaking a wide range of administrative duties and the provision of administrative support</w:t>
            </w:r>
            <w:r w:rsidR="00A048C9" w:rsidRPr="00111E46">
              <w:rPr>
                <w:sz w:val="22"/>
                <w:szCs w:val="22"/>
              </w:rPr>
              <w:t xml:space="preserve"> </w:t>
            </w:r>
            <w:r w:rsidR="00A048C9">
              <w:rPr>
                <w:sz w:val="22"/>
                <w:szCs w:val="22"/>
              </w:rPr>
              <w:t xml:space="preserve">as </w:t>
            </w:r>
            <w:r w:rsidRPr="00111E46">
              <w:rPr>
                <w:sz w:val="22"/>
                <w:szCs w:val="22"/>
              </w:rPr>
              <w:t xml:space="preserve">an integral part of the general practice team. </w:t>
            </w:r>
          </w:p>
          <w:p w14:paraId="0459CE47" w14:textId="77777777" w:rsidR="00BE5407" w:rsidRPr="00790E2F" w:rsidRDefault="00BE5407" w:rsidP="00631E28">
            <w:pPr>
              <w:widowControl w:val="0"/>
              <w:autoSpaceDE w:val="0"/>
              <w:autoSpaceDN w:val="0"/>
              <w:adjustRightInd w:val="0"/>
              <w:snapToGrid w:val="0"/>
              <w:rPr>
                <w:rFonts w:ascii="Arial" w:hAnsi="Arial" w:cs="Arial"/>
                <w:sz w:val="22"/>
                <w:szCs w:val="22"/>
              </w:rPr>
            </w:pPr>
          </w:p>
        </w:tc>
      </w:tr>
    </w:tbl>
    <w:p w14:paraId="520C0DA3" w14:textId="77777777" w:rsidR="00BE5407" w:rsidRPr="00790E2F" w:rsidRDefault="00BE5407" w:rsidP="00BE5407">
      <w:pPr>
        <w:rPr>
          <w:rFonts w:ascii="Arial" w:hAnsi="Arial" w:cs="Arial"/>
          <w:b/>
          <w:u w:val="single"/>
        </w:rPr>
      </w:pPr>
    </w:p>
    <w:tbl>
      <w:tblPr>
        <w:tblStyle w:val="TableGrid"/>
        <w:tblW w:w="9067" w:type="dxa"/>
        <w:tblLook w:val="04A0" w:firstRow="1" w:lastRow="0" w:firstColumn="1" w:lastColumn="0" w:noHBand="0" w:noVBand="1"/>
      </w:tblPr>
      <w:tblGrid>
        <w:gridCol w:w="9067"/>
      </w:tblGrid>
      <w:tr w:rsidR="00BE5407" w:rsidRPr="00790E2F" w14:paraId="0375334C" w14:textId="77777777" w:rsidTr="00631E28">
        <w:tc>
          <w:tcPr>
            <w:tcW w:w="9067" w:type="dxa"/>
            <w:tcBorders>
              <w:top w:val="single" w:sz="4" w:space="0" w:color="auto"/>
              <w:left w:val="single" w:sz="4" w:space="0" w:color="auto"/>
              <w:bottom w:val="single" w:sz="4" w:space="0" w:color="auto"/>
              <w:right w:val="single" w:sz="4" w:space="0" w:color="auto"/>
            </w:tcBorders>
            <w:shd w:val="clear" w:color="auto" w:fill="6B9D71" w:themeFill="accent1"/>
            <w:hideMark/>
          </w:tcPr>
          <w:p w14:paraId="3373FB1C"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Mission statement</w:t>
            </w:r>
          </w:p>
        </w:tc>
      </w:tr>
      <w:tr w:rsidR="00BE5407" w:rsidRPr="00790E2F" w14:paraId="7820048E" w14:textId="77777777" w:rsidTr="00631E28">
        <w:tc>
          <w:tcPr>
            <w:tcW w:w="9067" w:type="dxa"/>
            <w:tcBorders>
              <w:top w:val="single" w:sz="4" w:space="0" w:color="auto"/>
              <w:left w:val="single" w:sz="4" w:space="0" w:color="auto"/>
              <w:bottom w:val="single" w:sz="4" w:space="0" w:color="auto"/>
              <w:right w:val="single" w:sz="4" w:space="0" w:color="auto"/>
            </w:tcBorders>
          </w:tcPr>
          <w:p w14:paraId="423DA115" w14:textId="77777777" w:rsidR="00BE5407" w:rsidRPr="00790E2F" w:rsidRDefault="00BE5407" w:rsidP="00631E28">
            <w:pPr>
              <w:rPr>
                <w:rFonts w:ascii="Arial" w:hAnsi="Arial" w:cs="Arial"/>
                <w:b/>
                <w:u w:val="single"/>
              </w:rPr>
            </w:pPr>
          </w:p>
          <w:p w14:paraId="715675C5" w14:textId="5F208399" w:rsidR="00BE5407" w:rsidRPr="00BE5407" w:rsidRDefault="00BE5407" w:rsidP="00631E28">
            <w:pPr>
              <w:rPr>
                <w:rFonts w:ascii="Arial" w:hAnsi="Arial" w:cs="Arial"/>
                <w:sz w:val="22"/>
                <w:szCs w:val="22"/>
              </w:rPr>
            </w:pPr>
            <w:r>
              <w:rPr>
                <w:rFonts w:ascii="Arial" w:hAnsi="Arial" w:cs="Arial"/>
                <w:sz w:val="22"/>
                <w:szCs w:val="22"/>
              </w:rPr>
              <w:t>To deliver great primary care by improving access, outcomes and patient experience.</w:t>
            </w:r>
          </w:p>
          <w:p w14:paraId="3C0DEC1C" w14:textId="77777777" w:rsidR="00BE5407" w:rsidRDefault="00BE5407" w:rsidP="00631E28">
            <w:pPr>
              <w:rPr>
                <w:rFonts w:ascii="Arial" w:hAnsi="Arial" w:cs="Arial"/>
                <w:b/>
                <w:u w:val="single"/>
              </w:rPr>
            </w:pPr>
          </w:p>
          <w:p w14:paraId="7D27BA38" w14:textId="77777777" w:rsidR="00BE5407" w:rsidRPr="00790E2F" w:rsidRDefault="00BE5407" w:rsidP="00631E28">
            <w:pPr>
              <w:rPr>
                <w:rFonts w:ascii="Arial" w:hAnsi="Arial" w:cs="Arial"/>
                <w:b/>
                <w:u w:val="single"/>
              </w:rPr>
            </w:pPr>
          </w:p>
        </w:tc>
      </w:tr>
    </w:tbl>
    <w:p w14:paraId="7F5BB27E" w14:textId="77777777" w:rsidR="00BE5407" w:rsidRPr="00790E2F" w:rsidRDefault="00BE5407" w:rsidP="00BE5407"/>
    <w:tbl>
      <w:tblPr>
        <w:tblStyle w:val="TableGrid"/>
        <w:tblW w:w="9067" w:type="dxa"/>
        <w:tblLook w:val="04A0" w:firstRow="1" w:lastRow="0" w:firstColumn="1" w:lastColumn="0" w:noHBand="0" w:noVBand="1"/>
      </w:tblPr>
      <w:tblGrid>
        <w:gridCol w:w="9067"/>
      </w:tblGrid>
      <w:tr w:rsidR="00BE5407" w:rsidRPr="00790E2F" w14:paraId="127E273E" w14:textId="77777777" w:rsidTr="00631E28">
        <w:tc>
          <w:tcPr>
            <w:tcW w:w="9067" w:type="dxa"/>
            <w:tcBorders>
              <w:top w:val="single" w:sz="4" w:space="0" w:color="auto"/>
              <w:left w:val="single" w:sz="4" w:space="0" w:color="auto"/>
              <w:bottom w:val="single" w:sz="4" w:space="0" w:color="auto"/>
              <w:right w:val="single" w:sz="4" w:space="0" w:color="auto"/>
            </w:tcBorders>
            <w:shd w:val="clear" w:color="auto" w:fill="6B9D71" w:themeFill="accent1"/>
            <w:hideMark/>
          </w:tcPr>
          <w:p w14:paraId="7BDB962A"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Generic responsibilities</w:t>
            </w:r>
          </w:p>
          <w:p w14:paraId="321CB5FB" w14:textId="77777777" w:rsidR="00BE5407" w:rsidRPr="00790E2F" w:rsidRDefault="00BE5407" w:rsidP="00631E28">
            <w:pPr>
              <w:spacing w:before="120" w:after="120"/>
              <w:rPr>
                <w:rFonts w:ascii="Arial" w:hAnsi="Arial" w:cs="Arial"/>
                <w:b/>
                <w:color w:val="FFFFFF" w:themeColor="background1"/>
              </w:rPr>
            </w:pPr>
          </w:p>
        </w:tc>
      </w:tr>
      <w:tr w:rsidR="00BE5407" w:rsidRPr="00790E2F" w14:paraId="347FDC2B" w14:textId="77777777" w:rsidTr="00631E28">
        <w:tc>
          <w:tcPr>
            <w:tcW w:w="9067" w:type="dxa"/>
            <w:tcBorders>
              <w:top w:val="single" w:sz="4" w:space="0" w:color="auto"/>
              <w:left w:val="single" w:sz="4" w:space="0" w:color="auto"/>
              <w:bottom w:val="single" w:sz="4" w:space="0" w:color="auto"/>
              <w:right w:val="single" w:sz="4" w:space="0" w:color="auto"/>
            </w:tcBorders>
          </w:tcPr>
          <w:p w14:paraId="0CB42CD3" w14:textId="77777777" w:rsidR="00BE5407" w:rsidRPr="00790E2F" w:rsidRDefault="00BE5407" w:rsidP="00631E28">
            <w:pPr>
              <w:spacing w:before="60"/>
              <w:rPr>
                <w:rFonts w:ascii="Arial" w:hAnsi="Arial" w:cs="Arial"/>
                <w:sz w:val="22"/>
                <w:szCs w:val="22"/>
              </w:rPr>
            </w:pPr>
            <w:r w:rsidRPr="00790E2F">
              <w:rPr>
                <w:rFonts w:ascii="Arial" w:hAnsi="Arial" w:cs="Arial"/>
                <w:sz w:val="22"/>
                <w:szCs w:val="22"/>
              </w:rPr>
              <w:t>All staff at this organisation have a duty to conform to the following:</w:t>
            </w:r>
          </w:p>
          <w:p w14:paraId="77285013" w14:textId="77777777" w:rsidR="00BE5407" w:rsidRPr="00790E2F" w:rsidRDefault="00BE5407" w:rsidP="00631E28">
            <w:pPr>
              <w:rPr>
                <w:rFonts w:ascii="Arial" w:hAnsi="Arial" w:cs="Arial"/>
                <w:sz w:val="22"/>
                <w:szCs w:val="22"/>
              </w:rPr>
            </w:pPr>
          </w:p>
          <w:p w14:paraId="6094D64C"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Equality, Diversity and Inclusion</w:t>
            </w:r>
          </w:p>
          <w:p w14:paraId="48EE02F1" w14:textId="77777777" w:rsidR="00BE5407" w:rsidRPr="00790E2F" w:rsidRDefault="00BE5407" w:rsidP="00631E28">
            <w:pPr>
              <w:rPr>
                <w:rFonts w:ascii="Arial" w:hAnsi="Arial" w:cs="Arial"/>
                <w:sz w:val="22"/>
                <w:szCs w:val="22"/>
              </w:rPr>
            </w:pPr>
          </w:p>
          <w:p w14:paraId="6DF3AF84"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A good attitude and positive action towards </w:t>
            </w:r>
            <w:hyperlink r:id="rId7" w:history="1">
              <w:r w:rsidRPr="00790E2F">
                <w:rPr>
                  <w:rStyle w:val="Hyperlink"/>
                  <w:rFonts w:ascii="Arial" w:hAnsi="Arial" w:cs="Arial"/>
                  <w:sz w:val="22"/>
                  <w:szCs w:val="22"/>
                </w:rPr>
                <w:t>Equality Diversity &amp; Inclusion</w:t>
              </w:r>
            </w:hyperlink>
            <w:r w:rsidRPr="00790E2F">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38A13E3C" w14:textId="77777777" w:rsidR="00BE5407" w:rsidRPr="00790E2F" w:rsidRDefault="00BE5407" w:rsidP="00631E28">
            <w:pPr>
              <w:rPr>
                <w:rFonts w:ascii="Arial" w:hAnsi="Arial" w:cs="Arial"/>
                <w:sz w:val="22"/>
                <w:szCs w:val="22"/>
              </w:rPr>
            </w:pPr>
          </w:p>
          <w:p w14:paraId="1CDD5133" w14:textId="77777777" w:rsidR="00BE5407" w:rsidRPr="00790E2F" w:rsidRDefault="00BE5407" w:rsidP="00631E28">
            <w:pPr>
              <w:rPr>
                <w:rFonts w:ascii="Arial" w:hAnsi="Arial" w:cs="Arial"/>
                <w:sz w:val="22"/>
                <w:szCs w:val="22"/>
              </w:rPr>
            </w:pPr>
            <w:r w:rsidRPr="00790E2F">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180DD5A" w14:textId="77777777" w:rsidR="00BE5407" w:rsidRPr="00790E2F" w:rsidRDefault="00BE5407" w:rsidP="00631E28">
            <w:pPr>
              <w:rPr>
                <w:rFonts w:ascii="Arial" w:hAnsi="Arial" w:cs="Arial"/>
                <w:sz w:val="22"/>
                <w:szCs w:val="22"/>
              </w:rPr>
            </w:pPr>
          </w:p>
          <w:p w14:paraId="77B8BF00" w14:textId="77777777" w:rsidR="00BE5407" w:rsidRPr="00790E2F" w:rsidRDefault="00BE5407" w:rsidP="00631E28">
            <w:pPr>
              <w:rPr>
                <w:rFonts w:ascii="Arial" w:hAnsi="Arial" w:cs="Arial"/>
                <w:sz w:val="22"/>
                <w:szCs w:val="22"/>
              </w:rPr>
            </w:pPr>
            <w:r w:rsidRPr="00790E2F">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05846634" w14:textId="77777777" w:rsidR="00BE5407" w:rsidRPr="00790E2F" w:rsidRDefault="00BE5407" w:rsidP="00631E28">
            <w:pPr>
              <w:rPr>
                <w:rFonts w:ascii="Arial" w:hAnsi="Arial" w:cs="Arial"/>
                <w:sz w:val="22"/>
                <w:szCs w:val="22"/>
              </w:rPr>
            </w:pPr>
          </w:p>
          <w:p w14:paraId="43518E77"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Safety, Health, Environment and Fire (SHEF)</w:t>
            </w:r>
          </w:p>
          <w:p w14:paraId="2AD34033" w14:textId="77777777" w:rsidR="00BE5407" w:rsidRPr="00790E2F" w:rsidRDefault="00BE5407" w:rsidP="00631E28">
            <w:pPr>
              <w:rPr>
                <w:rFonts w:ascii="Arial" w:hAnsi="Arial" w:cs="Arial"/>
                <w:sz w:val="22"/>
                <w:szCs w:val="22"/>
              </w:rPr>
            </w:pPr>
          </w:p>
          <w:p w14:paraId="0552BD9F" w14:textId="77777777" w:rsidR="00BE5407" w:rsidRPr="00790E2F" w:rsidRDefault="00BE5407" w:rsidP="00631E28">
            <w:pPr>
              <w:rPr>
                <w:rFonts w:ascii="Arial" w:hAnsi="Arial" w:cs="Arial"/>
                <w:sz w:val="22"/>
                <w:szCs w:val="22"/>
              </w:rPr>
            </w:pPr>
            <w:r w:rsidRPr="00790E2F">
              <w:rPr>
                <w:rFonts w:ascii="Arial" w:hAnsi="Arial" w:cs="Arial"/>
                <w:sz w:val="22"/>
                <w:szCs w:val="22"/>
              </w:rPr>
              <w:t>Th</w:t>
            </w:r>
            <w:r>
              <w:rPr>
                <w:rFonts w:ascii="Arial" w:hAnsi="Arial" w:cs="Arial"/>
                <w:sz w:val="22"/>
                <w:szCs w:val="22"/>
              </w:rPr>
              <w:t xml:space="preserve">is </w:t>
            </w:r>
            <w:r w:rsidRPr="00790E2F">
              <w:rPr>
                <w:rFonts w:ascii="Arial" w:hAnsi="Arial" w:cs="Arial"/>
                <w:sz w:val="22"/>
                <w:szCs w:val="22"/>
              </w:rPr>
              <w:t xml:space="preserve">organisation is committed to supporting and promoting opportunities for staff to maintain their health, wellbeing and safety. </w:t>
            </w:r>
          </w:p>
          <w:p w14:paraId="52412F1D" w14:textId="77777777" w:rsidR="00BE5407" w:rsidRPr="00790E2F" w:rsidRDefault="00BE5407" w:rsidP="00631E28">
            <w:pPr>
              <w:rPr>
                <w:rFonts w:ascii="Arial" w:hAnsi="Arial" w:cs="Arial"/>
                <w:sz w:val="22"/>
                <w:szCs w:val="22"/>
              </w:rPr>
            </w:pPr>
          </w:p>
          <w:p w14:paraId="29B947C6" w14:textId="77777777" w:rsidR="00BE5407" w:rsidRPr="00790E2F" w:rsidRDefault="00BE5407" w:rsidP="00631E28">
            <w:pPr>
              <w:rPr>
                <w:rFonts w:ascii="Arial" w:hAnsi="Arial" w:cs="Arial"/>
                <w:sz w:val="22"/>
                <w:szCs w:val="22"/>
              </w:rPr>
            </w:pPr>
            <w:r w:rsidRPr="00790E2F">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4034169" w14:textId="77777777" w:rsidR="00BE5407" w:rsidRPr="00790E2F" w:rsidRDefault="00BE5407" w:rsidP="00631E28">
            <w:pPr>
              <w:rPr>
                <w:rFonts w:ascii="Arial" w:hAnsi="Arial" w:cs="Arial"/>
                <w:sz w:val="22"/>
                <w:szCs w:val="22"/>
              </w:rPr>
            </w:pPr>
          </w:p>
          <w:p w14:paraId="4BF121C0" w14:textId="77777777" w:rsidR="00BE5407" w:rsidRDefault="00BE5407" w:rsidP="00631E28">
            <w:pPr>
              <w:rPr>
                <w:rFonts w:ascii="Arial" w:hAnsi="Arial" w:cs="Arial"/>
                <w:sz w:val="22"/>
                <w:szCs w:val="22"/>
              </w:rPr>
            </w:pPr>
            <w:r w:rsidRPr="00790E2F">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7CA89CF6" w14:textId="77777777" w:rsidR="00BE5407" w:rsidRPr="00790E2F" w:rsidRDefault="00BE5407" w:rsidP="00631E28">
            <w:pPr>
              <w:rPr>
                <w:rFonts w:ascii="Arial" w:hAnsi="Arial" w:cs="Arial"/>
                <w:sz w:val="22"/>
                <w:szCs w:val="22"/>
              </w:rPr>
            </w:pPr>
          </w:p>
          <w:p w14:paraId="6B9A7DE1" w14:textId="77777777" w:rsidR="00BE5407" w:rsidRPr="00790E2F" w:rsidRDefault="00BE5407" w:rsidP="00631E28">
            <w:pPr>
              <w:rPr>
                <w:rFonts w:ascii="Arial" w:hAnsi="Arial" w:cs="Arial"/>
                <w:sz w:val="22"/>
                <w:szCs w:val="22"/>
              </w:rPr>
            </w:pPr>
            <w:r w:rsidRPr="00790E2F">
              <w:rPr>
                <w:rFonts w:ascii="Arial" w:hAnsi="Arial" w:cs="Arial"/>
                <w:sz w:val="22"/>
                <w:szCs w:val="22"/>
              </w:rPr>
              <w:t>All personnel are to comply with the:</w:t>
            </w:r>
          </w:p>
          <w:p w14:paraId="20DC0BF7" w14:textId="77777777" w:rsidR="00BE5407" w:rsidRPr="00790E2F" w:rsidRDefault="00BE5407" w:rsidP="00631E28">
            <w:pPr>
              <w:rPr>
                <w:rFonts w:ascii="Arial" w:hAnsi="Arial" w:cs="Arial"/>
                <w:sz w:val="22"/>
                <w:szCs w:val="22"/>
              </w:rPr>
            </w:pPr>
          </w:p>
          <w:p w14:paraId="34C3B383" w14:textId="77777777" w:rsidR="00BE5407" w:rsidRPr="00790E2F" w:rsidRDefault="00BE5407" w:rsidP="00BE5407">
            <w:pPr>
              <w:pStyle w:val="ListParagraph"/>
              <w:numPr>
                <w:ilvl w:val="0"/>
                <w:numId w:val="1"/>
              </w:numPr>
              <w:rPr>
                <w:rFonts w:ascii="Arial" w:hAnsi="Arial" w:cs="Arial"/>
                <w:sz w:val="22"/>
                <w:szCs w:val="22"/>
              </w:rPr>
            </w:pPr>
            <w:hyperlink r:id="rId8" w:history="1">
              <w:r w:rsidRPr="00790E2F">
                <w:rPr>
                  <w:rStyle w:val="Hyperlink"/>
                  <w:rFonts w:ascii="Arial" w:hAnsi="Arial" w:cs="Arial"/>
                  <w:sz w:val="22"/>
                  <w:szCs w:val="22"/>
                </w:rPr>
                <w:t>Health and Safety at Work Act 1974</w:t>
              </w:r>
            </w:hyperlink>
          </w:p>
          <w:p w14:paraId="52CA6595" w14:textId="77777777" w:rsidR="00BE5407" w:rsidRPr="00790E2F" w:rsidRDefault="00BE5407" w:rsidP="00BE5407">
            <w:pPr>
              <w:pStyle w:val="ListParagraph"/>
              <w:numPr>
                <w:ilvl w:val="0"/>
                <w:numId w:val="1"/>
              </w:numPr>
              <w:rPr>
                <w:rFonts w:ascii="Arial" w:hAnsi="Arial" w:cs="Arial"/>
                <w:sz w:val="22"/>
                <w:szCs w:val="22"/>
              </w:rPr>
            </w:pPr>
            <w:hyperlink r:id="rId9" w:history="1">
              <w:r w:rsidRPr="00790E2F">
                <w:rPr>
                  <w:rStyle w:val="Hyperlink"/>
                  <w:rFonts w:ascii="Arial" w:hAnsi="Arial" w:cs="Arial"/>
                  <w:sz w:val="22"/>
                  <w:szCs w:val="22"/>
                </w:rPr>
                <w:t>Environmental Protection Act 1990</w:t>
              </w:r>
            </w:hyperlink>
          </w:p>
          <w:p w14:paraId="39A7D96D" w14:textId="77777777" w:rsidR="00BE5407" w:rsidRPr="00790E2F" w:rsidRDefault="00BE5407" w:rsidP="00BE5407">
            <w:pPr>
              <w:pStyle w:val="ListParagraph"/>
              <w:numPr>
                <w:ilvl w:val="0"/>
                <w:numId w:val="1"/>
              </w:numPr>
              <w:rPr>
                <w:rFonts w:ascii="Arial" w:hAnsi="Arial" w:cs="Arial"/>
                <w:sz w:val="22"/>
                <w:szCs w:val="22"/>
              </w:rPr>
            </w:pPr>
            <w:hyperlink r:id="rId10" w:history="1">
              <w:r w:rsidRPr="00790E2F">
                <w:rPr>
                  <w:rStyle w:val="Hyperlink"/>
                  <w:rFonts w:ascii="Arial" w:hAnsi="Arial" w:cs="Arial"/>
                  <w:sz w:val="22"/>
                  <w:szCs w:val="22"/>
                </w:rPr>
                <w:t>Environment Act 1995</w:t>
              </w:r>
            </w:hyperlink>
          </w:p>
          <w:p w14:paraId="774CEB55" w14:textId="77777777" w:rsidR="00BE5407" w:rsidRPr="00790E2F" w:rsidRDefault="00BE5407" w:rsidP="00BE5407">
            <w:pPr>
              <w:pStyle w:val="ListParagraph"/>
              <w:numPr>
                <w:ilvl w:val="0"/>
                <w:numId w:val="1"/>
              </w:numPr>
              <w:rPr>
                <w:rFonts w:ascii="Arial" w:hAnsi="Arial" w:cs="Arial"/>
                <w:sz w:val="22"/>
                <w:szCs w:val="22"/>
              </w:rPr>
            </w:pPr>
            <w:hyperlink r:id="rId11" w:history="1">
              <w:r w:rsidRPr="00790E2F">
                <w:rPr>
                  <w:rStyle w:val="Hyperlink"/>
                  <w:rFonts w:ascii="Arial" w:hAnsi="Arial" w:cs="Arial"/>
                  <w:sz w:val="22"/>
                  <w:szCs w:val="22"/>
                </w:rPr>
                <w:t>Fire Precautions (workplace) Regulations 1999</w:t>
              </w:r>
            </w:hyperlink>
          </w:p>
          <w:p w14:paraId="5CED19AF" w14:textId="77777777" w:rsidR="00BE5407" w:rsidRPr="00790E2F" w:rsidRDefault="00BE5407" w:rsidP="00BE5407">
            <w:pPr>
              <w:pStyle w:val="ListParagraph"/>
              <w:numPr>
                <w:ilvl w:val="0"/>
                <w:numId w:val="1"/>
              </w:numPr>
              <w:rPr>
                <w:rFonts w:ascii="Arial" w:hAnsi="Arial" w:cs="Arial"/>
                <w:sz w:val="22"/>
                <w:szCs w:val="22"/>
              </w:rPr>
            </w:pPr>
            <w:r w:rsidRPr="00790E2F">
              <w:rPr>
                <w:rFonts w:ascii="Arial" w:hAnsi="Arial" w:cs="Arial"/>
                <w:sz w:val="22"/>
                <w:szCs w:val="22"/>
              </w:rPr>
              <w:t>Other statutory legislation which may be brought to the post holder’s attention</w:t>
            </w:r>
          </w:p>
          <w:p w14:paraId="0EFF2784" w14:textId="77777777" w:rsidR="00BE5407" w:rsidRPr="00790E2F" w:rsidRDefault="00BE5407" w:rsidP="00631E28">
            <w:pPr>
              <w:rPr>
                <w:rFonts w:ascii="Arial" w:hAnsi="Arial" w:cs="Arial"/>
                <w:sz w:val="22"/>
                <w:szCs w:val="22"/>
              </w:rPr>
            </w:pPr>
          </w:p>
          <w:p w14:paraId="6D9BBDBB"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Confidentiality</w:t>
            </w:r>
          </w:p>
          <w:p w14:paraId="0ACA936A" w14:textId="77777777" w:rsidR="00BE5407" w:rsidRPr="00790E2F" w:rsidRDefault="00BE5407" w:rsidP="00631E28">
            <w:pPr>
              <w:rPr>
                <w:rFonts w:ascii="Arial" w:hAnsi="Arial" w:cs="Arial"/>
                <w:sz w:val="22"/>
                <w:szCs w:val="22"/>
              </w:rPr>
            </w:pPr>
          </w:p>
          <w:p w14:paraId="18861351" w14:textId="77777777" w:rsidR="00BE5407" w:rsidRPr="00790E2F" w:rsidRDefault="00BE5407" w:rsidP="00631E28">
            <w:pPr>
              <w:rPr>
                <w:rFonts w:ascii="Arial" w:hAnsi="Arial" w:cs="Arial"/>
                <w:sz w:val="22"/>
                <w:szCs w:val="22"/>
              </w:rPr>
            </w:pPr>
            <w:r>
              <w:rPr>
                <w:rFonts w:ascii="Arial" w:hAnsi="Arial" w:cs="Arial"/>
                <w:sz w:val="22"/>
                <w:szCs w:val="22"/>
              </w:rPr>
              <w:t>The</w:t>
            </w:r>
            <w:r w:rsidRPr="00790E2F">
              <w:rPr>
                <w:rFonts w:ascii="Arial" w:hAnsi="Arial" w:cs="Arial"/>
                <w:sz w:val="22"/>
                <w:szCs w:val="22"/>
              </w:rPr>
              <w:t xml:space="preserve"> </w:t>
            </w:r>
            <w:r>
              <w:rPr>
                <w:rFonts w:ascii="Arial" w:hAnsi="Arial" w:cs="Arial"/>
                <w:sz w:val="22"/>
                <w:szCs w:val="22"/>
              </w:rPr>
              <w:t>organisation is</w:t>
            </w:r>
            <w:r w:rsidRPr="00790E2F">
              <w:rPr>
                <w:rFonts w:ascii="Arial" w:hAnsi="Arial" w:cs="Arial"/>
                <w:sz w:val="22"/>
                <w:szCs w:val="22"/>
              </w:rPr>
              <w:t xml:space="preserv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790E2F">
              <w:rPr>
                <w:rFonts w:ascii="Arial" w:hAnsi="Arial" w:cs="Arial"/>
                <w:sz w:val="22"/>
                <w:szCs w:val="22"/>
              </w:rPr>
              <w:t>maintain confidentiality at all times</w:t>
            </w:r>
            <w:proofErr w:type="gramEnd"/>
            <w:r w:rsidRPr="00790E2F">
              <w:rPr>
                <w:rFonts w:ascii="Arial" w:hAnsi="Arial" w:cs="Arial"/>
                <w:sz w:val="22"/>
                <w:szCs w:val="22"/>
              </w:rPr>
              <w:t>.</w:t>
            </w:r>
          </w:p>
          <w:p w14:paraId="6A9FBAAD" w14:textId="77777777" w:rsidR="00BE5407" w:rsidRPr="00790E2F" w:rsidRDefault="00BE5407" w:rsidP="00631E28">
            <w:pPr>
              <w:rPr>
                <w:rFonts w:ascii="Arial" w:hAnsi="Arial" w:cs="Arial"/>
                <w:sz w:val="22"/>
                <w:szCs w:val="22"/>
              </w:rPr>
            </w:pPr>
          </w:p>
          <w:p w14:paraId="0CC97E27"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28F968F3" w14:textId="77777777" w:rsidR="00BE5407" w:rsidRPr="00790E2F" w:rsidRDefault="00BE5407" w:rsidP="00631E28">
            <w:pPr>
              <w:rPr>
                <w:rFonts w:ascii="Arial" w:hAnsi="Arial" w:cs="Arial"/>
                <w:sz w:val="22"/>
                <w:szCs w:val="22"/>
              </w:rPr>
            </w:pPr>
          </w:p>
          <w:p w14:paraId="033BF066"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Quality and Continuous Improvement (CI)</w:t>
            </w:r>
          </w:p>
          <w:p w14:paraId="2D821C6C" w14:textId="77777777" w:rsidR="00BE5407" w:rsidRPr="00790E2F" w:rsidRDefault="00BE5407" w:rsidP="00631E28">
            <w:pPr>
              <w:rPr>
                <w:rFonts w:ascii="Arial" w:hAnsi="Arial" w:cs="Arial"/>
                <w:sz w:val="22"/>
                <w:szCs w:val="22"/>
              </w:rPr>
            </w:pPr>
          </w:p>
          <w:p w14:paraId="73892AE2"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To preserve and improve the quality of </w:t>
            </w:r>
            <w:r>
              <w:rPr>
                <w:rFonts w:ascii="Arial" w:hAnsi="Arial" w:cs="Arial"/>
                <w:sz w:val="22"/>
                <w:szCs w:val="22"/>
              </w:rPr>
              <w:t>the organisation’s</w:t>
            </w:r>
            <w:r w:rsidRPr="00790E2F">
              <w:rPr>
                <w:rFonts w:ascii="Arial" w:hAnsi="Arial" w:cs="Arial"/>
                <w:sz w:val="22"/>
                <w:szCs w:val="22"/>
              </w:rPr>
              <w:t xml:space="preserve"> outputs, all personnel are required to think not only of what they do but how they achieve it. By continually re-examining our processes, we will be able to develop and improve the overall effectiveness of the way we work.</w:t>
            </w:r>
          </w:p>
          <w:p w14:paraId="703F142A" w14:textId="77777777" w:rsidR="00BE5407" w:rsidRPr="00790E2F" w:rsidRDefault="00BE5407" w:rsidP="00631E28">
            <w:pPr>
              <w:rPr>
                <w:rFonts w:ascii="Arial" w:hAnsi="Arial" w:cs="Arial"/>
                <w:sz w:val="22"/>
                <w:szCs w:val="22"/>
              </w:rPr>
            </w:pPr>
          </w:p>
          <w:p w14:paraId="3EF57709"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The responsibility for this rests with everyone working within the </w:t>
            </w:r>
            <w:r>
              <w:rPr>
                <w:rFonts w:ascii="Arial" w:hAnsi="Arial" w:cs="Arial"/>
                <w:sz w:val="22"/>
                <w:szCs w:val="22"/>
              </w:rPr>
              <w:t>practice</w:t>
            </w:r>
            <w:r w:rsidRPr="00790E2F">
              <w:rPr>
                <w:rFonts w:ascii="Arial" w:hAnsi="Arial" w:cs="Arial"/>
                <w:sz w:val="22"/>
                <w:szCs w:val="22"/>
              </w:rPr>
              <w:t xml:space="preserve"> </w:t>
            </w:r>
            <w:r>
              <w:rPr>
                <w:rFonts w:ascii="Arial" w:hAnsi="Arial" w:cs="Arial"/>
                <w:sz w:val="22"/>
                <w:szCs w:val="22"/>
              </w:rPr>
              <w:t>to</w:t>
            </w:r>
            <w:r w:rsidRPr="00790E2F">
              <w:rPr>
                <w:rFonts w:ascii="Arial" w:hAnsi="Arial" w:cs="Arial"/>
                <w:sz w:val="22"/>
                <w:szCs w:val="22"/>
              </w:rPr>
              <w:t xml:space="preserve"> look for opportunities to improve quality and share good practice and to discuss, highlight and collaborate with the team to create opportunities to improve patient care.</w:t>
            </w:r>
          </w:p>
          <w:p w14:paraId="69E45DC6" w14:textId="77777777" w:rsidR="00BE5407" w:rsidRPr="00790E2F" w:rsidRDefault="00BE5407" w:rsidP="00631E28">
            <w:pPr>
              <w:rPr>
                <w:rFonts w:ascii="Arial" w:hAnsi="Arial" w:cs="Arial"/>
                <w:sz w:val="22"/>
                <w:szCs w:val="22"/>
              </w:rPr>
            </w:pPr>
          </w:p>
          <w:p w14:paraId="78EE5609" w14:textId="77777777" w:rsidR="00BE5407" w:rsidRPr="00790E2F" w:rsidRDefault="00BE5407" w:rsidP="00631E28">
            <w:pPr>
              <w:rPr>
                <w:rFonts w:ascii="Arial" w:hAnsi="Arial" w:cs="Arial"/>
                <w:sz w:val="22"/>
                <w:szCs w:val="22"/>
              </w:rPr>
            </w:pPr>
            <w:r w:rsidRPr="00790E2F">
              <w:rPr>
                <w:rFonts w:ascii="Arial" w:hAnsi="Arial" w:cs="Arial"/>
                <w:sz w:val="22"/>
                <w:szCs w:val="22"/>
              </w:rPr>
              <w:t>This</w:t>
            </w:r>
            <w:r>
              <w:rPr>
                <w:rFonts w:ascii="Arial" w:hAnsi="Arial" w:cs="Arial"/>
                <w:sz w:val="22"/>
                <w:szCs w:val="22"/>
              </w:rPr>
              <w:t xml:space="preserve"> practice</w:t>
            </w:r>
            <w:r w:rsidRPr="00790E2F">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6A6780B1" w14:textId="77777777" w:rsidR="00BE5407" w:rsidRPr="00790E2F" w:rsidRDefault="00BE5407" w:rsidP="00631E28">
            <w:pPr>
              <w:rPr>
                <w:rFonts w:ascii="Arial" w:hAnsi="Arial" w:cs="Arial"/>
                <w:sz w:val="22"/>
                <w:szCs w:val="22"/>
              </w:rPr>
            </w:pPr>
          </w:p>
          <w:p w14:paraId="1FC0F605" w14:textId="77777777" w:rsidR="00BE5407" w:rsidRPr="00790E2F" w:rsidRDefault="00BE5407" w:rsidP="00631E28">
            <w:pPr>
              <w:rPr>
                <w:rFonts w:ascii="Arial" w:hAnsi="Arial" w:cs="Arial"/>
                <w:sz w:val="22"/>
                <w:szCs w:val="22"/>
              </w:rPr>
            </w:pPr>
            <w:r w:rsidRPr="00790E2F">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48AAF0FD" w14:textId="77777777" w:rsidR="00BE5407" w:rsidRPr="00790E2F" w:rsidRDefault="00BE5407" w:rsidP="00631E28">
            <w:pPr>
              <w:rPr>
                <w:rFonts w:ascii="Arial" w:hAnsi="Arial" w:cs="Arial"/>
                <w:sz w:val="22"/>
                <w:szCs w:val="22"/>
              </w:rPr>
            </w:pPr>
          </w:p>
          <w:p w14:paraId="60EBE536"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Induction</w:t>
            </w:r>
          </w:p>
          <w:p w14:paraId="54C53783" w14:textId="77777777" w:rsidR="00BE5407" w:rsidRPr="00790E2F" w:rsidRDefault="00BE5407" w:rsidP="00631E28">
            <w:pPr>
              <w:rPr>
                <w:rFonts w:ascii="Arial" w:hAnsi="Arial" w:cs="Arial"/>
                <w:sz w:val="22"/>
                <w:szCs w:val="22"/>
              </w:rPr>
            </w:pPr>
          </w:p>
          <w:p w14:paraId="2CEF6FD6" w14:textId="77777777" w:rsidR="00BE5407" w:rsidRPr="00661729" w:rsidRDefault="00BE5407" w:rsidP="00631E28">
            <w:pPr>
              <w:rPr>
                <w:rFonts w:ascii="Arial" w:hAnsi="Arial" w:cs="Arial"/>
                <w:sz w:val="22"/>
                <w:szCs w:val="22"/>
              </w:rPr>
            </w:pPr>
            <w:r w:rsidRPr="00661729">
              <w:rPr>
                <w:rFonts w:ascii="Arial" w:hAnsi="Arial" w:cs="Arial"/>
                <w:sz w:val="22"/>
                <w:szCs w:val="22"/>
              </w:rPr>
              <w:t>We will provide a full induction programme, and management will support you throughout the process.</w:t>
            </w:r>
          </w:p>
          <w:p w14:paraId="78A23703" w14:textId="77777777" w:rsidR="00BE5407" w:rsidRPr="00790E2F" w:rsidRDefault="00BE5407" w:rsidP="00631E28">
            <w:pPr>
              <w:rPr>
                <w:rFonts w:ascii="Arial" w:hAnsi="Arial" w:cs="Arial"/>
                <w:sz w:val="22"/>
                <w:szCs w:val="22"/>
              </w:rPr>
            </w:pPr>
          </w:p>
          <w:p w14:paraId="022558DE"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Learning and development</w:t>
            </w:r>
          </w:p>
          <w:p w14:paraId="6DCEE9FA" w14:textId="77777777" w:rsidR="00BE5407" w:rsidRPr="00790E2F" w:rsidRDefault="00BE5407" w:rsidP="00631E28">
            <w:pPr>
              <w:rPr>
                <w:rFonts w:ascii="Arial" w:hAnsi="Arial" w:cs="Arial"/>
                <w:sz w:val="22"/>
                <w:szCs w:val="22"/>
              </w:rPr>
            </w:pPr>
          </w:p>
          <w:p w14:paraId="35F317E8" w14:textId="77777777" w:rsidR="00BE5407" w:rsidRPr="00790E2F" w:rsidRDefault="00BE5407" w:rsidP="00631E28">
            <w:pPr>
              <w:rPr>
                <w:rFonts w:ascii="Arial" w:hAnsi="Arial" w:cs="Arial"/>
                <w:sz w:val="22"/>
                <w:szCs w:val="22"/>
              </w:rPr>
            </w:pPr>
            <w:r w:rsidRPr="00790E2F">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post-holder to assess their own learning needs and undertake learning as appropriate.</w:t>
            </w:r>
          </w:p>
          <w:p w14:paraId="49E8E20B" w14:textId="77777777" w:rsidR="00BE5407" w:rsidRPr="00790E2F" w:rsidRDefault="00BE5407" w:rsidP="00631E28">
            <w:pPr>
              <w:rPr>
                <w:rFonts w:ascii="Arial" w:hAnsi="Arial" w:cs="Arial"/>
                <w:sz w:val="22"/>
                <w:szCs w:val="22"/>
              </w:rPr>
            </w:pPr>
          </w:p>
          <w:p w14:paraId="063493C5" w14:textId="77777777" w:rsidR="00BE5407" w:rsidRPr="00790E2F" w:rsidRDefault="00BE5407" w:rsidP="00631E28">
            <w:pPr>
              <w:rPr>
                <w:rFonts w:ascii="Arial" w:hAnsi="Arial" w:cs="Arial"/>
                <w:sz w:val="22"/>
                <w:szCs w:val="22"/>
              </w:rPr>
            </w:pPr>
            <w:r w:rsidRPr="00790E2F">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2A15A2E4" w14:textId="77777777" w:rsidR="00BE5407" w:rsidRPr="00790E2F" w:rsidRDefault="00BE5407" w:rsidP="00631E28">
            <w:pPr>
              <w:rPr>
                <w:rFonts w:ascii="Arial" w:hAnsi="Arial" w:cs="Arial"/>
                <w:sz w:val="22"/>
                <w:szCs w:val="22"/>
              </w:rPr>
            </w:pPr>
          </w:p>
          <w:p w14:paraId="1B16D2C2"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Collaborative working</w:t>
            </w:r>
          </w:p>
          <w:p w14:paraId="55A00C5B" w14:textId="77777777" w:rsidR="00BE5407" w:rsidRPr="00790E2F" w:rsidRDefault="00BE5407" w:rsidP="00631E28">
            <w:pPr>
              <w:rPr>
                <w:rFonts w:ascii="Arial" w:hAnsi="Arial" w:cs="Arial"/>
                <w:sz w:val="22"/>
                <w:szCs w:val="22"/>
              </w:rPr>
            </w:pPr>
          </w:p>
          <w:p w14:paraId="7806DB84" w14:textId="77777777" w:rsidR="00BE5407" w:rsidRPr="00790E2F" w:rsidRDefault="00BE5407" w:rsidP="00631E28">
            <w:pPr>
              <w:rPr>
                <w:rFonts w:ascii="Arial" w:hAnsi="Arial" w:cs="Arial"/>
                <w:sz w:val="22"/>
                <w:szCs w:val="22"/>
              </w:rPr>
            </w:pPr>
            <w:r w:rsidRPr="00790E2F">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3A205CB3" w14:textId="77777777" w:rsidR="00BE5407" w:rsidRPr="00790E2F" w:rsidRDefault="00BE5407" w:rsidP="00631E28">
            <w:pPr>
              <w:rPr>
                <w:rFonts w:ascii="Arial" w:hAnsi="Arial" w:cs="Arial"/>
                <w:sz w:val="22"/>
                <w:szCs w:val="22"/>
              </w:rPr>
            </w:pPr>
          </w:p>
          <w:p w14:paraId="069121B6" w14:textId="77777777" w:rsidR="00BE5407" w:rsidRPr="00790E2F" w:rsidRDefault="00BE5407" w:rsidP="00631E28">
            <w:pPr>
              <w:rPr>
                <w:rFonts w:ascii="Arial" w:hAnsi="Arial" w:cs="Arial"/>
                <w:sz w:val="22"/>
                <w:szCs w:val="22"/>
              </w:rPr>
            </w:pPr>
            <w:r w:rsidRPr="00790E2F">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r>
              <w:rPr>
                <w:rFonts w:ascii="Arial" w:hAnsi="Arial" w:cs="Arial"/>
                <w:sz w:val="22"/>
                <w:szCs w:val="22"/>
              </w:rPr>
              <w:t>.</w:t>
            </w:r>
          </w:p>
          <w:p w14:paraId="08C6FF10" w14:textId="77777777" w:rsidR="00BE5407" w:rsidRDefault="00BE5407" w:rsidP="00631E28">
            <w:pPr>
              <w:rPr>
                <w:rFonts w:ascii="Arial" w:hAnsi="Arial" w:cs="Arial"/>
                <w:sz w:val="22"/>
                <w:szCs w:val="22"/>
              </w:rPr>
            </w:pPr>
            <w:r w:rsidRPr="00790E2F">
              <w:rPr>
                <w:rFonts w:ascii="Arial" w:hAnsi="Arial" w:cs="Arial"/>
                <w:sz w:val="22"/>
                <w:szCs w:val="22"/>
              </w:rPr>
              <w:t>Effective communication is essential, and all staff must ensure they communicate in a manner which enables the sharing of information in an appropriate manner.</w:t>
            </w:r>
          </w:p>
          <w:p w14:paraId="5533C847" w14:textId="77777777" w:rsidR="00BE5407" w:rsidRDefault="00BE5407" w:rsidP="00631E28">
            <w:pPr>
              <w:rPr>
                <w:rFonts w:ascii="Arial" w:hAnsi="Arial" w:cs="Arial"/>
                <w:sz w:val="22"/>
                <w:szCs w:val="22"/>
              </w:rPr>
            </w:pPr>
          </w:p>
          <w:p w14:paraId="3E971FDD" w14:textId="77777777" w:rsidR="00BE5407" w:rsidRPr="00790E2F" w:rsidRDefault="00BE5407" w:rsidP="00631E28">
            <w:pPr>
              <w:rPr>
                <w:rFonts w:ascii="Arial" w:hAnsi="Arial" w:cs="Arial"/>
                <w:sz w:val="22"/>
                <w:szCs w:val="22"/>
              </w:rPr>
            </w:pPr>
            <w:r w:rsidRPr="00790E2F">
              <w:rPr>
                <w:rFonts w:ascii="Arial" w:hAnsi="Arial" w:cs="Arial"/>
                <w:sz w:val="22"/>
                <w:szCs w:val="22"/>
              </w:rPr>
              <w:lastRenderedPageBreak/>
              <w:t>All staff should delegate clearly and appropriately, adopting the principles of safe practice and assessment of competence. Plans and outcomes by which to measure success should be agreed.</w:t>
            </w:r>
          </w:p>
          <w:p w14:paraId="46AE337B" w14:textId="77777777" w:rsidR="00BE5407" w:rsidRPr="00790E2F" w:rsidRDefault="00BE5407" w:rsidP="00631E28">
            <w:pPr>
              <w:rPr>
                <w:rFonts w:ascii="Arial" w:hAnsi="Arial" w:cs="Arial"/>
                <w:sz w:val="22"/>
                <w:szCs w:val="22"/>
              </w:rPr>
            </w:pPr>
          </w:p>
          <w:p w14:paraId="23F9D97D"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 xml:space="preserve">Managing information </w:t>
            </w:r>
          </w:p>
          <w:p w14:paraId="43196827"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 </w:t>
            </w:r>
          </w:p>
          <w:p w14:paraId="40BD6E8B"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3E46A430" w14:textId="77777777" w:rsidR="00BE5407" w:rsidRPr="00790E2F" w:rsidRDefault="00BE5407" w:rsidP="00631E28">
            <w:pPr>
              <w:rPr>
                <w:rFonts w:ascii="Arial" w:hAnsi="Arial" w:cs="Arial"/>
                <w:sz w:val="22"/>
                <w:szCs w:val="22"/>
              </w:rPr>
            </w:pPr>
          </w:p>
          <w:p w14:paraId="3715892C"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Data should be reviewed and processed using accurate SNOMED codes to ensure easy and accurate information retrieval for monitoring and audit processes. </w:t>
            </w:r>
          </w:p>
          <w:p w14:paraId="503C3E9E" w14:textId="77777777" w:rsidR="00BE5407" w:rsidRPr="00790E2F" w:rsidRDefault="00BE5407" w:rsidP="00631E28">
            <w:pPr>
              <w:rPr>
                <w:rFonts w:ascii="Arial" w:hAnsi="Arial" w:cs="Arial"/>
                <w:sz w:val="22"/>
                <w:szCs w:val="22"/>
              </w:rPr>
            </w:pPr>
          </w:p>
          <w:p w14:paraId="323B00E0"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Service delivery</w:t>
            </w:r>
          </w:p>
          <w:p w14:paraId="1C9D642C" w14:textId="77777777" w:rsidR="00BE5407" w:rsidRPr="00790E2F" w:rsidRDefault="00BE5407" w:rsidP="00631E28">
            <w:pPr>
              <w:rPr>
                <w:rFonts w:ascii="Arial" w:hAnsi="Arial" w:cs="Arial"/>
                <w:sz w:val="22"/>
                <w:szCs w:val="22"/>
              </w:rPr>
            </w:pPr>
          </w:p>
          <w:p w14:paraId="5D18BACF" w14:textId="77777777" w:rsidR="00BE5407" w:rsidRDefault="00BE5407" w:rsidP="00631E28">
            <w:pPr>
              <w:rPr>
                <w:rFonts w:ascii="Arial" w:hAnsi="Arial" w:cs="Arial"/>
                <w:sz w:val="22"/>
                <w:szCs w:val="22"/>
              </w:rPr>
            </w:pPr>
            <w:r w:rsidRPr="00790E2F">
              <w:rPr>
                <w:rFonts w:ascii="Arial" w:hAnsi="Arial" w:cs="Arial"/>
                <w:sz w:val="22"/>
                <w:szCs w:val="22"/>
              </w:rPr>
              <w:t>Staff will be given detailed information during the induction process regarding policy and procedure.</w:t>
            </w:r>
          </w:p>
          <w:p w14:paraId="18C37456" w14:textId="77777777" w:rsidR="00BE5407" w:rsidRDefault="00BE5407" w:rsidP="00631E28">
            <w:pPr>
              <w:rPr>
                <w:rFonts w:ascii="Arial" w:hAnsi="Arial" w:cs="Arial"/>
                <w:sz w:val="22"/>
                <w:szCs w:val="22"/>
              </w:rPr>
            </w:pPr>
          </w:p>
          <w:p w14:paraId="1D52D89E" w14:textId="77777777" w:rsidR="00BE5407" w:rsidRPr="00790E2F" w:rsidRDefault="00BE5407" w:rsidP="00631E28">
            <w:pPr>
              <w:rPr>
                <w:rFonts w:ascii="Arial" w:hAnsi="Arial" w:cs="Arial"/>
                <w:sz w:val="22"/>
                <w:szCs w:val="22"/>
              </w:rPr>
            </w:pPr>
            <w:r w:rsidRPr="00790E2F">
              <w:rPr>
                <w:rFonts w:ascii="Arial" w:hAnsi="Arial" w:cs="Arial"/>
                <w:sz w:val="22"/>
                <w:szCs w:val="22"/>
              </w:rPr>
              <w:t xml:space="preserve">The post-holder must adhere to the information contained within </w:t>
            </w:r>
            <w:r>
              <w:rPr>
                <w:rFonts w:ascii="Arial" w:hAnsi="Arial" w:cs="Arial"/>
                <w:sz w:val="22"/>
                <w:szCs w:val="22"/>
              </w:rPr>
              <w:t>the organisation’s</w:t>
            </w:r>
            <w:r w:rsidRPr="00790E2F">
              <w:rPr>
                <w:rFonts w:ascii="Arial" w:hAnsi="Arial" w:cs="Arial"/>
                <w:sz w:val="22"/>
                <w:szCs w:val="22"/>
              </w:rPr>
              <w:t xml:space="preserve"> policies and regional directives, ensuring protocols are </w:t>
            </w:r>
            <w:proofErr w:type="gramStart"/>
            <w:r w:rsidRPr="00790E2F">
              <w:rPr>
                <w:rFonts w:ascii="Arial" w:hAnsi="Arial" w:cs="Arial"/>
                <w:sz w:val="22"/>
                <w:szCs w:val="22"/>
              </w:rPr>
              <w:t>adhered to at all times</w:t>
            </w:r>
            <w:proofErr w:type="gramEnd"/>
            <w:r w:rsidRPr="00790E2F">
              <w:rPr>
                <w:rFonts w:ascii="Arial" w:hAnsi="Arial" w:cs="Arial"/>
                <w:sz w:val="22"/>
                <w:szCs w:val="22"/>
              </w:rPr>
              <w:t>.</w:t>
            </w:r>
          </w:p>
          <w:p w14:paraId="0E4CE2EB" w14:textId="77777777" w:rsidR="00BE5407" w:rsidRPr="00790E2F" w:rsidRDefault="00BE5407" w:rsidP="00631E28">
            <w:pPr>
              <w:rPr>
                <w:rFonts w:ascii="Arial" w:hAnsi="Arial" w:cs="Arial"/>
                <w:sz w:val="22"/>
                <w:szCs w:val="22"/>
              </w:rPr>
            </w:pPr>
          </w:p>
          <w:p w14:paraId="36AA09B8"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Security</w:t>
            </w:r>
          </w:p>
          <w:p w14:paraId="3443A219" w14:textId="77777777" w:rsidR="00BE5407" w:rsidRPr="00790E2F" w:rsidRDefault="00BE5407" w:rsidP="00631E28">
            <w:pPr>
              <w:rPr>
                <w:rFonts w:ascii="Arial" w:hAnsi="Arial" w:cs="Arial"/>
                <w:sz w:val="22"/>
                <w:szCs w:val="22"/>
              </w:rPr>
            </w:pPr>
          </w:p>
          <w:p w14:paraId="21AE7326" w14:textId="77777777" w:rsidR="00BE5407" w:rsidRPr="00790E2F" w:rsidRDefault="00BE5407" w:rsidP="00631E28">
            <w:pPr>
              <w:rPr>
                <w:rFonts w:ascii="Arial" w:hAnsi="Arial" w:cs="Arial"/>
                <w:sz w:val="22"/>
                <w:szCs w:val="22"/>
              </w:rPr>
            </w:pPr>
            <w:r w:rsidRPr="00790E2F">
              <w:rPr>
                <w:rFonts w:ascii="Arial" w:hAnsi="Arial" w:cs="Arial"/>
                <w:sz w:val="22"/>
                <w:szCs w:val="22"/>
              </w:rPr>
              <w:t>The security of the organisation is the responsibility of all personnel. The post-holder must ensure they always remain vigilant and report any suspicious activity immediately to their line manager.</w:t>
            </w:r>
          </w:p>
          <w:p w14:paraId="3C843905" w14:textId="77777777" w:rsidR="00BE5407" w:rsidRPr="00790E2F" w:rsidRDefault="00BE5407" w:rsidP="00631E28">
            <w:pPr>
              <w:rPr>
                <w:rFonts w:ascii="Arial" w:hAnsi="Arial" w:cs="Arial"/>
                <w:sz w:val="22"/>
                <w:szCs w:val="22"/>
              </w:rPr>
            </w:pPr>
          </w:p>
          <w:p w14:paraId="378C41D8" w14:textId="77777777" w:rsidR="00BE5407" w:rsidRPr="00790E2F" w:rsidRDefault="00BE5407" w:rsidP="00631E28">
            <w:pPr>
              <w:rPr>
                <w:rFonts w:ascii="Arial" w:hAnsi="Arial" w:cs="Arial"/>
                <w:sz w:val="22"/>
                <w:szCs w:val="22"/>
              </w:rPr>
            </w:pPr>
            <w:r w:rsidRPr="00790E2F">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1AC6CAD2" w14:textId="77777777" w:rsidR="00BE5407" w:rsidRDefault="00BE5407" w:rsidP="00631E28">
            <w:pPr>
              <w:rPr>
                <w:rFonts w:ascii="Arial" w:hAnsi="Arial" w:cs="Arial"/>
                <w:sz w:val="22"/>
                <w:szCs w:val="22"/>
              </w:rPr>
            </w:pPr>
          </w:p>
          <w:p w14:paraId="575F9B7A" w14:textId="77777777" w:rsidR="00BE5407" w:rsidRDefault="00BE5407" w:rsidP="00631E28">
            <w:pPr>
              <w:rPr>
                <w:rFonts w:ascii="Arial" w:hAnsi="Arial" w:cs="Arial"/>
                <w:b/>
                <w:bCs/>
                <w:sz w:val="22"/>
                <w:szCs w:val="22"/>
              </w:rPr>
            </w:pPr>
            <w:r>
              <w:rPr>
                <w:rFonts w:ascii="Arial" w:hAnsi="Arial" w:cs="Arial"/>
                <w:b/>
                <w:bCs/>
                <w:sz w:val="22"/>
                <w:szCs w:val="22"/>
              </w:rPr>
              <w:t>Professional conduct, uniforms and appearance</w:t>
            </w:r>
          </w:p>
          <w:p w14:paraId="09DC7236" w14:textId="77777777" w:rsidR="00BE5407" w:rsidRPr="00790E2F" w:rsidRDefault="00BE5407" w:rsidP="00631E28">
            <w:pPr>
              <w:rPr>
                <w:rFonts w:ascii="Arial" w:hAnsi="Arial" w:cs="Arial"/>
                <w:sz w:val="22"/>
                <w:szCs w:val="22"/>
              </w:rPr>
            </w:pPr>
          </w:p>
          <w:p w14:paraId="691641C1" w14:textId="77777777" w:rsidR="00BE5407" w:rsidRPr="00790E2F" w:rsidRDefault="00BE5407" w:rsidP="00631E28">
            <w:pPr>
              <w:rPr>
                <w:rFonts w:ascii="Arial" w:hAnsi="Arial" w:cs="Arial"/>
                <w:sz w:val="22"/>
                <w:szCs w:val="22"/>
              </w:rPr>
            </w:pPr>
            <w:r w:rsidRPr="00790E2F">
              <w:rPr>
                <w:rFonts w:ascii="Arial" w:hAnsi="Arial" w:cs="Arial"/>
                <w:sz w:val="22"/>
                <w:szCs w:val="22"/>
              </w:rPr>
              <w:t>All staff are required to dress appropriately for their role</w:t>
            </w:r>
            <w:r>
              <w:rPr>
                <w:rFonts w:ascii="Arial" w:hAnsi="Arial" w:cs="Arial"/>
                <w:sz w:val="22"/>
                <w:szCs w:val="22"/>
              </w:rPr>
              <w:t xml:space="preserve"> and in accordance with the organisation’s Uniforms, Dress and Appearance Policy. All staff members are to ensure that their conduct is commensurate with line management expectations and practice protocol.</w:t>
            </w:r>
          </w:p>
          <w:p w14:paraId="15E5758A" w14:textId="77777777" w:rsidR="00BE5407" w:rsidRPr="00790E2F" w:rsidRDefault="00BE5407" w:rsidP="00631E28">
            <w:pPr>
              <w:rPr>
                <w:rFonts w:ascii="Arial" w:hAnsi="Arial" w:cs="Arial"/>
                <w:sz w:val="22"/>
                <w:szCs w:val="22"/>
              </w:rPr>
            </w:pPr>
          </w:p>
          <w:p w14:paraId="1EDADC3E" w14:textId="77777777" w:rsidR="00BE5407" w:rsidRPr="00790E2F" w:rsidRDefault="00BE5407" w:rsidP="00631E28">
            <w:pPr>
              <w:rPr>
                <w:rFonts w:ascii="Arial" w:hAnsi="Arial" w:cs="Arial"/>
                <w:b/>
                <w:bCs/>
                <w:sz w:val="22"/>
                <w:szCs w:val="22"/>
              </w:rPr>
            </w:pPr>
            <w:r w:rsidRPr="00790E2F">
              <w:rPr>
                <w:rFonts w:ascii="Arial" w:hAnsi="Arial" w:cs="Arial"/>
                <w:b/>
                <w:bCs/>
                <w:sz w:val="22"/>
                <w:szCs w:val="22"/>
              </w:rPr>
              <w:t>Leave</w:t>
            </w:r>
          </w:p>
          <w:p w14:paraId="4D3FF756" w14:textId="77777777" w:rsidR="00BE5407" w:rsidRPr="00790E2F" w:rsidRDefault="00BE5407" w:rsidP="00631E28">
            <w:pPr>
              <w:rPr>
                <w:rFonts w:ascii="Arial" w:hAnsi="Arial" w:cs="Arial"/>
                <w:sz w:val="22"/>
                <w:szCs w:val="22"/>
              </w:rPr>
            </w:pPr>
          </w:p>
          <w:p w14:paraId="2A007CA7" w14:textId="7867E0A4" w:rsidR="00BE5407" w:rsidRPr="00790E2F" w:rsidRDefault="00BE5407" w:rsidP="00631E28">
            <w:pPr>
              <w:rPr>
                <w:rFonts w:ascii="Arial" w:hAnsi="Arial" w:cs="Arial"/>
                <w:sz w:val="22"/>
                <w:szCs w:val="22"/>
              </w:rPr>
            </w:pPr>
            <w:r w:rsidRPr="00790E2F">
              <w:rPr>
                <w:rFonts w:ascii="Arial" w:hAnsi="Arial" w:cs="Arial"/>
                <w:sz w:val="22"/>
                <w:szCs w:val="22"/>
              </w:rPr>
              <w:t xml:space="preserve">All personnel are entitled to take leave. Line managers are to ensure all their staff are afforded the opportunity to take a minimum of </w:t>
            </w:r>
            <w:r w:rsidR="00A048C9">
              <w:rPr>
                <w:rFonts w:ascii="Arial" w:hAnsi="Arial" w:cs="Arial"/>
                <w:sz w:val="22"/>
                <w:szCs w:val="22"/>
              </w:rPr>
              <w:t xml:space="preserve">27 </w:t>
            </w:r>
            <w:r w:rsidRPr="00790E2F">
              <w:rPr>
                <w:rFonts w:ascii="Arial" w:hAnsi="Arial" w:cs="Arial"/>
                <w:sz w:val="22"/>
                <w:szCs w:val="22"/>
              </w:rPr>
              <w:t xml:space="preserve">days’ leave each year and should be encouraged to take all their leave entitlement. </w:t>
            </w:r>
          </w:p>
          <w:p w14:paraId="6FBAE769" w14:textId="77777777" w:rsidR="00BE5407" w:rsidRPr="00790E2F" w:rsidRDefault="00BE5407" w:rsidP="00631E28">
            <w:pPr>
              <w:rPr>
                <w:rFonts w:ascii="Arial" w:hAnsi="Arial" w:cs="Arial"/>
                <w:sz w:val="22"/>
                <w:szCs w:val="22"/>
              </w:rPr>
            </w:pPr>
          </w:p>
          <w:p w14:paraId="704C91B1" w14:textId="77777777" w:rsidR="00BE5407" w:rsidRPr="00790E2F" w:rsidRDefault="00BE5407" w:rsidP="00631E28">
            <w:pPr>
              <w:rPr>
                <w:rFonts w:ascii="Arial" w:hAnsi="Arial" w:cs="Arial"/>
                <w:sz w:val="22"/>
                <w:szCs w:val="22"/>
              </w:rPr>
            </w:pPr>
            <w:r w:rsidRPr="00790E2F">
              <w:rPr>
                <w:rFonts w:ascii="Arial" w:hAnsi="Arial" w:cs="Arial"/>
                <w:sz w:val="22"/>
                <w:szCs w:val="22"/>
              </w:rPr>
              <w:t>Public holidays will be calculated on a pro-rated basis dependent on the number of hours worked.</w:t>
            </w:r>
          </w:p>
          <w:p w14:paraId="447E1887" w14:textId="77777777" w:rsidR="00BE5407" w:rsidRPr="00790E2F" w:rsidRDefault="00BE5407" w:rsidP="00631E28">
            <w:pPr>
              <w:rPr>
                <w:rFonts w:ascii="Arial" w:hAnsi="Arial" w:cs="Arial"/>
                <w:sz w:val="22"/>
                <w:szCs w:val="22"/>
              </w:rPr>
            </w:pPr>
          </w:p>
        </w:tc>
      </w:tr>
    </w:tbl>
    <w:p w14:paraId="282E3165" w14:textId="77777777" w:rsidR="00BE5407" w:rsidRPr="00790E2F" w:rsidRDefault="00BE5407" w:rsidP="00BE5407">
      <w:pPr>
        <w:rPr>
          <w:rFonts w:ascii="Arial" w:hAnsi="Arial" w:cs="Arial"/>
          <w:b/>
          <w:u w:val="single"/>
        </w:rPr>
      </w:pPr>
    </w:p>
    <w:tbl>
      <w:tblPr>
        <w:tblStyle w:val="TableGrid"/>
        <w:tblW w:w="9067" w:type="dxa"/>
        <w:tblLook w:val="04A0" w:firstRow="1" w:lastRow="0" w:firstColumn="1" w:lastColumn="0" w:noHBand="0" w:noVBand="1"/>
      </w:tblPr>
      <w:tblGrid>
        <w:gridCol w:w="9067"/>
      </w:tblGrid>
      <w:tr w:rsidR="00BE5407" w:rsidRPr="00790E2F" w14:paraId="4BD2B561" w14:textId="77777777" w:rsidTr="00631E28">
        <w:tc>
          <w:tcPr>
            <w:tcW w:w="9067" w:type="dxa"/>
            <w:tcBorders>
              <w:bottom w:val="single" w:sz="4" w:space="0" w:color="auto"/>
            </w:tcBorders>
            <w:shd w:val="clear" w:color="auto" w:fill="6B9D71" w:themeFill="accent1"/>
          </w:tcPr>
          <w:p w14:paraId="0F29A605" w14:textId="77777777" w:rsidR="00BE5407" w:rsidRPr="00790E2F" w:rsidRDefault="00BE5407" w:rsidP="00631E28">
            <w:pPr>
              <w:spacing w:before="120" w:after="120"/>
              <w:rPr>
                <w:rFonts w:ascii="Arial" w:hAnsi="Arial" w:cs="Arial"/>
                <w:b/>
                <w:bCs/>
                <w:color w:val="FFFFFF" w:themeColor="background1"/>
              </w:rPr>
            </w:pPr>
            <w:r w:rsidRPr="00790E2F">
              <w:rPr>
                <w:rFonts w:ascii="Arial" w:hAnsi="Arial" w:cs="Arial"/>
                <w:b/>
                <w:bCs/>
                <w:color w:val="FFFFFF" w:themeColor="background1"/>
              </w:rPr>
              <w:t>Primary key responsibilities</w:t>
            </w:r>
          </w:p>
        </w:tc>
      </w:tr>
      <w:tr w:rsidR="00BE5407" w:rsidRPr="00790E2F" w14:paraId="326CE2DA" w14:textId="77777777" w:rsidTr="00631E28">
        <w:tc>
          <w:tcPr>
            <w:tcW w:w="9067" w:type="dxa"/>
            <w:tcBorders>
              <w:bottom w:val="single" w:sz="2" w:space="0" w:color="000000"/>
            </w:tcBorders>
          </w:tcPr>
          <w:p w14:paraId="6D85207A" w14:textId="77777777" w:rsidR="00BE5407" w:rsidRPr="00FC2BA5" w:rsidRDefault="00BE5407" w:rsidP="00631E28">
            <w:pPr>
              <w:spacing w:before="60"/>
              <w:rPr>
                <w:rFonts w:ascii="Arial" w:hAnsi="Arial" w:cs="Arial"/>
                <w:sz w:val="22"/>
                <w:szCs w:val="22"/>
              </w:rPr>
            </w:pPr>
            <w:r w:rsidRPr="00FC2BA5">
              <w:rPr>
                <w:rFonts w:ascii="Arial" w:hAnsi="Arial" w:cs="Arial"/>
                <w:sz w:val="22"/>
                <w:szCs w:val="22"/>
              </w:rPr>
              <w:t xml:space="preserve">The following are the core responsibilities of </w:t>
            </w:r>
            <w:r>
              <w:rPr>
                <w:rFonts w:ascii="Arial" w:hAnsi="Arial" w:cs="Arial"/>
                <w:sz w:val="22"/>
                <w:szCs w:val="22"/>
              </w:rPr>
              <w:t xml:space="preserve">a </w:t>
            </w:r>
            <w:proofErr w:type="gramStart"/>
            <w:r w:rsidRPr="00FC2BA5">
              <w:rPr>
                <w:rFonts w:ascii="Arial" w:hAnsi="Arial" w:cs="Arial"/>
                <w:sz w:val="22"/>
                <w:szCs w:val="22"/>
              </w:rPr>
              <w:t>Receptionist</w:t>
            </w:r>
            <w:proofErr w:type="gramEnd"/>
            <w:r w:rsidRPr="00FC2BA5">
              <w:rPr>
                <w:rFonts w:ascii="Arial" w:hAnsi="Arial" w:cs="Arial"/>
                <w:sz w:val="22"/>
                <w:szCs w:val="22"/>
              </w:rPr>
              <w:t xml:space="preserve"> in delivering health services. There may be, on occasion, a requirement to carry out other tasks. This will be dependent </w:t>
            </w:r>
            <w:r w:rsidRPr="00FC2BA5">
              <w:rPr>
                <w:rFonts w:ascii="Arial" w:hAnsi="Arial" w:cs="Arial"/>
                <w:sz w:val="22"/>
                <w:szCs w:val="22"/>
              </w:rPr>
              <w:lastRenderedPageBreak/>
              <w:t>upon factors such as workload and staffing levels:</w:t>
            </w:r>
          </w:p>
          <w:p w14:paraId="273BEB26" w14:textId="77777777" w:rsidR="00BE5407" w:rsidRPr="00FC2BA5" w:rsidRDefault="00BE5407" w:rsidP="00631E28">
            <w:pPr>
              <w:pStyle w:val="ListParagraph"/>
              <w:spacing w:before="60"/>
              <w:rPr>
                <w:rFonts w:ascii="Arial" w:hAnsi="Arial" w:cs="Arial"/>
                <w:sz w:val="22"/>
                <w:szCs w:val="22"/>
              </w:rPr>
            </w:pPr>
          </w:p>
          <w:p w14:paraId="40B8C9FA" w14:textId="77777777" w:rsidR="00BE5407" w:rsidRDefault="00BE5407" w:rsidP="00BE5407">
            <w:pPr>
              <w:pStyle w:val="ListParagraph"/>
              <w:numPr>
                <w:ilvl w:val="0"/>
                <w:numId w:val="2"/>
              </w:numPr>
              <w:suppressAutoHyphens/>
              <w:snapToGrid w:val="0"/>
              <w:contextualSpacing w:val="0"/>
              <w:rPr>
                <w:rFonts w:ascii="Arial" w:hAnsi="Arial" w:cs="Arial"/>
                <w:sz w:val="22"/>
                <w:szCs w:val="22"/>
              </w:rPr>
            </w:pPr>
            <w:r w:rsidRPr="00465079">
              <w:rPr>
                <w:rFonts w:ascii="Arial" w:hAnsi="Arial" w:cs="Arial"/>
                <w:sz w:val="22"/>
                <w:szCs w:val="22"/>
              </w:rPr>
              <w:t xml:space="preserve">Accurately </w:t>
            </w:r>
            <w:proofErr w:type="gramStart"/>
            <w:r>
              <w:rPr>
                <w:rFonts w:ascii="Arial" w:hAnsi="Arial" w:cs="Arial"/>
                <w:sz w:val="22"/>
                <w:szCs w:val="22"/>
              </w:rPr>
              <w:t>detail</w:t>
            </w:r>
            <w:proofErr w:type="gramEnd"/>
            <w:r>
              <w:rPr>
                <w:rFonts w:ascii="Arial" w:hAnsi="Arial" w:cs="Arial"/>
                <w:sz w:val="22"/>
                <w:szCs w:val="22"/>
              </w:rPr>
              <w:t xml:space="preserve"> information on </w:t>
            </w:r>
            <w:proofErr w:type="gramStart"/>
            <w:r w:rsidRPr="00FC2BA5">
              <w:rPr>
                <w:rFonts w:ascii="Arial" w:hAnsi="Arial" w:cs="Arial"/>
                <w:sz w:val="22"/>
                <w:szCs w:val="22"/>
              </w:rPr>
              <w:t>patient</w:t>
            </w:r>
            <w:r>
              <w:rPr>
                <w:rFonts w:ascii="Arial" w:hAnsi="Arial" w:cs="Arial"/>
                <w:sz w:val="22"/>
                <w:szCs w:val="22"/>
              </w:rPr>
              <w:t>s</w:t>
            </w:r>
            <w:proofErr w:type="gramEnd"/>
            <w:r w:rsidRPr="00FC2BA5">
              <w:rPr>
                <w:rFonts w:ascii="Arial" w:hAnsi="Arial" w:cs="Arial"/>
                <w:sz w:val="22"/>
                <w:szCs w:val="22"/>
              </w:rPr>
              <w:t xml:space="preserve"> record</w:t>
            </w:r>
            <w:r>
              <w:rPr>
                <w:rFonts w:ascii="Arial" w:hAnsi="Arial" w:cs="Arial"/>
                <w:sz w:val="22"/>
                <w:szCs w:val="22"/>
              </w:rPr>
              <w:t>s</w:t>
            </w:r>
            <w:r w:rsidRPr="00FC2BA5">
              <w:rPr>
                <w:rFonts w:ascii="Arial" w:hAnsi="Arial" w:cs="Arial"/>
                <w:sz w:val="22"/>
                <w:szCs w:val="22"/>
              </w:rPr>
              <w:t xml:space="preserve"> </w:t>
            </w:r>
            <w:r>
              <w:rPr>
                <w:rFonts w:ascii="Arial" w:hAnsi="Arial" w:cs="Arial"/>
                <w:sz w:val="22"/>
                <w:szCs w:val="22"/>
              </w:rPr>
              <w:t>within</w:t>
            </w:r>
            <w:r w:rsidRPr="00465079">
              <w:rPr>
                <w:rFonts w:ascii="Arial" w:hAnsi="Arial" w:cs="Arial"/>
                <w:sz w:val="22"/>
                <w:szCs w:val="22"/>
              </w:rPr>
              <w:t xml:space="preserve"> the clinical system</w:t>
            </w:r>
          </w:p>
          <w:p w14:paraId="0C294601" w14:textId="77777777" w:rsidR="00BE5407" w:rsidRPr="00FC2BA5" w:rsidRDefault="00BE5407" w:rsidP="00631E28">
            <w:pPr>
              <w:pStyle w:val="ListParagraph"/>
              <w:suppressAutoHyphens/>
              <w:snapToGrid w:val="0"/>
              <w:contextualSpacing w:val="0"/>
              <w:rPr>
                <w:rFonts w:ascii="Arial" w:hAnsi="Arial" w:cs="Arial"/>
                <w:sz w:val="22"/>
                <w:szCs w:val="22"/>
              </w:rPr>
            </w:pPr>
            <w:r w:rsidRPr="00465079">
              <w:rPr>
                <w:rFonts w:ascii="Arial" w:hAnsi="Arial" w:cs="Arial"/>
                <w:sz w:val="22"/>
                <w:szCs w:val="22"/>
              </w:rPr>
              <w:t xml:space="preserve"> </w:t>
            </w:r>
          </w:p>
          <w:p w14:paraId="266F4119"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Maintain and monitor the practice appointment system</w:t>
            </w:r>
          </w:p>
          <w:p w14:paraId="1521206B" w14:textId="77777777" w:rsidR="00BE5407" w:rsidRPr="00465079" w:rsidRDefault="00BE5407" w:rsidP="00631E28">
            <w:pPr>
              <w:pStyle w:val="ListParagraph"/>
              <w:contextualSpacing w:val="0"/>
              <w:rPr>
                <w:rFonts w:ascii="Arial" w:hAnsi="Arial" w:cs="Arial"/>
                <w:sz w:val="22"/>
                <w:szCs w:val="22"/>
              </w:rPr>
            </w:pPr>
          </w:p>
          <w:p w14:paraId="32E57586" w14:textId="77777777" w:rsidR="00BE5407"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 xml:space="preserve">Process personal, telephone and e-requests for appointments </w:t>
            </w:r>
          </w:p>
          <w:p w14:paraId="27DA688D" w14:textId="77777777" w:rsidR="00BE5407" w:rsidRPr="00465079" w:rsidRDefault="00BE5407" w:rsidP="00631E28">
            <w:pPr>
              <w:pStyle w:val="ListParagraph"/>
              <w:rPr>
                <w:rFonts w:ascii="Arial" w:hAnsi="Arial" w:cs="Arial"/>
                <w:sz w:val="22"/>
                <w:szCs w:val="22"/>
              </w:rPr>
            </w:pPr>
          </w:p>
          <w:p w14:paraId="00E9BF05" w14:textId="77777777" w:rsidR="00BE5407" w:rsidRPr="00465079" w:rsidRDefault="00BE5407" w:rsidP="00BE5407">
            <w:pPr>
              <w:numPr>
                <w:ilvl w:val="0"/>
                <w:numId w:val="2"/>
              </w:numPr>
              <w:suppressAutoHyphens/>
              <w:spacing w:after="60"/>
              <w:contextualSpacing/>
              <w:rPr>
                <w:rFonts w:ascii="Arial" w:eastAsia="Calibri" w:hAnsi="Arial" w:cs="Arial"/>
                <w:sz w:val="22"/>
                <w:szCs w:val="22"/>
                <w:lang w:eastAsia="en-US"/>
              </w:rPr>
            </w:pPr>
            <w:r w:rsidRPr="00FC2BA5">
              <w:rPr>
                <w:rFonts w:ascii="Arial" w:eastAsia="Calibri" w:hAnsi="Arial" w:cs="Arial"/>
                <w:sz w:val="22"/>
                <w:szCs w:val="22"/>
                <w:lang w:eastAsia="en-US"/>
              </w:rPr>
              <w:t>Assist with total triage administration</w:t>
            </w:r>
          </w:p>
          <w:p w14:paraId="2251D578" w14:textId="77777777" w:rsidR="00BE5407" w:rsidRPr="00465079" w:rsidRDefault="00BE5407" w:rsidP="00631E28">
            <w:pPr>
              <w:pStyle w:val="ListParagraph"/>
              <w:contextualSpacing w:val="0"/>
              <w:rPr>
                <w:rFonts w:ascii="Arial" w:hAnsi="Arial" w:cs="Arial"/>
                <w:sz w:val="22"/>
                <w:szCs w:val="22"/>
              </w:rPr>
            </w:pPr>
          </w:p>
          <w:p w14:paraId="38772E58"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Answer incoming phone calls, transferring calls or dealing with the callers’ request appropriately</w:t>
            </w:r>
          </w:p>
          <w:p w14:paraId="4F39AB77" w14:textId="77777777" w:rsidR="00BE5407" w:rsidRPr="00465079" w:rsidRDefault="00BE5407" w:rsidP="00631E28">
            <w:pPr>
              <w:pStyle w:val="ListParagraph"/>
              <w:contextualSpacing w:val="0"/>
              <w:rPr>
                <w:rFonts w:ascii="Arial" w:hAnsi="Arial" w:cs="Arial"/>
                <w:sz w:val="22"/>
                <w:szCs w:val="22"/>
              </w:rPr>
            </w:pPr>
          </w:p>
          <w:p w14:paraId="7273CCF1"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Signpost patients to the correct service</w:t>
            </w:r>
          </w:p>
          <w:p w14:paraId="5F8A3C26" w14:textId="77777777" w:rsidR="00BE5407" w:rsidRPr="00465079" w:rsidRDefault="00BE5407" w:rsidP="00631E28">
            <w:pPr>
              <w:pStyle w:val="ListParagraph"/>
              <w:contextualSpacing w:val="0"/>
              <w:rPr>
                <w:rFonts w:ascii="Arial" w:hAnsi="Arial" w:cs="Arial"/>
                <w:sz w:val="22"/>
                <w:szCs w:val="22"/>
              </w:rPr>
            </w:pPr>
          </w:p>
          <w:p w14:paraId="55326EB8"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Initiat</w:t>
            </w:r>
            <w:r>
              <w:rPr>
                <w:rFonts w:ascii="Arial" w:hAnsi="Arial" w:cs="Arial"/>
                <w:sz w:val="22"/>
                <w:szCs w:val="22"/>
              </w:rPr>
              <w:t>e</w:t>
            </w:r>
            <w:r w:rsidRPr="00465079">
              <w:rPr>
                <w:rFonts w:ascii="Arial" w:hAnsi="Arial" w:cs="Arial"/>
                <w:sz w:val="22"/>
                <w:szCs w:val="22"/>
              </w:rPr>
              <w:t xml:space="preserve"> contact with and respond </w:t>
            </w:r>
            <w:proofErr w:type="gramStart"/>
            <w:r w:rsidRPr="00465079">
              <w:rPr>
                <w:rFonts w:ascii="Arial" w:hAnsi="Arial" w:cs="Arial"/>
                <w:sz w:val="22"/>
                <w:szCs w:val="22"/>
              </w:rPr>
              <w:t>to,</w:t>
            </w:r>
            <w:proofErr w:type="gramEnd"/>
            <w:r w:rsidRPr="00465079">
              <w:rPr>
                <w:rFonts w:ascii="Arial" w:hAnsi="Arial" w:cs="Arial"/>
                <w:sz w:val="22"/>
                <w:szCs w:val="22"/>
              </w:rPr>
              <w:t xml:space="preserve"> requests from patients, team members and external agencies</w:t>
            </w:r>
          </w:p>
          <w:p w14:paraId="0ACE7EC9" w14:textId="77777777" w:rsidR="00BE5407" w:rsidRPr="00465079" w:rsidRDefault="00BE5407" w:rsidP="00631E28">
            <w:pPr>
              <w:pStyle w:val="ListParagraph"/>
              <w:contextualSpacing w:val="0"/>
              <w:rPr>
                <w:rFonts w:ascii="Arial" w:hAnsi="Arial" w:cs="Arial"/>
                <w:sz w:val="22"/>
                <w:szCs w:val="22"/>
              </w:rPr>
            </w:pPr>
          </w:p>
          <w:p w14:paraId="2EE294C0"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Photocopy documentation as required</w:t>
            </w:r>
          </w:p>
          <w:p w14:paraId="45715846" w14:textId="77777777" w:rsidR="00BE5407" w:rsidRPr="00465079" w:rsidRDefault="00BE5407" w:rsidP="00631E28">
            <w:pPr>
              <w:pStyle w:val="ListParagraph"/>
              <w:contextualSpacing w:val="0"/>
              <w:rPr>
                <w:rFonts w:ascii="Arial" w:hAnsi="Arial" w:cs="Arial"/>
                <w:sz w:val="22"/>
                <w:szCs w:val="22"/>
              </w:rPr>
            </w:pPr>
          </w:p>
          <w:p w14:paraId="28545D0F"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Data entry of new and temporary registrations and relevant patient information as required</w:t>
            </w:r>
          </w:p>
          <w:p w14:paraId="4782C3F1" w14:textId="77777777" w:rsidR="00BE5407" w:rsidRPr="00465079" w:rsidRDefault="00BE5407" w:rsidP="00631E28">
            <w:pPr>
              <w:pStyle w:val="ListParagraph"/>
              <w:contextualSpacing w:val="0"/>
              <w:rPr>
                <w:rFonts w:ascii="Arial" w:hAnsi="Arial" w:cs="Arial"/>
                <w:sz w:val="22"/>
                <w:szCs w:val="22"/>
              </w:rPr>
            </w:pPr>
          </w:p>
          <w:p w14:paraId="7EA3D6EE"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Input data into patients’ healthcare records as necessary</w:t>
            </w:r>
          </w:p>
          <w:p w14:paraId="6E795541" w14:textId="77777777" w:rsidR="00BE5407" w:rsidRPr="00465079" w:rsidRDefault="00BE5407" w:rsidP="00631E28">
            <w:pPr>
              <w:pStyle w:val="ListParagraph"/>
              <w:contextualSpacing w:val="0"/>
              <w:rPr>
                <w:rFonts w:ascii="Arial" w:hAnsi="Arial" w:cs="Arial"/>
                <w:sz w:val="22"/>
                <w:szCs w:val="22"/>
              </w:rPr>
            </w:pPr>
          </w:p>
          <w:p w14:paraId="3FC894ED"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 xml:space="preserve">Direct requests for information, i.e., </w:t>
            </w:r>
            <w:r>
              <w:rPr>
                <w:rFonts w:ascii="Arial" w:hAnsi="Arial" w:cs="Arial"/>
                <w:sz w:val="22"/>
                <w:szCs w:val="22"/>
              </w:rPr>
              <w:t>D</w:t>
            </w:r>
            <w:r w:rsidRPr="00465079">
              <w:rPr>
                <w:rFonts w:ascii="Arial" w:hAnsi="Arial" w:cs="Arial"/>
                <w:sz w:val="22"/>
                <w:szCs w:val="22"/>
              </w:rPr>
              <w:t>SAR, insurance/solicitors’ letters and DVLA forms to the administrative team</w:t>
            </w:r>
          </w:p>
          <w:p w14:paraId="0D061ABF" w14:textId="77777777" w:rsidR="00BE5407" w:rsidRPr="00465079" w:rsidRDefault="00BE5407" w:rsidP="00631E28">
            <w:pPr>
              <w:pStyle w:val="ListParagraph"/>
              <w:contextualSpacing w:val="0"/>
              <w:rPr>
                <w:rFonts w:ascii="Arial" w:hAnsi="Arial" w:cs="Arial"/>
                <w:sz w:val="22"/>
                <w:szCs w:val="22"/>
              </w:rPr>
            </w:pPr>
          </w:p>
          <w:p w14:paraId="3E3CD246"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Manage all queries as necessary in an efficient manner</w:t>
            </w:r>
          </w:p>
          <w:p w14:paraId="3E5BACCF" w14:textId="77777777" w:rsidR="00BE5407" w:rsidRPr="00465079" w:rsidRDefault="00BE5407" w:rsidP="00631E28">
            <w:pPr>
              <w:pStyle w:val="ListParagraph"/>
              <w:contextualSpacing w:val="0"/>
              <w:rPr>
                <w:rFonts w:ascii="Arial" w:hAnsi="Arial" w:cs="Arial"/>
                <w:sz w:val="22"/>
                <w:szCs w:val="22"/>
              </w:rPr>
            </w:pPr>
          </w:p>
          <w:p w14:paraId="5E0151D2" w14:textId="77777777" w:rsidR="00BE5407" w:rsidRPr="00465079" w:rsidRDefault="00BE5407" w:rsidP="00BE5407">
            <w:pPr>
              <w:pStyle w:val="ListParagraph"/>
              <w:numPr>
                <w:ilvl w:val="0"/>
                <w:numId w:val="2"/>
              </w:numPr>
              <w:contextualSpacing w:val="0"/>
              <w:rPr>
                <w:rFonts w:ascii="Arial" w:hAnsi="Arial" w:cs="Arial"/>
                <w:sz w:val="22"/>
                <w:szCs w:val="22"/>
              </w:rPr>
            </w:pPr>
            <w:r w:rsidRPr="00465079">
              <w:rPr>
                <w:rFonts w:ascii="Arial" w:hAnsi="Arial" w:cs="Arial"/>
                <w:sz w:val="22"/>
                <w:szCs w:val="22"/>
              </w:rPr>
              <w:t>Carry out system searches as requested</w:t>
            </w:r>
          </w:p>
          <w:p w14:paraId="73ACD035" w14:textId="77777777" w:rsidR="00BE5407" w:rsidRPr="00465079" w:rsidRDefault="00BE5407" w:rsidP="00631E28">
            <w:pPr>
              <w:pStyle w:val="ListParagraph"/>
              <w:snapToGrid w:val="0"/>
              <w:ind w:left="714"/>
              <w:contextualSpacing w:val="0"/>
              <w:rPr>
                <w:rFonts w:ascii="Arial" w:hAnsi="Arial" w:cs="Arial"/>
                <w:sz w:val="22"/>
                <w:szCs w:val="22"/>
              </w:rPr>
            </w:pPr>
          </w:p>
          <w:p w14:paraId="47BC892C" w14:textId="77777777" w:rsidR="00BE5407" w:rsidRPr="00465079" w:rsidRDefault="00BE5407" w:rsidP="00BE5407">
            <w:pPr>
              <w:pStyle w:val="ListParagraph"/>
              <w:numPr>
                <w:ilvl w:val="0"/>
                <w:numId w:val="2"/>
              </w:numPr>
              <w:suppressAutoHyphens/>
              <w:snapToGrid w:val="0"/>
              <w:contextualSpacing w:val="0"/>
              <w:rPr>
                <w:rFonts w:ascii="Arial" w:hAnsi="Arial" w:cs="Arial"/>
                <w:sz w:val="22"/>
                <w:szCs w:val="22"/>
              </w:rPr>
            </w:pPr>
            <w:r w:rsidRPr="00465079">
              <w:rPr>
                <w:rFonts w:ascii="Arial" w:hAnsi="Arial" w:cs="Arial"/>
                <w:sz w:val="22"/>
                <w:szCs w:val="22"/>
              </w:rPr>
              <w:t>Support</w:t>
            </w:r>
            <w:r>
              <w:rPr>
                <w:rFonts w:ascii="Arial" w:hAnsi="Arial" w:cs="Arial"/>
                <w:sz w:val="22"/>
                <w:szCs w:val="22"/>
              </w:rPr>
              <w:t xml:space="preserve"> </w:t>
            </w:r>
            <w:r w:rsidRPr="00465079">
              <w:rPr>
                <w:rFonts w:ascii="Arial" w:hAnsi="Arial" w:cs="Arial"/>
                <w:sz w:val="22"/>
                <w:szCs w:val="22"/>
              </w:rPr>
              <w:t>all clinical staff with general administrative tasks as requested</w:t>
            </w:r>
          </w:p>
          <w:p w14:paraId="26E74A02" w14:textId="77777777" w:rsidR="00BE5407" w:rsidRPr="00FC2BA5" w:rsidRDefault="00BE5407" w:rsidP="00631E28">
            <w:pPr>
              <w:pStyle w:val="ListParagraph"/>
              <w:spacing w:before="60"/>
              <w:rPr>
                <w:rFonts w:ascii="Arial" w:hAnsi="Arial" w:cs="Arial"/>
                <w:sz w:val="22"/>
                <w:szCs w:val="22"/>
              </w:rPr>
            </w:pPr>
          </w:p>
          <w:p w14:paraId="120EED38" w14:textId="77777777" w:rsidR="00BE5407" w:rsidRPr="00465079" w:rsidRDefault="00BE5407" w:rsidP="00BE5407">
            <w:pPr>
              <w:pStyle w:val="ListParagraph"/>
              <w:numPr>
                <w:ilvl w:val="0"/>
                <w:numId w:val="2"/>
              </w:numPr>
              <w:spacing w:before="60"/>
              <w:rPr>
                <w:rFonts w:ascii="Arial" w:hAnsi="Arial" w:cs="Arial"/>
                <w:sz w:val="22"/>
                <w:szCs w:val="22"/>
              </w:rPr>
            </w:pPr>
            <w:r w:rsidRPr="00FC2BA5">
              <w:rPr>
                <w:rFonts w:ascii="Arial" w:hAnsi="Arial" w:cs="Arial"/>
                <w:sz w:val="22"/>
                <w:szCs w:val="22"/>
              </w:rPr>
              <w:t>Undertake a broad spectrum of administrative duties commensurate with the role</w:t>
            </w:r>
          </w:p>
          <w:p w14:paraId="61AF438D" w14:textId="77777777" w:rsidR="00BE5407" w:rsidRPr="00465079" w:rsidRDefault="00BE5407" w:rsidP="00631E28">
            <w:pPr>
              <w:rPr>
                <w:sz w:val="22"/>
                <w:szCs w:val="22"/>
              </w:rPr>
            </w:pPr>
          </w:p>
          <w:p w14:paraId="1BBF59A2" w14:textId="77777777" w:rsidR="00BE5407" w:rsidRPr="00FC2BA5" w:rsidRDefault="00BE5407" w:rsidP="00BE5407">
            <w:pPr>
              <w:pStyle w:val="ListParagraph"/>
              <w:numPr>
                <w:ilvl w:val="0"/>
                <w:numId w:val="2"/>
              </w:numPr>
              <w:spacing w:before="60"/>
              <w:rPr>
                <w:rFonts w:ascii="Arial" w:hAnsi="Arial" w:cs="Arial"/>
                <w:sz w:val="22"/>
                <w:szCs w:val="22"/>
              </w:rPr>
            </w:pPr>
            <w:r w:rsidRPr="00FC2BA5">
              <w:rPr>
                <w:rFonts w:ascii="Arial" w:hAnsi="Arial" w:cs="Arial"/>
                <w:sz w:val="22"/>
                <w:szCs w:val="22"/>
              </w:rPr>
              <w:t>Be an integral part of the general practice team</w:t>
            </w:r>
          </w:p>
          <w:p w14:paraId="16DE546D" w14:textId="77777777" w:rsidR="00BE5407" w:rsidRPr="00FC2BA5" w:rsidRDefault="00BE5407" w:rsidP="00631E28">
            <w:pPr>
              <w:pStyle w:val="ListParagraph"/>
              <w:spacing w:before="60"/>
              <w:rPr>
                <w:rFonts w:ascii="Arial" w:hAnsi="Arial" w:cs="Arial"/>
                <w:sz w:val="22"/>
                <w:szCs w:val="22"/>
              </w:rPr>
            </w:pPr>
          </w:p>
          <w:p w14:paraId="6A599264" w14:textId="77777777" w:rsidR="00BE5407" w:rsidRPr="00FC2BA5" w:rsidRDefault="00BE5407" w:rsidP="00BE5407">
            <w:pPr>
              <w:pStyle w:val="ListParagraph"/>
              <w:numPr>
                <w:ilvl w:val="0"/>
                <w:numId w:val="2"/>
              </w:numPr>
              <w:spacing w:before="60"/>
              <w:rPr>
                <w:rFonts w:ascii="Arial" w:hAnsi="Arial" w:cs="Arial"/>
                <w:sz w:val="22"/>
                <w:szCs w:val="22"/>
              </w:rPr>
            </w:pPr>
            <w:r w:rsidRPr="00FC2BA5">
              <w:rPr>
                <w:rFonts w:ascii="Arial" w:hAnsi="Arial" w:cs="Arial"/>
                <w:sz w:val="22"/>
                <w:szCs w:val="22"/>
              </w:rPr>
              <w:t>Act as a chaperone as required</w:t>
            </w:r>
          </w:p>
          <w:p w14:paraId="0951FA65" w14:textId="77777777" w:rsidR="00BE5407" w:rsidRPr="00465079" w:rsidRDefault="00BE5407" w:rsidP="00631E28">
            <w:pPr>
              <w:rPr>
                <w:rFonts w:ascii="Arial" w:hAnsi="Arial" w:cs="Arial"/>
                <w:sz w:val="22"/>
                <w:szCs w:val="22"/>
              </w:rPr>
            </w:pPr>
          </w:p>
          <w:p w14:paraId="28FFB608" w14:textId="77777777" w:rsidR="00BE5407" w:rsidRPr="00465079"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Be aware of duties and responsibilities regarding current legislation and adhere to practice policies and procedures on safeguarding adults and safeguarding children</w:t>
            </w:r>
          </w:p>
          <w:p w14:paraId="74F7135D" w14:textId="77777777" w:rsidR="00BE5407" w:rsidRPr="00FC2BA5" w:rsidRDefault="00BE5407" w:rsidP="00631E28">
            <w:pPr>
              <w:rPr>
                <w:rFonts w:ascii="Arial" w:hAnsi="Arial" w:cs="Arial"/>
                <w:sz w:val="22"/>
                <w:szCs w:val="22"/>
              </w:rPr>
            </w:pPr>
          </w:p>
          <w:p w14:paraId="45AEDB69" w14:textId="77777777" w:rsidR="00BE5407" w:rsidRPr="00FC2BA5"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Support in the delivery of enhanced services and other service requirements</w:t>
            </w:r>
          </w:p>
          <w:p w14:paraId="6024121A" w14:textId="77777777" w:rsidR="00BE5407" w:rsidRPr="00FC2BA5" w:rsidRDefault="00BE5407" w:rsidP="00631E28">
            <w:pPr>
              <w:rPr>
                <w:rFonts w:ascii="Arial" w:hAnsi="Arial" w:cs="Arial"/>
                <w:sz w:val="22"/>
                <w:szCs w:val="22"/>
              </w:rPr>
            </w:pPr>
          </w:p>
          <w:p w14:paraId="62D749CF" w14:textId="77777777" w:rsidR="00BE5407" w:rsidRPr="00FC2BA5"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 xml:space="preserve">Undertake all mandatory training and induction </w:t>
            </w:r>
            <w:proofErr w:type="spellStart"/>
            <w:r w:rsidRPr="00FC2BA5">
              <w:rPr>
                <w:rFonts w:ascii="Arial" w:hAnsi="Arial" w:cs="Arial"/>
                <w:sz w:val="22"/>
                <w:szCs w:val="22"/>
              </w:rPr>
              <w:t>programmes</w:t>
            </w:r>
            <w:proofErr w:type="spellEnd"/>
          </w:p>
          <w:p w14:paraId="78376648" w14:textId="77777777" w:rsidR="00BE5407" w:rsidRPr="00FC2BA5" w:rsidRDefault="00BE5407" w:rsidP="00631E28">
            <w:pPr>
              <w:rPr>
                <w:rFonts w:ascii="Arial" w:hAnsi="Arial" w:cs="Arial"/>
                <w:sz w:val="22"/>
                <w:szCs w:val="22"/>
              </w:rPr>
            </w:pPr>
          </w:p>
          <w:p w14:paraId="005BE16E" w14:textId="77777777" w:rsidR="00BE5407" w:rsidRPr="00FC2BA5"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 xml:space="preserve">Contribute to and embrace the spectrum of clinical governance </w:t>
            </w:r>
          </w:p>
          <w:p w14:paraId="5FE3E372" w14:textId="77777777" w:rsidR="00BE5407" w:rsidRPr="00FC2BA5" w:rsidRDefault="00BE5407" w:rsidP="00631E28">
            <w:pPr>
              <w:rPr>
                <w:rFonts w:ascii="Arial" w:hAnsi="Arial" w:cs="Arial"/>
                <w:sz w:val="22"/>
                <w:szCs w:val="22"/>
              </w:rPr>
            </w:pPr>
          </w:p>
          <w:p w14:paraId="449965E1" w14:textId="77777777" w:rsidR="00BE5407" w:rsidRPr="00FC2BA5"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 xml:space="preserve">Maintain a clean, tidy, effective working area </w:t>
            </w:r>
            <w:proofErr w:type="gramStart"/>
            <w:r w:rsidRPr="00FC2BA5">
              <w:rPr>
                <w:rFonts w:ascii="Arial" w:hAnsi="Arial" w:cs="Arial"/>
                <w:sz w:val="22"/>
                <w:szCs w:val="22"/>
              </w:rPr>
              <w:t>at all times</w:t>
            </w:r>
            <w:proofErr w:type="gramEnd"/>
          </w:p>
          <w:p w14:paraId="4BE64C51" w14:textId="77777777" w:rsidR="00BE5407" w:rsidRPr="00FC2BA5" w:rsidRDefault="00BE5407" w:rsidP="00631E28">
            <w:pPr>
              <w:rPr>
                <w:rFonts w:ascii="Arial" w:hAnsi="Arial" w:cs="Arial"/>
                <w:sz w:val="22"/>
                <w:szCs w:val="22"/>
              </w:rPr>
            </w:pPr>
          </w:p>
          <w:p w14:paraId="5D0AA8A0" w14:textId="77777777" w:rsidR="00BE5407" w:rsidRPr="00FC2BA5" w:rsidRDefault="00BE5407" w:rsidP="00BE5407">
            <w:pPr>
              <w:pStyle w:val="ListParagraph"/>
              <w:numPr>
                <w:ilvl w:val="0"/>
                <w:numId w:val="2"/>
              </w:numPr>
              <w:rPr>
                <w:rFonts w:ascii="Arial" w:hAnsi="Arial" w:cs="Arial"/>
                <w:sz w:val="22"/>
                <w:szCs w:val="22"/>
              </w:rPr>
            </w:pPr>
            <w:r w:rsidRPr="00FC2BA5">
              <w:rPr>
                <w:rFonts w:ascii="Arial" w:hAnsi="Arial" w:cs="Arial"/>
                <w:sz w:val="22"/>
                <w:szCs w:val="22"/>
              </w:rPr>
              <w:t xml:space="preserve">Attend a formal appraisal with their manager at least every 12 months. Once a </w:t>
            </w:r>
            <w:r w:rsidRPr="00FC2BA5">
              <w:rPr>
                <w:rFonts w:ascii="Arial" w:hAnsi="Arial" w:cs="Arial"/>
                <w:sz w:val="22"/>
                <w:szCs w:val="22"/>
              </w:rPr>
              <w:lastRenderedPageBreak/>
              <w:t>performance/training objective has been set, progress will be reviewed on a regular basis so that new objectives can be agreed</w:t>
            </w:r>
          </w:p>
          <w:p w14:paraId="7CF3DCDC" w14:textId="77777777" w:rsidR="00BE5407" w:rsidRPr="00FC2BA5" w:rsidRDefault="00BE5407" w:rsidP="00631E28">
            <w:pPr>
              <w:rPr>
                <w:rFonts w:ascii="Arial" w:hAnsi="Arial" w:cs="Arial"/>
                <w:sz w:val="22"/>
                <w:szCs w:val="22"/>
              </w:rPr>
            </w:pPr>
          </w:p>
        </w:tc>
      </w:tr>
    </w:tbl>
    <w:p w14:paraId="164793A6" w14:textId="77777777" w:rsidR="00BE5407" w:rsidRDefault="00BE5407" w:rsidP="00BE5407"/>
    <w:tbl>
      <w:tblPr>
        <w:tblStyle w:val="TableGrid"/>
        <w:tblW w:w="9067" w:type="dxa"/>
        <w:tblLook w:val="04A0" w:firstRow="1" w:lastRow="0" w:firstColumn="1" w:lastColumn="0" w:noHBand="0" w:noVBand="1"/>
      </w:tblPr>
      <w:tblGrid>
        <w:gridCol w:w="9067"/>
      </w:tblGrid>
      <w:tr w:rsidR="00BE5407" w:rsidRPr="00790E2F" w14:paraId="0F623090" w14:textId="77777777" w:rsidTr="00631E28">
        <w:tc>
          <w:tcPr>
            <w:tcW w:w="9067" w:type="dxa"/>
            <w:tcBorders>
              <w:top w:val="single" w:sz="4" w:space="0" w:color="auto"/>
            </w:tcBorders>
            <w:shd w:val="clear" w:color="auto" w:fill="6B9D71" w:themeFill="accent1"/>
          </w:tcPr>
          <w:p w14:paraId="52F80199" w14:textId="77777777" w:rsidR="00BE5407" w:rsidRPr="00790E2F" w:rsidRDefault="00BE5407" w:rsidP="00631E28">
            <w:pPr>
              <w:spacing w:before="120" w:after="120"/>
              <w:rPr>
                <w:rFonts w:ascii="Arial" w:hAnsi="Arial" w:cs="Arial"/>
                <w:b/>
                <w:bCs/>
                <w:color w:val="FFFFFF" w:themeColor="background1"/>
              </w:rPr>
            </w:pPr>
            <w:r w:rsidRPr="00790E2F">
              <w:rPr>
                <w:rFonts w:ascii="Arial" w:hAnsi="Arial" w:cs="Arial"/>
                <w:b/>
                <w:bCs/>
                <w:color w:val="FFFFFF" w:themeColor="background1"/>
              </w:rPr>
              <w:t>Wider responsibilities</w:t>
            </w:r>
          </w:p>
        </w:tc>
      </w:tr>
      <w:tr w:rsidR="00BE5407" w:rsidRPr="00790E2F" w14:paraId="1828BEA2" w14:textId="77777777" w:rsidTr="00631E28">
        <w:tc>
          <w:tcPr>
            <w:tcW w:w="9067" w:type="dxa"/>
          </w:tcPr>
          <w:p w14:paraId="44EDBFF5" w14:textId="77777777" w:rsidR="00BE5407" w:rsidRPr="00FC2BA5" w:rsidRDefault="00BE5407" w:rsidP="00631E28">
            <w:pPr>
              <w:spacing w:before="60"/>
              <w:rPr>
                <w:rFonts w:ascii="Arial" w:hAnsi="Arial" w:cs="Arial"/>
                <w:sz w:val="22"/>
                <w:szCs w:val="22"/>
              </w:rPr>
            </w:pPr>
            <w:r w:rsidRPr="00FC2BA5">
              <w:rPr>
                <w:rFonts w:ascii="Arial" w:hAnsi="Arial" w:cs="Arial"/>
                <w:sz w:val="22"/>
                <w:szCs w:val="22"/>
              </w:rPr>
              <w:t>In addition to the primary responsibilities, the Receptionist has the following wider responsibilities:</w:t>
            </w:r>
          </w:p>
          <w:p w14:paraId="6FE9E3F5" w14:textId="77777777" w:rsidR="00BE5407" w:rsidRPr="00465079" w:rsidRDefault="00BE5407" w:rsidP="00631E28">
            <w:pPr>
              <w:rPr>
                <w:rFonts w:ascii="Arial" w:hAnsi="Arial" w:cs="Arial"/>
                <w:sz w:val="22"/>
                <w:szCs w:val="22"/>
              </w:rPr>
            </w:pPr>
          </w:p>
          <w:p w14:paraId="7ADB128E" w14:textId="77777777" w:rsidR="00BE5407" w:rsidRPr="00465079" w:rsidRDefault="00BE5407" w:rsidP="00BE5407">
            <w:pPr>
              <w:pStyle w:val="ListParagraph"/>
              <w:numPr>
                <w:ilvl w:val="0"/>
                <w:numId w:val="3"/>
              </w:numPr>
              <w:contextualSpacing w:val="0"/>
              <w:rPr>
                <w:rFonts w:ascii="Arial" w:hAnsi="Arial" w:cs="Arial"/>
                <w:sz w:val="22"/>
                <w:szCs w:val="22"/>
              </w:rPr>
            </w:pPr>
            <w:r w:rsidRPr="00465079">
              <w:rPr>
                <w:rFonts w:ascii="Arial" w:hAnsi="Arial" w:cs="Arial"/>
                <w:sz w:val="22"/>
                <w:szCs w:val="22"/>
              </w:rPr>
              <w:t>Support administrative staff, providing cover during staff absences</w:t>
            </w:r>
          </w:p>
          <w:p w14:paraId="4163C8CC" w14:textId="77777777" w:rsidR="00BE5407" w:rsidRPr="00465079" w:rsidRDefault="00BE5407" w:rsidP="00631E28">
            <w:pPr>
              <w:pStyle w:val="ListParagraph"/>
              <w:contextualSpacing w:val="0"/>
              <w:rPr>
                <w:rFonts w:ascii="Arial" w:hAnsi="Arial" w:cs="Arial"/>
                <w:sz w:val="22"/>
                <w:szCs w:val="22"/>
              </w:rPr>
            </w:pPr>
          </w:p>
          <w:p w14:paraId="2C1B13A6" w14:textId="77777777" w:rsidR="00BE5407" w:rsidRPr="00465079" w:rsidRDefault="00BE5407" w:rsidP="00BE5407">
            <w:pPr>
              <w:pStyle w:val="ListParagraph"/>
              <w:numPr>
                <w:ilvl w:val="0"/>
                <w:numId w:val="3"/>
              </w:numPr>
              <w:contextualSpacing w:val="0"/>
              <w:rPr>
                <w:rFonts w:ascii="Arial" w:hAnsi="Arial" w:cs="Arial"/>
                <w:sz w:val="22"/>
                <w:szCs w:val="22"/>
              </w:rPr>
            </w:pPr>
            <w:r w:rsidRPr="00465079">
              <w:rPr>
                <w:rFonts w:ascii="Arial" w:hAnsi="Arial" w:cs="Arial"/>
                <w:sz w:val="22"/>
                <w:szCs w:val="22"/>
              </w:rPr>
              <w:t>Action incoming emails and correspondence as necessary</w:t>
            </w:r>
          </w:p>
          <w:p w14:paraId="25CDA378" w14:textId="77777777" w:rsidR="00BE5407" w:rsidRPr="00465079" w:rsidRDefault="00BE5407" w:rsidP="00631E28">
            <w:pPr>
              <w:pStyle w:val="ListParagraph"/>
              <w:contextualSpacing w:val="0"/>
              <w:rPr>
                <w:rFonts w:ascii="Arial" w:hAnsi="Arial" w:cs="Arial"/>
                <w:sz w:val="22"/>
                <w:szCs w:val="22"/>
              </w:rPr>
            </w:pPr>
          </w:p>
          <w:p w14:paraId="5D04F61A" w14:textId="77777777" w:rsidR="00BE5407" w:rsidRPr="00465079" w:rsidRDefault="00BE5407" w:rsidP="00BE5407">
            <w:pPr>
              <w:pStyle w:val="ListParagraph"/>
              <w:numPr>
                <w:ilvl w:val="0"/>
                <w:numId w:val="3"/>
              </w:numPr>
              <w:contextualSpacing w:val="0"/>
              <w:rPr>
                <w:rFonts w:ascii="Arial" w:hAnsi="Arial" w:cs="Arial"/>
                <w:sz w:val="22"/>
                <w:szCs w:val="22"/>
              </w:rPr>
            </w:pPr>
            <w:r w:rsidRPr="00465079">
              <w:rPr>
                <w:rFonts w:ascii="Arial" w:hAnsi="Arial" w:cs="Arial"/>
                <w:sz w:val="22"/>
                <w:szCs w:val="22"/>
              </w:rPr>
              <w:t>Scan patient related documentation and attach scanned documents to patients’ healthcare records</w:t>
            </w:r>
          </w:p>
          <w:p w14:paraId="2262368A" w14:textId="77777777" w:rsidR="00BE5407" w:rsidRPr="00FC2BA5" w:rsidRDefault="00BE5407" w:rsidP="00631E28">
            <w:pPr>
              <w:pStyle w:val="ListParagraph"/>
              <w:suppressAutoHyphens/>
              <w:rPr>
                <w:rFonts w:ascii="Arial" w:hAnsi="Arial" w:cs="Arial"/>
                <w:sz w:val="22"/>
                <w:szCs w:val="22"/>
              </w:rPr>
            </w:pPr>
          </w:p>
          <w:p w14:paraId="2CD2FF9C" w14:textId="77777777" w:rsidR="00BE5407" w:rsidRPr="00FC2BA5" w:rsidRDefault="00BE5407" w:rsidP="00BE5407">
            <w:pPr>
              <w:pStyle w:val="ListParagraph"/>
              <w:numPr>
                <w:ilvl w:val="0"/>
                <w:numId w:val="3"/>
              </w:numPr>
              <w:suppressAutoHyphens/>
              <w:rPr>
                <w:rFonts w:ascii="Arial" w:hAnsi="Arial" w:cs="Arial"/>
                <w:sz w:val="22"/>
                <w:szCs w:val="22"/>
              </w:rPr>
            </w:pPr>
            <w:r w:rsidRPr="00FC2BA5">
              <w:rPr>
                <w:rFonts w:ascii="Arial" w:hAnsi="Arial" w:cs="Arial"/>
                <w:sz w:val="22"/>
                <w:szCs w:val="22"/>
              </w:rPr>
              <w:t>Participate in local initiatives to enhance service delivery and patient care</w:t>
            </w:r>
          </w:p>
          <w:p w14:paraId="35A4D558" w14:textId="77777777" w:rsidR="00BE5407" w:rsidRPr="00465079" w:rsidRDefault="00BE5407" w:rsidP="00631E28">
            <w:pPr>
              <w:pStyle w:val="ListParagraph"/>
              <w:rPr>
                <w:rFonts w:ascii="Arial" w:hAnsi="Arial" w:cs="Arial"/>
                <w:sz w:val="22"/>
                <w:szCs w:val="22"/>
              </w:rPr>
            </w:pPr>
          </w:p>
          <w:p w14:paraId="0F996A5D" w14:textId="77777777" w:rsidR="00BE5407" w:rsidRPr="00465079" w:rsidRDefault="00BE5407" w:rsidP="00BE5407">
            <w:pPr>
              <w:pStyle w:val="ListParagraph"/>
              <w:numPr>
                <w:ilvl w:val="0"/>
                <w:numId w:val="3"/>
              </w:numPr>
              <w:contextualSpacing w:val="0"/>
              <w:rPr>
                <w:rFonts w:ascii="Arial" w:hAnsi="Arial" w:cs="Arial"/>
                <w:sz w:val="22"/>
                <w:szCs w:val="22"/>
              </w:rPr>
            </w:pPr>
            <w:r>
              <w:rPr>
                <w:rFonts w:ascii="Arial" w:hAnsi="Arial" w:cs="Arial"/>
                <w:sz w:val="22"/>
                <w:szCs w:val="22"/>
              </w:rPr>
              <w:t>S</w:t>
            </w:r>
            <w:r w:rsidRPr="00465079">
              <w:rPr>
                <w:rFonts w:ascii="Arial" w:hAnsi="Arial" w:cs="Arial"/>
                <w:sz w:val="22"/>
                <w:szCs w:val="22"/>
              </w:rPr>
              <w:t>upport in the management of repeat prescriptions, ensuring they are processed accurately and efficiently</w:t>
            </w:r>
          </w:p>
          <w:p w14:paraId="0B9219A7" w14:textId="77777777" w:rsidR="00BE5407" w:rsidRPr="00465079" w:rsidRDefault="00BE5407" w:rsidP="00631E28">
            <w:pPr>
              <w:pStyle w:val="ListParagraph"/>
              <w:rPr>
                <w:rFonts w:ascii="Arial" w:hAnsi="Arial" w:cs="Arial"/>
                <w:sz w:val="22"/>
                <w:szCs w:val="22"/>
              </w:rPr>
            </w:pPr>
          </w:p>
          <w:p w14:paraId="7EEEC10E" w14:textId="77777777" w:rsidR="00BE5407" w:rsidRPr="00465079" w:rsidRDefault="00BE5407" w:rsidP="00BE5407">
            <w:pPr>
              <w:pStyle w:val="ListParagraph"/>
              <w:numPr>
                <w:ilvl w:val="0"/>
                <w:numId w:val="3"/>
              </w:numPr>
              <w:contextualSpacing w:val="0"/>
              <w:rPr>
                <w:rFonts w:ascii="Arial" w:hAnsi="Arial" w:cs="Arial"/>
                <w:sz w:val="22"/>
                <w:szCs w:val="22"/>
              </w:rPr>
            </w:pPr>
            <w:r>
              <w:rPr>
                <w:rFonts w:ascii="Arial" w:hAnsi="Arial" w:cs="Arial"/>
                <w:sz w:val="22"/>
                <w:szCs w:val="22"/>
              </w:rPr>
              <w:t xml:space="preserve">Support </w:t>
            </w:r>
            <w:r w:rsidRPr="00FC2BA5">
              <w:rPr>
                <w:rFonts w:ascii="Arial" w:hAnsi="Arial" w:cs="Arial"/>
                <w:sz w:val="22"/>
                <w:szCs w:val="22"/>
              </w:rPr>
              <w:t>and participate in shared learning</w:t>
            </w:r>
          </w:p>
          <w:p w14:paraId="2871286E" w14:textId="77777777" w:rsidR="00BE5407" w:rsidRPr="006B0DBD" w:rsidRDefault="00BE5407" w:rsidP="00631E28">
            <w:pPr>
              <w:pStyle w:val="ListParagraph"/>
              <w:rPr>
                <w:b/>
                <w:u w:val="single"/>
              </w:rPr>
            </w:pPr>
          </w:p>
        </w:tc>
      </w:tr>
    </w:tbl>
    <w:p w14:paraId="6E2608F1" w14:textId="77777777" w:rsidR="00BE5407" w:rsidRPr="00795A61" w:rsidRDefault="00BE5407" w:rsidP="00BE5407">
      <w:pPr>
        <w:rPr>
          <w:sz w:val="15"/>
          <w:szCs w:val="15"/>
        </w:rPr>
      </w:pPr>
    </w:p>
    <w:tbl>
      <w:tblPr>
        <w:tblStyle w:val="TableGrid"/>
        <w:tblW w:w="9067" w:type="dxa"/>
        <w:tblLook w:val="04A0" w:firstRow="1" w:lastRow="0" w:firstColumn="1" w:lastColumn="0" w:noHBand="0" w:noVBand="1"/>
      </w:tblPr>
      <w:tblGrid>
        <w:gridCol w:w="5873"/>
        <w:gridCol w:w="1777"/>
        <w:gridCol w:w="1417"/>
      </w:tblGrid>
      <w:tr w:rsidR="00BE5407" w:rsidRPr="00790E2F" w14:paraId="4C366454" w14:textId="77777777" w:rsidTr="00631E28">
        <w:tc>
          <w:tcPr>
            <w:tcW w:w="9067" w:type="dxa"/>
            <w:gridSpan w:val="3"/>
            <w:shd w:val="clear" w:color="auto" w:fill="6B9D71" w:themeFill="accent1"/>
          </w:tcPr>
          <w:p w14:paraId="4431F951"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 xml:space="preserve">Person specification – </w:t>
            </w:r>
            <w:r>
              <w:rPr>
                <w:rFonts w:ascii="Arial" w:hAnsi="Arial" w:cs="Arial"/>
                <w:b/>
                <w:color w:val="FFFFFF" w:themeColor="background1"/>
              </w:rPr>
              <w:t>Receptionist</w:t>
            </w:r>
          </w:p>
        </w:tc>
      </w:tr>
      <w:tr w:rsidR="00BE5407" w:rsidRPr="00790E2F" w14:paraId="3A647995" w14:textId="77777777" w:rsidTr="00631E28">
        <w:tc>
          <w:tcPr>
            <w:tcW w:w="5873" w:type="dxa"/>
            <w:tcBorders>
              <w:bottom w:val="single" w:sz="4" w:space="0" w:color="auto"/>
            </w:tcBorders>
            <w:shd w:val="clear" w:color="auto" w:fill="6B9D71" w:themeFill="accent1"/>
          </w:tcPr>
          <w:p w14:paraId="5DB3C46E"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Qualifications</w:t>
            </w:r>
          </w:p>
        </w:tc>
        <w:tc>
          <w:tcPr>
            <w:tcW w:w="1777" w:type="dxa"/>
            <w:tcBorders>
              <w:bottom w:val="single" w:sz="4" w:space="0" w:color="auto"/>
            </w:tcBorders>
            <w:shd w:val="clear" w:color="auto" w:fill="6B9D71" w:themeFill="accent1"/>
          </w:tcPr>
          <w:p w14:paraId="5483889A"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Essential</w:t>
            </w:r>
          </w:p>
        </w:tc>
        <w:tc>
          <w:tcPr>
            <w:tcW w:w="1417" w:type="dxa"/>
            <w:tcBorders>
              <w:bottom w:val="single" w:sz="4" w:space="0" w:color="auto"/>
            </w:tcBorders>
            <w:shd w:val="clear" w:color="auto" w:fill="6B9D71" w:themeFill="accent1"/>
          </w:tcPr>
          <w:p w14:paraId="551C5136"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Desirable</w:t>
            </w:r>
          </w:p>
        </w:tc>
      </w:tr>
      <w:tr w:rsidR="00BE5407" w:rsidRPr="00790E2F" w14:paraId="6ACBAF31" w14:textId="77777777" w:rsidTr="00631E28">
        <w:trPr>
          <w:trHeight w:val="490"/>
        </w:trPr>
        <w:tc>
          <w:tcPr>
            <w:tcW w:w="5873" w:type="dxa"/>
            <w:tcBorders>
              <w:top w:val="single" w:sz="4" w:space="0" w:color="auto"/>
              <w:left w:val="single" w:sz="4" w:space="0" w:color="auto"/>
              <w:bottom w:val="single" w:sz="4" w:space="0" w:color="auto"/>
              <w:right w:val="single" w:sz="4" w:space="0" w:color="auto"/>
            </w:tcBorders>
          </w:tcPr>
          <w:p w14:paraId="3B99115C" w14:textId="77777777" w:rsidR="00BE5407" w:rsidRDefault="00BE5407" w:rsidP="00631E28">
            <w:pPr>
              <w:rPr>
                <w:rFonts w:ascii="Arial" w:hAnsi="Arial" w:cs="Arial"/>
                <w:sz w:val="22"/>
                <w:szCs w:val="22"/>
              </w:rPr>
            </w:pPr>
            <w:r>
              <w:rPr>
                <w:rFonts w:ascii="Arial" w:hAnsi="Arial" w:cs="Arial"/>
                <w:sz w:val="22"/>
                <w:szCs w:val="22"/>
              </w:rPr>
              <w:t xml:space="preserve">A good standard of education with an expectation of having both </w:t>
            </w:r>
            <w:r w:rsidRPr="009F4340">
              <w:rPr>
                <w:rFonts w:ascii="Arial" w:hAnsi="Arial" w:cs="Arial"/>
                <w:sz w:val="22"/>
                <w:szCs w:val="22"/>
              </w:rPr>
              <w:t xml:space="preserve">GCSE </w:t>
            </w:r>
            <w:proofErr w:type="spellStart"/>
            <w:r w:rsidRPr="009F4340">
              <w:rPr>
                <w:rFonts w:ascii="Arial" w:hAnsi="Arial" w:cs="Arial"/>
                <w:sz w:val="22"/>
                <w:szCs w:val="22"/>
              </w:rPr>
              <w:t>Maths</w:t>
            </w:r>
            <w:proofErr w:type="spellEnd"/>
            <w:r w:rsidRPr="009F4340">
              <w:rPr>
                <w:rFonts w:ascii="Arial" w:hAnsi="Arial" w:cs="Arial"/>
                <w:sz w:val="22"/>
                <w:szCs w:val="22"/>
              </w:rPr>
              <w:t xml:space="preserve"> and English at Grade C </w:t>
            </w:r>
            <w:r>
              <w:rPr>
                <w:rFonts w:ascii="Arial" w:hAnsi="Arial" w:cs="Arial"/>
                <w:sz w:val="22"/>
                <w:szCs w:val="22"/>
              </w:rPr>
              <w:t xml:space="preserve">(Level 4) </w:t>
            </w:r>
            <w:r w:rsidRPr="009F4340">
              <w:rPr>
                <w:rFonts w:ascii="Arial" w:hAnsi="Arial" w:cs="Arial"/>
                <w:sz w:val="22"/>
                <w:szCs w:val="22"/>
              </w:rPr>
              <w:t>or above</w:t>
            </w:r>
            <w:r>
              <w:rPr>
                <w:rFonts w:ascii="Arial" w:hAnsi="Arial" w:cs="Arial"/>
                <w:sz w:val="22"/>
                <w:szCs w:val="22"/>
              </w:rPr>
              <w:t>,</w:t>
            </w:r>
            <w:r w:rsidRPr="009F4340">
              <w:rPr>
                <w:rFonts w:ascii="Arial" w:hAnsi="Arial" w:cs="Arial"/>
                <w:sz w:val="22"/>
                <w:szCs w:val="22"/>
              </w:rPr>
              <w:t xml:space="preserve"> or Functional Skills Level 2 in </w:t>
            </w:r>
            <w:proofErr w:type="spellStart"/>
            <w:r w:rsidRPr="009F4340">
              <w:rPr>
                <w:rFonts w:ascii="Arial" w:hAnsi="Arial" w:cs="Arial"/>
                <w:sz w:val="22"/>
                <w:szCs w:val="22"/>
              </w:rPr>
              <w:t>Maths</w:t>
            </w:r>
            <w:proofErr w:type="spellEnd"/>
            <w:r w:rsidRPr="009F4340">
              <w:rPr>
                <w:rFonts w:ascii="Arial" w:hAnsi="Arial" w:cs="Arial"/>
                <w:sz w:val="22"/>
                <w:szCs w:val="22"/>
              </w:rPr>
              <w:t xml:space="preserve"> and English</w:t>
            </w:r>
          </w:p>
          <w:p w14:paraId="7A3BD427" w14:textId="77777777" w:rsidR="00BE5407" w:rsidRPr="00790E2F" w:rsidRDefault="00BE5407" w:rsidP="00631E28">
            <w:pPr>
              <w:rPr>
                <w:sz w:val="22"/>
                <w:szCs w:val="22"/>
              </w:rPr>
            </w:pPr>
          </w:p>
        </w:tc>
        <w:tc>
          <w:tcPr>
            <w:tcW w:w="1777" w:type="dxa"/>
            <w:tcBorders>
              <w:top w:val="single" w:sz="4" w:space="0" w:color="auto"/>
              <w:left w:val="single" w:sz="4" w:space="0" w:color="auto"/>
              <w:bottom w:val="single" w:sz="4" w:space="0" w:color="auto"/>
              <w:right w:val="single" w:sz="4" w:space="0" w:color="auto"/>
            </w:tcBorders>
          </w:tcPr>
          <w:p w14:paraId="6446E549"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Borders>
              <w:top w:val="single" w:sz="4" w:space="0" w:color="auto"/>
              <w:left w:val="single" w:sz="4" w:space="0" w:color="auto"/>
              <w:bottom w:val="single" w:sz="4" w:space="0" w:color="auto"/>
              <w:right w:val="single" w:sz="4" w:space="0" w:color="auto"/>
            </w:tcBorders>
          </w:tcPr>
          <w:p w14:paraId="0ED70AF2"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70DEFF9B" w14:textId="77777777" w:rsidTr="00631E28">
        <w:trPr>
          <w:trHeight w:val="381"/>
        </w:trPr>
        <w:tc>
          <w:tcPr>
            <w:tcW w:w="5873" w:type="dxa"/>
            <w:tcBorders>
              <w:top w:val="single" w:sz="4" w:space="0" w:color="auto"/>
              <w:left w:val="single" w:sz="4" w:space="0" w:color="auto"/>
              <w:bottom w:val="single" w:sz="4" w:space="0" w:color="auto"/>
              <w:right w:val="single" w:sz="4" w:space="0" w:color="auto"/>
            </w:tcBorders>
          </w:tcPr>
          <w:p w14:paraId="230CDD5E" w14:textId="77777777" w:rsidR="00BE5407" w:rsidRPr="00790E2F" w:rsidRDefault="00BE5407" w:rsidP="00631E28">
            <w:pPr>
              <w:rPr>
                <w:sz w:val="22"/>
                <w:szCs w:val="22"/>
              </w:rPr>
            </w:pPr>
            <w:r w:rsidRPr="009F4340">
              <w:rPr>
                <w:rFonts w:ascii="Arial" w:hAnsi="Arial" w:cs="Arial"/>
                <w:sz w:val="22"/>
                <w:szCs w:val="22"/>
              </w:rPr>
              <w:t>NVQ Level 2 in Health and Social Care</w:t>
            </w:r>
          </w:p>
        </w:tc>
        <w:tc>
          <w:tcPr>
            <w:tcW w:w="1777" w:type="dxa"/>
            <w:tcBorders>
              <w:top w:val="single" w:sz="4" w:space="0" w:color="auto"/>
              <w:left w:val="single" w:sz="4" w:space="0" w:color="auto"/>
              <w:bottom w:val="single" w:sz="4" w:space="0" w:color="auto"/>
              <w:right w:val="single" w:sz="4" w:space="0" w:color="auto"/>
            </w:tcBorders>
          </w:tcPr>
          <w:p w14:paraId="3F952EA6"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2B656E"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5A81676B" w14:textId="77777777" w:rsidTr="00631E28">
        <w:tc>
          <w:tcPr>
            <w:tcW w:w="5873" w:type="dxa"/>
            <w:shd w:val="clear" w:color="auto" w:fill="6B9D71" w:themeFill="accent1"/>
          </w:tcPr>
          <w:p w14:paraId="3600C490"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Experience</w:t>
            </w:r>
          </w:p>
        </w:tc>
        <w:tc>
          <w:tcPr>
            <w:tcW w:w="1777" w:type="dxa"/>
            <w:shd w:val="clear" w:color="auto" w:fill="6B9D71" w:themeFill="accent1"/>
          </w:tcPr>
          <w:p w14:paraId="5681877A"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Essential</w:t>
            </w:r>
          </w:p>
        </w:tc>
        <w:tc>
          <w:tcPr>
            <w:tcW w:w="1417" w:type="dxa"/>
            <w:shd w:val="clear" w:color="auto" w:fill="6B9D71" w:themeFill="accent1"/>
          </w:tcPr>
          <w:p w14:paraId="423731E1"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Desirable</w:t>
            </w:r>
          </w:p>
        </w:tc>
      </w:tr>
      <w:tr w:rsidR="00BE5407" w:rsidRPr="00790E2F" w14:paraId="1BA35712" w14:textId="77777777" w:rsidTr="00631E28">
        <w:trPr>
          <w:trHeight w:val="338"/>
        </w:trPr>
        <w:tc>
          <w:tcPr>
            <w:tcW w:w="5873" w:type="dxa"/>
          </w:tcPr>
          <w:p w14:paraId="3169562E"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Experience of working with the </w:t>
            </w:r>
            <w:proofErr w:type="gramStart"/>
            <w:r w:rsidRPr="00790E2F">
              <w:rPr>
                <w:rFonts w:ascii="Arial" w:hAnsi="Arial" w:cs="Arial"/>
                <w:sz w:val="22"/>
                <w:szCs w:val="22"/>
              </w:rPr>
              <w:t>general public</w:t>
            </w:r>
            <w:proofErr w:type="gramEnd"/>
          </w:p>
        </w:tc>
        <w:tc>
          <w:tcPr>
            <w:tcW w:w="1777" w:type="dxa"/>
            <w:vAlign w:val="center"/>
          </w:tcPr>
          <w:p w14:paraId="311BE22D"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15C0AC6C"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097A0BCD" w14:textId="77777777" w:rsidTr="00631E28">
        <w:trPr>
          <w:trHeight w:val="338"/>
        </w:trPr>
        <w:tc>
          <w:tcPr>
            <w:tcW w:w="5873" w:type="dxa"/>
          </w:tcPr>
          <w:p w14:paraId="64500AFA"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Experience of working in a healthcare setting</w:t>
            </w:r>
          </w:p>
        </w:tc>
        <w:tc>
          <w:tcPr>
            <w:tcW w:w="1777" w:type="dxa"/>
            <w:vAlign w:val="center"/>
          </w:tcPr>
          <w:p w14:paraId="6DC216EC"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vAlign w:val="center"/>
          </w:tcPr>
          <w:p w14:paraId="49F65079"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7737043E" w14:textId="77777777" w:rsidTr="00631E28">
        <w:trPr>
          <w:trHeight w:val="338"/>
        </w:trPr>
        <w:tc>
          <w:tcPr>
            <w:tcW w:w="5873" w:type="dxa"/>
          </w:tcPr>
          <w:p w14:paraId="2A2362C8" w14:textId="77777777" w:rsidR="00BE5407" w:rsidRPr="00790E2F" w:rsidRDefault="00BE5407" w:rsidP="00631E28">
            <w:pPr>
              <w:tabs>
                <w:tab w:val="left" w:pos="1632"/>
              </w:tabs>
              <w:spacing w:before="60" w:after="60"/>
              <w:rPr>
                <w:rFonts w:ascii="Arial" w:hAnsi="Arial" w:cs="Arial"/>
                <w:sz w:val="22"/>
                <w:szCs w:val="22"/>
              </w:rPr>
            </w:pPr>
            <w:r>
              <w:rPr>
                <w:rFonts w:ascii="Arial" w:hAnsi="Arial" w:cs="Arial"/>
                <w:sz w:val="22"/>
                <w:szCs w:val="22"/>
              </w:rPr>
              <w:t>Experience of administrative duties</w:t>
            </w:r>
          </w:p>
        </w:tc>
        <w:tc>
          <w:tcPr>
            <w:tcW w:w="1777" w:type="dxa"/>
            <w:vAlign w:val="center"/>
          </w:tcPr>
          <w:p w14:paraId="2A916C0C"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vAlign w:val="center"/>
          </w:tcPr>
          <w:p w14:paraId="27EAD696"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083923A8" w14:textId="77777777" w:rsidTr="00631E28">
        <w:tc>
          <w:tcPr>
            <w:tcW w:w="5873" w:type="dxa"/>
            <w:shd w:val="clear" w:color="auto" w:fill="6B9D71" w:themeFill="accent1"/>
          </w:tcPr>
          <w:p w14:paraId="14AAB0DE" w14:textId="77777777" w:rsidR="00BE5407" w:rsidRPr="00790E2F" w:rsidRDefault="00BE5407" w:rsidP="00631E28">
            <w:pPr>
              <w:spacing w:before="120" w:after="120"/>
              <w:rPr>
                <w:rFonts w:ascii="Arial" w:hAnsi="Arial" w:cs="Arial"/>
                <w:b/>
                <w:color w:val="FFFFFF" w:themeColor="background1"/>
              </w:rPr>
            </w:pPr>
            <w:r>
              <w:rPr>
                <w:rFonts w:ascii="Arial" w:hAnsi="Arial" w:cs="Arial"/>
                <w:b/>
                <w:color w:val="FFFFFF" w:themeColor="background1"/>
              </w:rPr>
              <w:t>K</w:t>
            </w:r>
            <w:r w:rsidRPr="00790E2F">
              <w:rPr>
                <w:rFonts w:ascii="Arial" w:hAnsi="Arial" w:cs="Arial"/>
                <w:b/>
                <w:color w:val="FFFFFF" w:themeColor="background1"/>
              </w:rPr>
              <w:t>nowledge and skills</w:t>
            </w:r>
          </w:p>
        </w:tc>
        <w:tc>
          <w:tcPr>
            <w:tcW w:w="1777" w:type="dxa"/>
            <w:shd w:val="clear" w:color="auto" w:fill="6B9D71" w:themeFill="accent1"/>
          </w:tcPr>
          <w:p w14:paraId="734FEF51"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Essential</w:t>
            </w:r>
          </w:p>
        </w:tc>
        <w:tc>
          <w:tcPr>
            <w:tcW w:w="1417" w:type="dxa"/>
            <w:shd w:val="clear" w:color="auto" w:fill="6B9D71" w:themeFill="accent1"/>
          </w:tcPr>
          <w:p w14:paraId="5C9CD8E1"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Desirable</w:t>
            </w:r>
          </w:p>
        </w:tc>
      </w:tr>
      <w:tr w:rsidR="00BE5407" w:rsidRPr="00790E2F" w14:paraId="28E470F0" w14:textId="77777777" w:rsidTr="00631E28">
        <w:tc>
          <w:tcPr>
            <w:tcW w:w="5873" w:type="dxa"/>
          </w:tcPr>
          <w:p w14:paraId="1319976F"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Excellent communication skills and effective in communicating and understanding patient needs</w:t>
            </w:r>
          </w:p>
        </w:tc>
        <w:tc>
          <w:tcPr>
            <w:tcW w:w="1777" w:type="dxa"/>
          </w:tcPr>
          <w:p w14:paraId="57D34807"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5F7F120D"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18BB0C26" w14:textId="77777777" w:rsidTr="00631E28">
        <w:tc>
          <w:tcPr>
            <w:tcW w:w="5873" w:type="dxa"/>
          </w:tcPr>
          <w:p w14:paraId="5ECD7676"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Competent in the use of MS Office and Outlook</w:t>
            </w:r>
            <w:r w:rsidRPr="00790E2F" w:rsidDel="00A46086">
              <w:rPr>
                <w:rFonts w:ascii="Arial" w:hAnsi="Arial" w:cs="Arial"/>
                <w:sz w:val="22"/>
                <w:szCs w:val="22"/>
              </w:rPr>
              <w:t xml:space="preserve"> </w:t>
            </w:r>
          </w:p>
        </w:tc>
        <w:tc>
          <w:tcPr>
            <w:tcW w:w="1777" w:type="dxa"/>
          </w:tcPr>
          <w:p w14:paraId="0B466D74"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27E1B3CA"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567AADD2" w14:textId="77777777" w:rsidTr="00631E28">
        <w:tc>
          <w:tcPr>
            <w:tcW w:w="5873" w:type="dxa"/>
          </w:tcPr>
          <w:p w14:paraId="5ACDD762"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Problem solver with the ability to process information accurately and effectively, interpreting data as required</w:t>
            </w:r>
            <w:r w:rsidRPr="00790E2F" w:rsidDel="00A46086">
              <w:rPr>
                <w:rFonts w:ascii="Arial" w:hAnsi="Arial" w:cs="Arial"/>
                <w:sz w:val="22"/>
                <w:szCs w:val="22"/>
              </w:rPr>
              <w:t xml:space="preserve"> </w:t>
            </w:r>
          </w:p>
        </w:tc>
        <w:tc>
          <w:tcPr>
            <w:tcW w:w="1777" w:type="dxa"/>
            <w:vAlign w:val="center"/>
          </w:tcPr>
          <w:p w14:paraId="25CCB2AE"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vAlign w:val="center"/>
          </w:tcPr>
          <w:p w14:paraId="38EF7C27"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768684A0" w14:textId="77777777" w:rsidTr="00631E28">
        <w:tc>
          <w:tcPr>
            <w:tcW w:w="5873" w:type="dxa"/>
          </w:tcPr>
          <w:p w14:paraId="3B6B4055"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Ability to use own initiative, discretion, and sensitivity</w:t>
            </w:r>
          </w:p>
        </w:tc>
        <w:tc>
          <w:tcPr>
            <w:tcW w:w="1777" w:type="dxa"/>
          </w:tcPr>
          <w:p w14:paraId="1C8FDE10"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5646D5D7"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7C6AE321" w14:textId="77777777" w:rsidTr="00631E28">
        <w:tc>
          <w:tcPr>
            <w:tcW w:w="5873" w:type="dxa"/>
          </w:tcPr>
          <w:p w14:paraId="219AE111"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Able to get along with people from all backgrounds and </w:t>
            </w:r>
            <w:r w:rsidRPr="00790E2F">
              <w:rPr>
                <w:rFonts w:ascii="Arial" w:hAnsi="Arial" w:cs="Arial"/>
                <w:sz w:val="22"/>
                <w:szCs w:val="22"/>
              </w:rPr>
              <w:lastRenderedPageBreak/>
              <w:t xml:space="preserve">communities, respecting lifestyles and diversity </w:t>
            </w:r>
          </w:p>
        </w:tc>
        <w:tc>
          <w:tcPr>
            <w:tcW w:w="1777" w:type="dxa"/>
          </w:tcPr>
          <w:p w14:paraId="4DB9153A"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lastRenderedPageBreak/>
              <w:sym w:font="Wingdings" w:char="F0FC"/>
            </w:r>
          </w:p>
        </w:tc>
        <w:tc>
          <w:tcPr>
            <w:tcW w:w="1417" w:type="dxa"/>
          </w:tcPr>
          <w:p w14:paraId="507039EC"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19849738" w14:textId="77777777" w:rsidTr="00631E28">
        <w:tc>
          <w:tcPr>
            <w:tcW w:w="5873" w:type="dxa"/>
          </w:tcPr>
          <w:p w14:paraId="2B98655F"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Ability to work as a team member and autonomously</w:t>
            </w:r>
          </w:p>
        </w:tc>
        <w:tc>
          <w:tcPr>
            <w:tcW w:w="1777" w:type="dxa"/>
          </w:tcPr>
          <w:p w14:paraId="1075B512"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0EB038ED"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73477A58" w14:textId="77777777" w:rsidTr="00631E28">
        <w:tc>
          <w:tcPr>
            <w:tcW w:w="5873" w:type="dxa"/>
          </w:tcPr>
          <w:p w14:paraId="0EA9FEE3"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Excellent communication skills and effective in communicating and understanding patient needs</w:t>
            </w:r>
          </w:p>
        </w:tc>
        <w:tc>
          <w:tcPr>
            <w:tcW w:w="1777" w:type="dxa"/>
          </w:tcPr>
          <w:p w14:paraId="2AA3FF24"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707FD627"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313E6159" w14:textId="77777777" w:rsidTr="00631E28">
        <w:tc>
          <w:tcPr>
            <w:tcW w:w="5873" w:type="dxa"/>
          </w:tcPr>
          <w:p w14:paraId="182D7CA1"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Sensitive and empathetic in distressing situations</w:t>
            </w:r>
          </w:p>
        </w:tc>
        <w:tc>
          <w:tcPr>
            <w:tcW w:w="1777" w:type="dxa"/>
            <w:vAlign w:val="center"/>
          </w:tcPr>
          <w:p w14:paraId="2412ED4E"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05268163"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4B6432DC" w14:textId="77777777" w:rsidTr="00631E28">
        <w:tc>
          <w:tcPr>
            <w:tcW w:w="5873" w:type="dxa"/>
          </w:tcPr>
          <w:p w14:paraId="41295784"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Good </w:t>
            </w:r>
            <w:proofErr w:type="spellStart"/>
            <w:r w:rsidRPr="00790E2F">
              <w:rPr>
                <w:rFonts w:ascii="Arial" w:hAnsi="Arial" w:cs="Arial"/>
                <w:sz w:val="22"/>
                <w:szCs w:val="22"/>
              </w:rPr>
              <w:t>organisational</w:t>
            </w:r>
            <w:proofErr w:type="spellEnd"/>
            <w:r w:rsidRPr="00790E2F">
              <w:rPr>
                <w:rFonts w:ascii="Arial" w:hAnsi="Arial" w:cs="Arial"/>
                <w:sz w:val="22"/>
                <w:szCs w:val="22"/>
              </w:rPr>
              <w:t xml:space="preserve"> skills</w:t>
            </w:r>
          </w:p>
        </w:tc>
        <w:tc>
          <w:tcPr>
            <w:tcW w:w="1777" w:type="dxa"/>
            <w:vAlign w:val="center"/>
          </w:tcPr>
          <w:p w14:paraId="6A0F4807"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tcPr>
          <w:p w14:paraId="674B3604"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60547F3D" w14:textId="77777777" w:rsidTr="00631E28">
        <w:tc>
          <w:tcPr>
            <w:tcW w:w="5873" w:type="dxa"/>
          </w:tcPr>
          <w:p w14:paraId="5E0001FA"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Clinical IT system user skills and the ability to record accurate notes</w:t>
            </w:r>
          </w:p>
        </w:tc>
        <w:tc>
          <w:tcPr>
            <w:tcW w:w="1777" w:type="dxa"/>
          </w:tcPr>
          <w:p w14:paraId="4158CEC7" w14:textId="77777777" w:rsidR="00BE5407" w:rsidRPr="00790E2F" w:rsidRDefault="00BE5407" w:rsidP="00631E28">
            <w:pPr>
              <w:tabs>
                <w:tab w:val="left" w:pos="1632"/>
              </w:tabs>
              <w:spacing w:before="60" w:after="60"/>
              <w:jc w:val="center"/>
              <w:rPr>
                <w:rFonts w:ascii="Arial" w:hAnsi="Arial" w:cs="Arial"/>
                <w:sz w:val="22"/>
                <w:szCs w:val="22"/>
              </w:rPr>
            </w:pPr>
            <w:r w:rsidRPr="00F550BC">
              <w:rPr>
                <w:rFonts w:ascii="Arial" w:hAnsi="Arial" w:cs="Arial"/>
                <w:sz w:val="22"/>
                <w:szCs w:val="22"/>
              </w:rPr>
              <w:sym w:font="Wingdings" w:char="F0FC"/>
            </w:r>
          </w:p>
        </w:tc>
        <w:tc>
          <w:tcPr>
            <w:tcW w:w="1417" w:type="dxa"/>
            <w:vAlign w:val="center"/>
          </w:tcPr>
          <w:p w14:paraId="070184E8"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01361206" w14:textId="77777777" w:rsidTr="00631E28">
        <w:tc>
          <w:tcPr>
            <w:tcW w:w="5873" w:type="dxa"/>
          </w:tcPr>
          <w:p w14:paraId="24A22187"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Effectively </w:t>
            </w:r>
            <w:proofErr w:type="spellStart"/>
            <w:r w:rsidRPr="00790E2F">
              <w:rPr>
                <w:rFonts w:ascii="Arial" w:hAnsi="Arial" w:cs="Arial"/>
                <w:sz w:val="22"/>
                <w:szCs w:val="22"/>
              </w:rPr>
              <w:t>utilise</w:t>
            </w:r>
            <w:proofErr w:type="spellEnd"/>
            <w:r w:rsidRPr="00790E2F">
              <w:rPr>
                <w:rFonts w:ascii="Arial" w:hAnsi="Arial" w:cs="Arial"/>
                <w:sz w:val="22"/>
                <w:szCs w:val="22"/>
              </w:rPr>
              <w:t xml:space="preserve"> resources</w:t>
            </w:r>
          </w:p>
        </w:tc>
        <w:tc>
          <w:tcPr>
            <w:tcW w:w="1777" w:type="dxa"/>
          </w:tcPr>
          <w:p w14:paraId="7AECEDC3" w14:textId="77777777" w:rsidR="00BE5407" w:rsidRPr="00790E2F" w:rsidRDefault="00BE5407" w:rsidP="00631E28">
            <w:pPr>
              <w:tabs>
                <w:tab w:val="left" w:pos="1632"/>
              </w:tabs>
              <w:spacing w:before="60" w:after="60"/>
              <w:jc w:val="center"/>
              <w:rPr>
                <w:rFonts w:ascii="Arial" w:hAnsi="Arial" w:cs="Arial"/>
                <w:sz w:val="22"/>
                <w:szCs w:val="22"/>
              </w:rPr>
            </w:pPr>
            <w:r w:rsidRPr="00F550BC">
              <w:rPr>
                <w:rFonts w:ascii="Arial" w:hAnsi="Arial" w:cs="Arial"/>
                <w:sz w:val="22"/>
                <w:szCs w:val="22"/>
              </w:rPr>
              <w:sym w:font="Wingdings" w:char="F0FC"/>
            </w:r>
          </w:p>
        </w:tc>
        <w:tc>
          <w:tcPr>
            <w:tcW w:w="1417" w:type="dxa"/>
            <w:vAlign w:val="center"/>
          </w:tcPr>
          <w:p w14:paraId="6E6A5B1B"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75DF2941" w14:textId="77777777" w:rsidTr="00631E28">
        <w:tc>
          <w:tcPr>
            <w:tcW w:w="5873" w:type="dxa"/>
          </w:tcPr>
          <w:p w14:paraId="125E235C"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Punctual and committed to supporting the team effort</w:t>
            </w:r>
          </w:p>
        </w:tc>
        <w:tc>
          <w:tcPr>
            <w:tcW w:w="1777" w:type="dxa"/>
          </w:tcPr>
          <w:p w14:paraId="407F3639" w14:textId="77777777" w:rsidR="00BE5407" w:rsidRPr="00790E2F" w:rsidRDefault="00BE5407" w:rsidP="00631E28">
            <w:pPr>
              <w:tabs>
                <w:tab w:val="left" w:pos="1632"/>
              </w:tabs>
              <w:spacing w:before="60" w:after="60"/>
              <w:jc w:val="center"/>
              <w:rPr>
                <w:rFonts w:ascii="Arial" w:hAnsi="Arial" w:cs="Arial"/>
                <w:sz w:val="22"/>
                <w:szCs w:val="22"/>
              </w:rPr>
            </w:pPr>
            <w:r w:rsidRPr="00F550BC">
              <w:rPr>
                <w:rFonts w:ascii="Arial" w:hAnsi="Arial" w:cs="Arial"/>
                <w:sz w:val="22"/>
                <w:szCs w:val="22"/>
              </w:rPr>
              <w:sym w:font="Wingdings" w:char="F0FC"/>
            </w:r>
          </w:p>
        </w:tc>
        <w:tc>
          <w:tcPr>
            <w:tcW w:w="1417" w:type="dxa"/>
            <w:vAlign w:val="center"/>
          </w:tcPr>
          <w:p w14:paraId="6B4FF7B7"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53533235" w14:textId="77777777" w:rsidTr="00631E28">
        <w:tc>
          <w:tcPr>
            <w:tcW w:w="5873" w:type="dxa"/>
          </w:tcPr>
          <w:p w14:paraId="0D3E9389"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High levels of integrity and loyalty</w:t>
            </w:r>
          </w:p>
        </w:tc>
        <w:tc>
          <w:tcPr>
            <w:tcW w:w="1777" w:type="dxa"/>
          </w:tcPr>
          <w:p w14:paraId="34AE980E" w14:textId="77777777" w:rsidR="00BE5407" w:rsidRPr="00790E2F" w:rsidRDefault="00BE5407" w:rsidP="00631E28">
            <w:pPr>
              <w:tabs>
                <w:tab w:val="left" w:pos="1632"/>
              </w:tabs>
              <w:spacing w:before="60" w:after="60"/>
              <w:jc w:val="center"/>
              <w:rPr>
                <w:rFonts w:ascii="Arial" w:hAnsi="Arial" w:cs="Arial"/>
                <w:sz w:val="22"/>
                <w:szCs w:val="22"/>
              </w:rPr>
            </w:pPr>
            <w:r w:rsidRPr="00F550BC">
              <w:rPr>
                <w:rFonts w:ascii="Arial" w:hAnsi="Arial" w:cs="Arial"/>
                <w:sz w:val="22"/>
                <w:szCs w:val="22"/>
              </w:rPr>
              <w:sym w:font="Wingdings" w:char="F0FC"/>
            </w:r>
          </w:p>
        </w:tc>
        <w:tc>
          <w:tcPr>
            <w:tcW w:w="1417" w:type="dxa"/>
            <w:vAlign w:val="center"/>
          </w:tcPr>
          <w:p w14:paraId="290C2E26"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5068FB64" w14:textId="77777777" w:rsidTr="00631E28">
        <w:tc>
          <w:tcPr>
            <w:tcW w:w="5873" w:type="dxa"/>
          </w:tcPr>
          <w:p w14:paraId="39BA0341" w14:textId="77777777" w:rsidR="00BE5407" w:rsidRPr="00790E2F" w:rsidDel="00A46086"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Clear, polite telephone manner</w:t>
            </w:r>
          </w:p>
        </w:tc>
        <w:tc>
          <w:tcPr>
            <w:tcW w:w="1777" w:type="dxa"/>
          </w:tcPr>
          <w:p w14:paraId="301BB2F3" w14:textId="77777777" w:rsidR="00BE5407" w:rsidRPr="00790E2F" w:rsidRDefault="00BE5407" w:rsidP="00631E28">
            <w:pPr>
              <w:tabs>
                <w:tab w:val="left" w:pos="1632"/>
              </w:tabs>
              <w:spacing w:before="60" w:after="60"/>
              <w:jc w:val="center"/>
              <w:rPr>
                <w:rFonts w:ascii="Arial" w:hAnsi="Arial" w:cs="Arial"/>
                <w:sz w:val="22"/>
                <w:szCs w:val="22"/>
              </w:rPr>
            </w:pPr>
            <w:r w:rsidRPr="00F550BC">
              <w:rPr>
                <w:rFonts w:ascii="Arial" w:hAnsi="Arial" w:cs="Arial"/>
                <w:sz w:val="22"/>
                <w:szCs w:val="22"/>
              </w:rPr>
              <w:sym w:font="Wingdings" w:char="F0FC"/>
            </w:r>
          </w:p>
        </w:tc>
        <w:tc>
          <w:tcPr>
            <w:tcW w:w="1417" w:type="dxa"/>
            <w:vAlign w:val="center"/>
          </w:tcPr>
          <w:p w14:paraId="31ACE20E"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47665AD8" w14:textId="77777777" w:rsidTr="00631E28">
        <w:tc>
          <w:tcPr>
            <w:tcW w:w="5873" w:type="dxa"/>
          </w:tcPr>
          <w:p w14:paraId="66811008"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Flexible and cooperative</w:t>
            </w:r>
          </w:p>
        </w:tc>
        <w:tc>
          <w:tcPr>
            <w:tcW w:w="1777" w:type="dxa"/>
          </w:tcPr>
          <w:p w14:paraId="0050E18B"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39E954C8"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08BAF7DE" w14:textId="77777777" w:rsidTr="00631E28">
        <w:tc>
          <w:tcPr>
            <w:tcW w:w="5873" w:type="dxa"/>
          </w:tcPr>
          <w:p w14:paraId="3CB7DEB2"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Motivated</w:t>
            </w:r>
          </w:p>
        </w:tc>
        <w:tc>
          <w:tcPr>
            <w:tcW w:w="1777" w:type="dxa"/>
          </w:tcPr>
          <w:p w14:paraId="74E71E6A"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6186BAD9"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7F98C28A" w14:textId="77777777" w:rsidTr="00631E28">
        <w:tc>
          <w:tcPr>
            <w:tcW w:w="5873" w:type="dxa"/>
          </w:tcPr>
          <w:p w14:paraId="07C3BBBF" w14:textId="77777777" w:rsidR="00BE5407" w:rsidRPr="00790E2F" w:rsidRDefault="00BE5407" w:rsidP="00631E28">
            <w:pPr>
              <w:tabs>
                <w:tab w:val="left" w:pos="1632"/>
              </w:tabs>
              <w:spacing w:before="60" w:after="60"/>
              <w:rPr>
                <w:rFonts w:ascii="Arial" w:hAnsi="Arial" w:cs="Arial"/>
                <w:sz w:val="22"/>
                <w:szCs w:val="22"/>
              </w:rPr>
            </w:pPr>
            <w:r>
              <w:rPr>
                <w:rFonts w:ascii="Arial" w:hAnsi="Arial" w:cs="Arial"/>
                <w:sz w:val="22"/>
                <w:szCs w:val="22"/>
              </w:rPr>
              <w:t>Understanding of safeguarding adults and children</w:t>
            </w:r>
          </w:p>
        </w:tc>
        <w:tc>
          <w:tcPr>
            <w:tcW w:w="1777" w:type="dxa"/>
            <w:vAlign w:val="center"/>
          </w:tcPr>
          <w:p w14:paraId="7B06356C"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383C626D"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25DC40F9" w14:textId="77777777" w:rsidTr="00631E28">
        <w:tc>
          <w:tcPr>
            <w:tcW w:w="5873" w:type="dxa"/>
          </w:tcPr>
          <w:p w14:paraId="226C2B42"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Chaperone procedure </w:t>
            </w:r>
          </w:p>
        </w:tc>
        <w:tc>
          <w:tcPr>
            <w:tcW w:w="1777" w:type="dxa"/>
            <w:vAlign w:val="center"/>
          </w:tcPr>
          <w:p w14:paraId="2AC45806"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tcPr>
          <w:p w14:paraId="497197E0"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63CEDEEB" w14:textId="77777777" w:rsidTr="00631E28">
        <w:trPr>
          <w:trHeight w:val="233"/>
        </w:trPr>
        <w:tc>
          <w:tcPr>
            <w:tcW w:w="5873" w:type="dxa"/>
          </w:tcPr>
          <w:p w14:paraId="0DB546B5"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Demonstrate personal accountability, emotional resilience and work well under pressure</w:t>
            </w:r>
          </w:p>
        </w:tc>
        <w:tc>
          <w:tcPr>
            <w:tcW w:w="1777" w:type="dxa"/>
          </w:tcPr>
          <w:p w14:paraId="7E6654B5" w14:textId="77777777" w:rsidR="00BE5407" w:rsidRPr="00790E2F" w:rsidRDefault="00BE5407" w:rsidP="00631E28">
            <w:pPr>
              <w:tabs>
                <w:tab w:val="left" w:pos="1632"/>
              </w:tabs>
              <w:spacing w:before="60" w:after="60"/>
              <w:jc w:val="center"/>
              <w:rPr>
                <w:rFonts w:ascii="Arial" w:hAnsi="Arial" w:cs="Arial"/>
                <w:sz w:val="22"/>
                <w:szCs w:val="22"/>
              </w:rPr>
            </w:pPr>
          </w:p>
        </w:tc>
        <w:tc>
          <w:tcPr>
            <w:tcW w:w="1417" w:type="dxa"/>
          </w:tcPr>
          <w:p w14:paraId="36CCA47B"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r>
      <w:tr w:rsidR="00BE5407" w:rsidRPr="00790E2F" w14:paraId="0ECB2DE8" w14:textId="77777777" w:rsidTr="00631E28">
        <w:trPr>
          <w:trHeight w:val="233"/>
        </w:trPr>
        <w:tc>
          <w:tcPr>
            <w:tcW w:w="5873" w:type="dxa"/>
          </w:tcPr>
          <w:p w14:paraId="124ACE37"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 xml:space="preserve">Knowledge of and ability to work </w:t>
            </w:r>
            <w:proofErr w:type="gramStart"/>
            <w:r w:rsidRPr="00790E2F">
              <w:rPr>
                <w:rFonts w:ascii="Arial" w:hAnsi="Arial" w:cs="Arial"/>
                <w:sz w:val="22"/>
                <w:szCs w:val="22"/>
              </w:rPr>
              <w:t>to</w:t>
            </w:r>
            <w:proofErr w:type="gramEnd"/>
            <w:r w:rsidRPr="00790E2F">
              <w:rPr>
                <w:rFonts w:ascii="Arial" w:hAnsi="Arial" w:cs="Arial"/>
                <w:sz w:val="22"/>
                <w:szCs w:val="22"/>
              </w:rPr>
              <w:t xml:space="preserve"> key policies and procedures</w:t>
            </w:r>
          </w:p>
        </w:tc>
        <w:tc>
          <w:tcPr>
            <w:tcW w:w="1777" w:type="dxa"/>
          </w:tcPr>
          <w:p w14:paraId="5AD5DC96"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tcPr>
          <w:p w14:paraId="597C40B4" w14:textId="77777777" w:rsidR="00BE5407" w:rsidRPr="00790E2F" w:rsidRDefault="00BE5407" w:rsidP="00631E28">
            <w:pPr>
              <w:tabs>
                <w:tab w:val="left" w:pos="1632"/>
              </w:tabs>
              <w:spacing w:before="60" w:after="60"/>
              <w:jc w:val="center"/>
              <w:rPr>
                <w:rFonts w:ascii="Arial" w:hAnsi="Arial" w:cs="Arial"/>
                <w:sz w:val="22"/>
                <w:szCs w:val="22"/>
              </w:rPr>
            </w:pPr>
          </w:p>
        </w:tc>
      </w:tr>
      <w:tr w:rsidR="00BE5407" w:rsidRPr="00790E2F" w14:paraId="2D673E3B" w14:textId="77777777" w:rsidTr="00631E28">
        <w:trPr>
          <w:trHeight w:val="233"/>
        </w:trPr>
        <w:tc>
          <w:tcPr>
            <w:tcW w:w="5873" w:type="dxa"/>
            <w:shd w:val="clear" w:color="auto" w:fill="6B9D71" w:themeFill="accent1"/>
          </w:tcPr>
          <w:p w14:paraId="23ACE211" w14:textId="77777777" w:rsidR="00BE5407" w:rsidRPr="00790E2F" w:rsidRDefault="00BE5407" w:rsidP="00631E28">
            <w:pPr>
              <w:spacing w:before="120" w:after="120"/>
              <w:rPr>
                <w:rFonts w:ascii="Arial" w:hAnsi="Arial" w:cs="Arial"/>
                <w:b/>
                <w:color w:val="FFFFFF" w:themeColor="background1"/>
              </w:rPr>
            </w:pPr>
            <w:r w:rsidRPr="00790E2F">
              <w:rPr>
                <w:rFonts w:ascii="Arial" w:hAnsi="Arial" w:cs="Arial"/>
                <w:b/>
                <w:color w:val="FFFFFF" w:themeColor="background1"/>
              </w:rPr>
              <w:t>Other requirements/wider responsibilities</w:t>
            </w:r>
          </w:p>
        </w:tc>
        <w:tc>
          <w:tcPr>
            <w:tcW w:w="1777" w:type="dxa"/>
            <w:shd w:val="clear" w:color="auto" w:fill="6B9D71" w:themeFill="accent1"/>
          </w:tcPr>
          <w:p w14:paraId="3A697646"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Essential</w:t>
            </w:r>
          </w:p>
        </w:tc>
        <w:tc>
          <w:tcPr>
            <w:tcW w:w="1417" w:type="dxa"/>
            <w:shd w:val="clear" w:color="auto" w:fill="6B9D71" w:themeFill="accent1"/>
          </w:tcPr>
          <w:p w14:paraId="7AEB3BEF" w14:textId="77777777" w:rsidR="00BE5407" w:rsidRPr="00790E2F" w:rsidRDefault="00BE5407" w:rsidP="00631E28">
            <w:pPr>
              <w:spacing w:before="120" w:after="120"/>
              <w:jc w:val="center"/>
              <w:rPr>
                <w:rFonts w:ascii="Arial" w:hAnsi="Arial" w:cs="Arial"/>
                <w:b/>
                <w:color w:val="FFFFFF" w:themeColor="background1"/>
              </w:rPr>
            </w:pPr>
            <w:r w:rsidRPr="00790E2F">
              <w:rPr>
                <w:rFonts w:ascii="Arial" w:hAnsi="Arial" w:cs="Arial"/>
                <w:b/>
                <w:color w:val="FFFFFF" w:themeColor="background1"/>
              </w:rPr>
              <w:t>Desirable</w:t>
            </w:r>
          </w:p>
        </w:tc>
      </w:tr>
      <w:tr w:rsidR="00BE5407" w:rsidRPr="00790E2F" w14:paraId="4D004480" w14:textId="77777777" w:rsidTr="00631E28">
        <w:trPr>
          <w:trHeight w:val="224"/>
        </w:trPr>
        <w:tc>
          <w:tcPr>
            <w:tcW w:w="5873" w:type="dxa"/>
          </w:tcPr>
          <w:p w14:paraId="6CCB2164"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Disclosure Barring Service (DBS) check</w:t>
            </w:r>
          </w:p>
        </w:tc>
        <w:tc>
          <w:tcPr>
            <w:tcW w:w="1777" w:type="dxa"/>
          </w:tcPr>
          <w:p w14:paraId="47CCEFDD"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1C1AD8EA" w14:textId="77777777" w:rsidR="00BE5407" w:rsidRPr="00790E2F" w:rsidRDefault="00BE5407" w:rsidP="00631E28">
            <w:pPr>
              <w:tabs>
                <w:tab w:val="left" w:pos="1632"/>
              </w:tabs>
              <w:jc w:val="center"/>
              <w:rPr>
                <w:rFonts w:ascii="Arial" w:hAnsi="Arial" w:cs="Arial"/>
                <w:sz w:val="22"/>
                <w:szCs w:val="22"/>
              </w:rPr>
            </w:pPr>
          </w:p>
        </w:tc>
      </w:tr>
      <w:tr w:rsidR="00BE5407" w:rsidRPr="00790E2F" w14:paraId="4895986A" w14:textId="77777777" w:rsidTr="00631E28">
        <w:trPr>
          <w:trHeight w:val="224"/>
        </w:trPr>
        <w:tc>
          <w:tcPr>
            <w:tcW w:w="5873" w:type="dxa"/>
          </w:tcPr>
          <w:p w14:paraId="1E50C4E2" w14:textId="77777777" w:rsidR="00BE5407" w:rsidRPr="00790E2F" w:rsidRDefault="00BE5407" w:rsidP="00631E28">
            <w:pPr>
              <w:tabs>
                <w:tab w:val="left" w:pos="1632"/>
              </w:tabs>
              <w:spacing w:before="60" w:after="60"/>
              <w:rPr>
                <w:rFonts w:ascii="Arial" w:hAnsi="Arial" w:cs="Arial"/>
                <w:sz w:val="22"/>
                <w:szCs w:val="22"/>
              </w:rPr>
            </w:pPr>
            <w:r w:rsidRPr="00790E2F">
              <w:rPr>
                <w:rFonts w:ascii="Arial" w:hAnsi="Arial" w:cs="Arial"/>
                <w:sz w:val="22"/>
                <w:szCs w:val="22"/>
              </w:rPr>
              <w:t>Occupational Health clearance</w:t>
            </w:r>
          </w:p>
        </w:tc>
        <w:tc>
          <w:tcPr>
            <w:tcW w:w="1777" w:type="dxa"/>
          </w:tcPr>
          <w:p w14:paraId="1B9DD889" w14:textId="77777777" w:rsidR="00BE5407" w:rsidRPr="00790E2F" w:rsidRDefault="00BE5407" w:rsidP="00631E28">
            <w:pPr>
              <w:tabs>
                <w:tab w:val="left" w:pos="1632"/>
              </w:tabs>
              <w:spacing w:before="60" w:after="60"/>
              <w:jc w:val="center"/>
              <w:rPr>
                <w:rFonts w:ascii="Arial" w:hAnsi="Arial" w:cs="Arial"/>
                <w:sz w:val="22"/>
                <w:szCs w:val="22"/>
              </w:rPr>
            </w:pPr>
            <w:r w:rsidRPr="00790E2F">
              <w:rPr>
                <w:rFonts w:ascii="Arial" w:hAnsi="Arial" w:cs="Arial"/>
                <w:sz w:val="22"/>
                <w:szCs w:val="22"/>
              </w:rPr>
              <w:sym w:font="Wingdings" w:char="F0FC"/>
            </w:r>
          </w:p>
        </w:tc>
        <w:tc>
          <w:tcPr>
            <w:tcW w:w="1417" w:type="dxa"/>
            <w:vAlign w:val="center"/>
          </w:tcPr>
          <w:p w14:paraId="1188CFB9" w14:textId="77777777" w:rsidR="00BE5407" w:rsidRPr="00790E2F" w:rsidRDefault="00BE5407" w:rsidP="00631E28">
            <w:pPr>
              <w:tabs>
                <w:tab w:val="left" w:pos="1632"/>
              </w:tabs>
              <w:jc w:val="center"/>
              <w:rPr>
                <w:rFonts w:ascii="Arial" w:hAnsi="Arial" w:cs="Arial"/>
                <w:sz w:val="22"/>
                <w:szCs w:val="22"/>
              </w:rPr>
            </w:pPr>
          </w:p>
        </w:tc>
      </w:tr>
    </w:tbl>
    <w:p w14:paraId="2E04FACB" w14:textId="77777777" w:rsidR="00BE5407" w:rsidRPr="00790E2F" w:rsidRDefault="00BE5407" w:rsidP="00BE5407">
      <w:pPr>
        <w:tabs>
          <w:tab w:val="left" w:pos="1632"/>
        </w:tabs>
        <w:rPr>
          <w:rFonts w:ascii="Arial" w:hAnsi="Arial" w:cs="Arial"/>
          <w:b/>
          <w:sz w:val="22"/>
          <w:szCs w:val="22"/>
          <w:u w:val="single"/>
        </w:rPr>
      </w:pPr>
    </w:p>
    <w:p w14:paraId="101600E3" w14:textId="77777777" w:rsidR="00BE5407" w:rsidRDefault="00BE5407" w:rsidP="00BE5407">
      <w:pPr>
        <w:rPr>
          <w:rFonts w:ascii="Arial" w:hAnsi="Arial" w:cs="Arial"/>
          <w:sz w:val="22"/>
          <w:szCs w:val="22"/>
        </w:rPr>
      </w:pPr>
      <w:r w:rsidRPr="00790E2F">
        <w:rPr>
          <w:rFonts w:ascii="Arial" w:hAnsi="Arial" w:cs="Arial"/>
          <w:sz w:val="22"/>
          <w:szCs w:val="22"/>
        </w:rPr>
        <w:t xml:space="preserve">This document </w:t>
      </w:r>
      <w:r>
        <w:rPr>
          <w:rFonts w:ascii="Arial" w:hAnsi="Arial" w:cs="Arial"/>
          <w:sz w:val="22"/>
          <w:szCs w:val="22"/>
        </w:rPr>
        <w:t>has been created to support the organisation’s needs for recruiting. It should be noted that the detail within this person specification may be too lengthy and therefore, the organisation might wish to reduce the content to support its actual requirements.</w:t>
      </w:r>
    </w:p>
    <w:p w14:paraId="372CAE5A" w14:textId="77777777" w:rsidR="00BE5407" w:rsidRDefault="00BE5407" w:rsidP="00BE5407">
      <w:pPr>
        <w:rPr>
          <w:rFonts w:ascii="Arial" w:hAnsi="Arial" w:cs="Arial"/>
          <w:sz w:val="22"/>
          <w:szCs w:val="22"/>
        </w:rPr>
      </w:pPr>
    </w:p>
    <w:p w14:paraId="48297AC7" w14:textId="77777777" w:rsidR="00BE5407" w:rsidRPr="00790E2F" w:rsidRDefault="00BE5407" w:rsidP="00BE5407">
      <w:pPr>
        <w:rPr>
          <w:rFonts w:ascii="Arial" w:hAnsi="Arial" w:cs="Arial"/>
          <w:b/>
          <w:u w:val="single"/>
        </w:rPr>
      </w:pPr>
      <w:r>
        <w:rPr>
          <w:rFonts w:ascii="Arial" w:hAnsi="Arial" w:cs="Arial"/>
          <w:sz w:val="22"/>
          <w:szCs w:val="22"/>
        </w:rPr>
        <w:t xml:space="preserve">Furthermore, this person specification </w:t>
      </w:r>
      <w:r w:rsidRPr="00790E2F">
        <w:rPr>
          <w:rFonts w:ascii="Arial" w:hAnsi="Arial" w:cs="Arial"/>
          <w:sz w:val="22"/>
          <w:szCs w:val="22"/>
        </w:rPr>
        <w:t>may be amended following consultation with the post-holder to facilitate the development of the role, the organisation and the individual. All personnel should be prepared to accept additional, or surrender existing duties, to enable the efficient running of the organisation.</w:t>
      </w:r>
    </w:p>
    <w:p w14:paraId="70ADA5DC" w14:textId="77777777" w:rsidR="00BE5407" w:rsidRDefault="00BE5407"/>
    <w:sectPr w:rsidR="00BE540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1D90" w14:textId="77777777" w:rsidR="00BE5407" w:rsidRDefault="00BE5407" w:rsidP="00BE5407">
      <w:r>
        <w:separator/>
      </w:r>
    </w:p>
  </w:endnote>
  <w:endnote w:type="continuationSeparator" w:id="0">
    <w:p w14:paraId="2450D514" w14:textId="77777777" w:rsidR="00BE5407" w:rsidRDefault="00BE5407" w:rsidP="00BE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EE1" w14:textId="77777777" w:rsidR="00BE5407" w:rsidRDefault="00BE5407" w:rsidP="00BE5407">
      <w:r>
        <w:separator/>
      </w:r>
    </w:p>
  </w:footnote>
  <w:footnote w:type="continuationSeparator" w:id="0">
    <w:p w14:paraId="480E8D62" w14:textId="77777777" w:rsidR="00BE5407" w:rsidRDefault="00BE5407" w:rsidP="00BE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5B59" w14:textId="788F3E67" w:rsidR="00BE5407" w:rsidRDefault="00BE5407" w:rsidP="00BE5407">
    <w:pPr>
      <w:pStyle w:val="Header"/>
    </w:pPr>
    <w:r>
      <w:rPr>
        <w:noProof/>
      </w:rPr>
      <w:drawing>
        <wp:inline distT="0" distB="0" distL="0" distR="0" wp14:anchorId="2A59E450" wp14:editId="73F58473">
          <wp:extent cx="7143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 Logo3.jpg"/>
                  <pic:cNvPicPr/>
                </pic:nvPicPr>
                <pic:blipFill>
                  <a:blip r:embed="rId1">
                    <a:extLst>
                      <a:ext uri="{28A0092B-C50C-407E-A947-70E740481C1C}">
                        <a14:useLocalDpi xmlns:a14="http://schemas.microsoft.com/office/drawing/2010/main" val="0"/>
                      </a:ext>
                    </a:extLst>
                  </a:blip>
                  <a:stretch>
                    <a:fillRect/>
                  </a:stretch>
                </pic:blipFill>
                <pic:spPr>
                  <a:xfrm>
                    <a:off x="0" y="0"/>
                    <a:ext cx="715754" cy="744384"/>
                  </a:xfrm>
                  <a:prstGeom prst="rect">
                    <a:avLst/>
                  </a:prstGeom>
                </pic:spPr>
              </pic:pic>
            </a:graphicData>
          </a:graphic>
        </wp:inline>
      </w:drawing>
    </w:r>
    <w:r w:rsidRPr="00506E0F">
      <w:rPr>
        <w:b/>
        <w:bCs/>
        <w:noProof/>
        <w:color w:val="8246AE"/>
        <w:sz w:val="40"/>
        <w:szCs w:val="40"/>
      </w:rPr>
      <w:drawing>
        <wp:anchor distT="0" distB="0" distL="114300" distR="114300" simplePos="0" relativeHeight="251659264" behindDoc="0" locked="0" layoutInCell="1" allowOverlap="1" wp14:anchorId="29775B82" wp14:editId="1A94CD4C">
          <wp:simplePos x="0" y="0"/>
          <wp:positionH relativeFrom="margin">
            <wp:posOffset>4848225</wp:posOffset>
          </wp:positionH>
          <wp:positionV relativeFrom="paragraph">
            <wp:posOffset>-419735</wp:posOffset>
          </wp:positionV>
          <wp:extent cx="1772285" cy="655955"/>
          <wp:effectExtent l="0" t="0" r="0" b="0"/>
          <wp:wrapSquare wrapText="bothSides"/>
          <wp:docPr id="1148622308"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4066A"/>
    <w:multiLevelType w:val="hybridMultilevel"/>
    <w:tmpl w:val="D472A1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6A2E22"/>
    <w:multiLevelType w:val="multilevel"/>
    <w:tmpl w:val="275694D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9218734">
    <w:abstractNumId w:val="0"/>
  </w:num>
  <w:num w:numId="2" w16cid:durableId="323245349">
    <w:abstractNumId w:val="1"/>
  </w:num>
  <w:num w:numId="3" w16cid:durableId="75405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07"/>
    <w:rsid w:val="00552A80"/>
    <w:rsid w:val="006F78DD"/>
    <w:rsid w:val="009A1498"/>
    <w:rsid w:val="00A048C9"/>
    <w:rsid w:val="00BE5407"/>
    <w:rsid w:val="00C0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3D96"/>
  <w15:chartTrackingRefBased/>
  <w15:docId w15:val="{3AA53FBF-53F2-461C-A3FC-9A0808AC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07"/>
    <w:rPr>
      <w:rFonts w:ascii="Times New Roman" w:eastAsia="Times New Roman" w:hAnsi="Times New Roman"/>
      <w:kern w:val="0"/>
      <w:sz w:val="24"/>
      <w:szCs w:val="24"/>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link w:val="ListParagraphChar"/>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BE5407"/>
    <w:rPr>
      <w:color w:val="69A020" w:themeColor="hyperlink"/>
      <w:u w:val="single"/>
    </w:rPr>
  </w:style>
  <w:style w:type="table" w:styleId="TableGrid">
    <w:name w:val="Table Grid"/>
    <w:basedOn w:val="TableNormal"/>
    <w:uiPriority w:val="39"/>
    <w:rsid w:val="00BE5407"/>
    <w:rPr>
      <w:rFonts w:ascii="Times New Roman" w:eastAsia="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E5407"/>
    <w:rPr>
      <w:sz w:val="24"/>
      <w:szCs w:val="24"/>
    </w:rPr>
  </w:style>
  <w:style w:type="paragraph" w:customStyle="1" w:styleId="p1">
    <w:name w:val="p1"/>
    <w:basedOn w:val="Normal"/>
    <w:rsid w:val="00BE5407"/>
    <w:rPr>
      <w:rFonts w:ascii="Arial" w:hAnsi="Arial" w:cs="Arial"/>
      <w:color w:val="000000"/>
      <w:sz w:val="18"/>
      <w:szCs w:val="18"/>
    </w:rPr>
  </w:style>
  <w:style w:type="paragraph" w:styleId="Header">
    <w:name w:val="header"/>
    <w:basedOn w:val="Normal"/>
    <w:link w:val="HeaderChar"/>
    <w:uiPriority w:val="99"/>
    <w:unhideWhenUsed/>
    <w:rsid w:val="00BE5407"/>
    <w:pPr>
      <w:tabs>
        <w:tab w:val="center" w:pos="4513"/>
        <w:tab w:val="right" w:pos="9026"/>
      </w:tabs>
    </w:pPr>
  </w:style>
  <w:style w:type="character" w:customStyle="1" w:styleId="HeaderChar">
    <w:name w:val="Header Char"/>
    <w:basedOn w:val="DefaultParagraphFont"/>
    <w:link w:val="Header"/>
    <w:uiPriority w:val="99"/>
    <w:rsid w:val="00BE5407"/>
    <w:rPr>
      <w:rFonts w:ascii="Times New Roman" w:eastAsia="Times New Roman" w:hAnsi="Times New Roman"/>
      <w:kern w:val="0"/>
      <w:sz w:val="24"/>
      <w:szCs w:val="24"/>
      <w:lang w:eastAsia="en-GB"/>
      <w14:ligatures w14:val="none"/>
    </w:rPr>
  </w:style>
  <w:style w:type="paragraph" w:styleId="Footer">
    <w:name w:val="footer"/>
    <w:basedOn w:val="Normal"/>
    <w:link w:val="FooterChar"/>
    <w:uiPriority w:val="99"/>
    <w:unhideWhenUsed/>
    <w:rsid w:val="00BE5407"/>
    <w:pPr>
      <w:tabs>
        <w:tab w:val="center" w:pos="4513"/>
        <w:tab w:val="right" w:pos="9026"/>
      </w:tabs>
    </w:pPr>
  </w:style>
  <w:style w:type="character" w:customStyle="1" w:styleId="FooterChar">
    <w:name w:val="Footer Char"/>
    <w:basedOn w:val="DefaultParagraphFont"/>
    <w:link w:val="Footer"/>
    <w:uiPriority w:val="99"/>
    <w:rsid w:val="00BE5407"/>
    <w:rPr>
      <w:rFonts w:ascii="Times New Roman" w:eastAsia="Times New Roman" w:hAnsi="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74/37/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gland.nhs.uk/about/equality/workforce-eq-in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0" Type="http://schemas.openxmlformats.org/officeDocument/2006/relationships/hyperlink" Target="https://www.legislation.gov.uk/ukpga/1995/25/contents" TargetMode="Externa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73545"/>
      </a:dk2>
      <a:lt2>
        <a:srgbClr val="DCD8DC"/>
      </a:lt2>
      <a:accent1>
        <a:srgbClr val="6B9D71"/>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Surgery Accounts</dc:creator>
  <cp:keywords/>
  <dc:description/>
  <cp:lastModifiedBy>Park Surgery Accounts</cp:lastModifiedBy>
  <cp:revision>1</cp:revision>
  <dcterms:created xsi:type="dcterms:W3CDTF">2026-04-23T09:49:00Z</dcterms:created>
  <dcterms:modified xsi:type="dcterms:W3CDTF">2026-04-23T10:06:00Z</dcterms:modified>
</cp:coreProperties>
</file>