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17B02F61" w:rsidR="00C74F5B" w:rsidRDefault="00010586">
            <w:pPr>
              <w:spacing w:before="160"/>
            </w:pPr>
            <w:r>
              <w:rPr>
                <w:rFonts w:ascii="Calibri" w:hAnsi="Calibri"/>
                <w:lang w:eastAsia="en-GB"/>
              </w:rPr>
              <w:t>Ward Manager Band 7</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0324C903" w:rsidR="00C74F5B" w:rsidRDefault="00EF01E5">
            <w:pPr>
              <w:spacing w:before="160"/>
            </w:pPr>
            <w:r>
              <w:t>Lead Nurse</w:t>
            </w:r>
            <w:r w:rsidR="00010586">
              <w:t xml:space="preserve">– Inpatients </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4B058883" w:rsidR="00C74F5B" w:rsidRDefault="00BD5B28">
            <w:pPr>
              <w:spacing w:before="160"/>
            </w:pPr>
            <w:r>
              <w:t>Ward RNs</w:t>
            </w: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64842370" w14:textId="77777777" w:rsidR="00C219D6" w:rsidRDefault="00010586" w:rsidP="00306BE8">
      <w:pPr>
        <w:rPr>
          <w:rFonts w:ascii="Calibri" w:hAnsi="Calibri"/>
        </w:rPr>
      </w:pPr>
      <w:r>
        <w:rPr>
          <w:rFonts w:ascii="Calibri" w:hAnsi="Calibri"/>
          <w:lang w:eastAsia="en-GB"/>
        </w:rPr>
        <w:t xml:space="preserve">You will be responsible for contributing to the holistic assessment, planning, delivery and evaluation of patient care.  You will </w:t>
      </w:r>
      <w:r w:rsidRPr="00E848B1">
        <w:rPr>
          <w:rFonts w:ascii="Calibri" w:hAnsi="Calibri"/>
          <w:lang w:eastAsia="en-GB"/>
        </w:rPr>
        <w:t xml:space="preserve">deliver nursing care in accordance with national and local priorities, </w:t>
      </w:r>
      <w:r>
        <w:rPr>
          <w:rFonts w:ascii="Calibri" w:hAnsi="Calibri"/>
          <w:lang w:eastAsia="en-GB"/>
        </w:rPr>
        <w:t>o</w:t>
      </w:r>
      <w:r w:rsidRPr="00E848B1">
        <w:rPr>
          <w:rFonts w:ascii="Calibri" w:hAnsi="Calibri"/>
          <w:lang w:eastAsia="en-GB"/>
        </w:rPr>
        <w:t>rganisation</w:t>
      </w:r>
      <w:r>
        <w:rPr>
          <w:rFonts w:ascii="Calibri" w:hAnsi="Calibri"/>
          <w:lang w:eastAsia="en-GB"/>
        </w:rPr>
        <w:t>al</w:t>
      </w:r>
      <w:r w:rsidRPr="00E848B1">
        <w:rPr>
          <w:rFonts w:ascii="Calibri" w:hAnsi="Calibri"/>
          <w:lang w:eastAsia="en-GB"/>
        </w:rPr>
        <w:t xml:space="preserve"> Policies, procedures and guidelines and in accordance with the Nursing and Midwifery Council</w:t>
      </w:r>
      <w:r>
        <w:rPr>
          <w:rFonts w:ascii="Calibri" w:hAnsi="Calibri"/>
        </w:rPr>
        <w:t>.</w:t>
      </w:r>
    </w:p>
    <w:p w14:paraId="5B857E41" w14:textId="77EE326F" w:rsidR="00306BE8" w:rsidRPr="00306BE8" w:rsidRDefault="00306BE8" w:rsidP="00306BE8">
      <w:pPr>
        <w:rPr>
          <w:rFonts w:ascii="Calibri" w:hAnsi="Calibri"/>
        </w:rPr>
      </w:pPr>
      <w:r>
        <w:rPr>
          <w:rFonts w:ascii="Calibri" w:hAnsi="Calibri"/>
        </w:rPr>
        <w:t xml:space="preserve">Mulberry Ward Manager will be pivotal </w:t>
      </w:r>
      <w:r w:rsidRPr="00306BE8">
        <w:rPr>
          <w:rFonts w:ascii="Calibri" w:hAnsi="Calibri"/>
        </w:rPr>
        <w:t>to raise stroke standards, develop a rehab ethos specific to those admitted following a stroke</w:t>
      </w:r>
      <w:r w:rsidR="00C219D6">
        <w:rPr>
          <w:rFonts w:ascii="Calibri" w:hAnsi="Calibri"/>
        </w:rPr>
        <w:t xml:space="preserve">. </w:t>
      </w:r>
    </w:p>
    <w:p w14:paraId="289C8FF1" w14:textId="77777777" w:rsidR="00306BE8" w:rsidRDefault="00306BE8" w:rsidP="00010586">
      <w:pPr>
        <w:rPr>
          <w:rFonts w:ascii="Calibri" w:hAnsi="Calibri"/>
        </w:rPr>
      </w:pPr>
    </w:p>
    <w:p w14:paraId="73D896F9" w14:textId="77777777" w:rsidR="00C74F5B" w:rsidRDefault="00C74F5B">
      <w:pPr>
        <w:pStyle w:val="Bulletpoints"/>
        <w:numPr>
          <w:ilvl w:val="0"/>
          <w:numId w:val="0"/>
        </w:numPr>
        <w:ind w:left="567" w:hanging="283"/>
        <w:rPr>
          <w:lang w:eastAsia="en-GB"/>
        </w:rPr>
      </w:pPr>
    </w:p>
    <w:p w14:paraId="5724B99A" w14:textId="77777777" w:rsidR="00C74F5B" w:rsidRDefault="0085247C">
      <w:pPr>
        <w:pStyle w:val="Heading2"/>
      </w:pPr>
      <w:r>
        <w:t>Key responsibilities</w:t>
      </w:r>
    </w:p>
    <w:p w14:paraId="2D5C244C" w14:textId="77777777" w:rsidR="00010586" w:rsidRPr="008845E7" w:rsidRDefault="00010586" w:rsidP="00010586">
      <w:pPr>
        <w:pStyle w:val="BodyText"/>
        <w:jc w:val="left"/>
        <w:rPr>
          <w:i w:val="0"/>
          <w:iCs w:val="0"/>
          <w:sz w:val="18"/>
          <w:szCs w:val="18"/>
          <w:lang w:eastAsia="en-GB"/>
        </w:rPr>
      </w:pPr>
      <w:r w:rsidRPr="008845E7">
        <w:rPr>
          <w:i w:val="0"/>
          <w:iCs w:val="0"/>
          <w:sz w:val="18"/>
          <w:szCs w:val="18"/>
          <w:lang w:eastAsia="en-GB"/>
        </w:rPr>
        <w:t xml:space="preserve">This list is intended to summarise the key responsibilities and is not intended to cover every task that may be required of the role: - </w:t>
      </w:r>
    </w:p>
    <w:p w14:paraId="42E9495B" w14:textId="77777777" w:rsidR="00010586" w:rsidRDefault="00010586" w:rsidP="00010586">
      <w:pPr>
        <w:rPr>
          <w:rFonts w:ascii="Calibri" w:hAnsi="Calibri"/>
          <w:b/>
        </w:rPr>
      </w:pPr>
    </w:p>
    <w:p w14:paraId="41559F0D" w14:textId="648EE055" w:rsidR="00C219D6" w:rsidRDefault="00C219D6" w:rsidP="00010586">
      <w:pPr>
        <w:pStyle w:val="ListParagraph"/>
        <w:numPr>
          <w:ilvl w:val="0"/>
          <w:numId w:val="3"/>
        </w:numPr>
        <w:suppressAutoHyphens w:val="0"/>
        <w:autoSpaceDN/>
        <w:spacing w:after="0" w:line="240" w:lineRule="auto"/>
        <w:rPr>
          <w:rFonts w:ascii="Calibri" w:hAnsi="Calibri"/>
          <w:lang w:eastAsia="en-GB"/>
        </w:rPr>
      </w:pPr>
      <w:r>
        <w:rPr>
          <w:rFonts w:ascii="Calibri" w:hAnsi="Calibri"/>
          <w:lang w:eastAsia="en-GB"/>
        </w:rPr>
        <w:t xml:space="preserve">Experience in </w:t>
      </w:r>
      <w:r w:rsidRPr="00C219D6">
        <w:rPr>
          <w:rFonts w:ascii="Calibri" w:hAnsi="Calibri"/>
          <w:lang w:eastAsia="en-GB"/>
        </w:rPr>
        <w:t>s</w:t>
      </w:r>
      <w:r>
        <w:rPr>
          <w:rFonts w:ascii="Calibri" w:hAnsi="Calibri"/>
          <w:lang w:eastAsia="en-GB"/>
        </w:rPr>
        <w:t>t</w:t>
      </w:r>
      <w:r w:rsidRPr="00C219D6">
        <w:rPr>
          <w:rFonts w:ascii="Calibri" w:hAnsi="Calibri"/>
          <w:lang w:eastAsia="en-GB"/>
        </w:rPr>
        <w:t xml:space="preserve">roke care with relevant knowledge and experience will support the team in the specific </w:t>
      </w:r>
      <w:r>
        <w:rPr>
          <w:rFonts w:ascii="Calibri" w:hAnsi="Calibri"/>
          <w:lang w:eastAsia="en-GB"/>
        </w:rPr>
        <w:t>SSNAP (</w:t>
      </w:r>
      <w:r w:rsidRPr="00C219D6">
        <w:rPr>
          <w:rFonts w:ascii="Calibri" w:hAnsi="Calibri"/>
          <w:lang w:eastAsia="en-GB"/>
        </w:rPr>
        <w:t>The</w:t>
      </w:r>
      <w:r w:rsidRPr="00C219D6">
        <w:rPr>
          <w:rFonts w:ascii="Calibri" w:hAnsi="Calibri"/>
          <w:b/>
          <w:bCs/>
          <w:lang w:eastAsia="en-GB"/>
        </w:rPr>
        <w:t> S</w:t>
      </w:r>
      <w:r w:rsidRPr="00C219D6">
        <w:rPr>
          <w:rFonts w:ascii="Calibri" w:hAnsi="Calibri"/>
          <w:lang w:eastAsia="en-GB"/>
        </w:rPr>
        <w:t>entinel </w:t>
      </w:r>
      <w:r w:rsidRPr="00C219D6">
        <w:rPr>
          <w:rFonts w:ascii="Calibri" w:hAnsi="Calibri"/>
          <w:b/>
          <w:bCs/>
          <w:lang w:eastAsia="en-GB"/>
        </w:rPr>
        <w:t>S</w:t>
      </w:r>
      <w:r w:rsidRPr="00C219D6">
        <w:rPr>
          <w:rFonts w:ascii="Calibri" w:hAnsi="Calibri"/>
          <w:lang w:eastAsia="en-GB"/>
        </w:rPr>
        <w:t>troke </w:t>
      </w:r>
      <w:r w:rsidRPr="00C219D6">
        <w:rPr>
          <w:rFonts w:ascii="Calibri" w:hAnsi="Calibri"/>
          <w:b/>
          <w:bCs/>
          <w:lang w:eastAsia="en-GB"/>
        </w:rPr>
        <w:t>N</w:t>
      </w:r>
      <w:r w:rsidRPr="00C219D6">
        <w:rPr>
          <w:rFonts w:ascii="Calibri" w:hAnsi="Calibri"/>
          <w:lang w:eastAsia="en-GB"/>
        </w:rPr>
        <w:t>ational </w:t>
      </w:r>
      <w:r w:rsidRPr="00C219D6">
        <w:rPr>
          <w:rFonts w:ascii="Calibri" w:hAnsi="Calibri"/>
          <w:b/>
          <w:bCs/>
          <w:lang w:eastAsia="en-GB"/>
        </w:rPr>
        <w:t>A</w:t>
      </w:r>
      <w:r w:rsidRPr="00C219D6">
        <w:rPr>
          <w:rFonts w:ascii="Calibri" w:hAnsi="Calibri"/>
          <w:lang w:eastAsia="en-GB"/>
        </w:rPr>
        <w:t>udit </w:t>
      </w:r>
      <w:r w:rsidRPr="00C219D6">
        <w:rPr>
          <w:rFonts w:ascii="Calibri" w:hAnsi="Calibri"/>
          <w:b/>
          <w:bCs/>
          <w:lang w:eastAsia="en-GB"/>
        </w:rPr>
        <w:t>P</w:t>
      </w:r>
      <w:r w:rsidRPr="00C219D6">
        <w:rPr>
          <w:rFonts w:ascii="Calibri" w:hAnsi="Calibri"/>
          <w:lang w:eastAsia="en-GB"/>
        </w:rPr>
        <w:t>rogramme</w:t>
      </w:r>
      <w:r>
        <w:rPr>
          <w:rFonts w:ascii="Calibri" w:hAnsi="Calibri"/>
          <w:lang w:eastAsia="en-GB"/>
        </w:rPr>
        <w:t xml:space="preserve">) </w:t>
      </w:r>
      <w:r w:rsidRPr="00C219D6">
        <w:rPr>
          <w:rFonts w:ascii="Calibri" w:hAnsi="Calibri"/>
          <w:lang w:eastAsia="en-GB"/>
        </w:rPr>
        <w:t>guidance and standards we should be striving to benchmark against.</w:t>
      </w:r>
      <w:r>
        <w:rPr>
          <w:rFonts w:ascii="Calibri" w:hAnsi="Calibri"/>
          <w:lang w:eastAsia="en-GB"/>
        </w:rPr>
        <w:t xml:space="preserve"> </w:t>
      </w:r>
    </w:p>
    <w:p w14:paraId="0AB0086C" w14:textId="600F2D9C" w:rsidR="00010586" w:rsidRPr="00010586" w:rsidRDefault="00010586" w:rsidP="00010586">
      <w:pPr>
        <w:pStyle w:val="ListParagraph"/>
        <w:numPr>
          <w:ilvl w:val="0"/>
          <w:numId w:val="3"/>
        </w:numPr>
        <w:suppressAutoHyphens w:val="0"/>
        <w:autoSpaceDN/>
        <w:spacing w:after="0" w:line="240" w:lineRule="auto"/>
        <w:rPr>
          <w:rFonts w:ascii="Calibri" w:hAnsi="Calibri"/>
          <w:lang w:eastAsia="en-GB"/>
        </w:rPr>
      </w:pPr>
      <w:r w:rsidRPr="00010586">
        <w:rPr>
          <w:rFonts w:ascii="Calibri" w:hAnsi="Calibri"/>
          <w:lang w:eastAsia="en-GB"/>
        </w:rPr>
        <w:t xml:space="preserve">To be responsible and accountable for the </w:t>
      </w:r>
      <w:r w:rsidR="003364AD" w:rsidRPr="00010586">
        <w:rPr>
          <w:rFonts w:ascii="Calibri" w:hAnsi="Calibri"/>
          <w:lang w:eastAsia="en-GB"/>
        </w:rPr>
        <w:t>day-to-day</w:t>
      </w:r>
      <w:r w:rsidRPr="00010586">
        <w:rPr>
          <w:rFonts w:ascii="Calibri" w:hAnsi="Calibri"/>
          <w:lang w:eastAsia="en-GB"/>
        </w:rPr>
        <w:t xml:space="preserve"> operational management of staff, patient caseload and resources of </w:t>
      </w:r>
      <w:r w:rsidR="006217D1">
        <w:rPr>
          <w:rFonts w:ascii="Calibri" w:hAnsi="Calibri"/>
          <w:lang w:eastAsia="en-GB"/>
        </w:rPr>
        <w:t>a community hospital ward.</w:t>
      </w:r>
    </w:p>
    <w:p w14:paraId="1E3FBAFA" w14:textId="77777777" w:rsidR="00010586" w:rsidRPr="00010586" w:rsidRDefault="00010586" w:rsidP="00010586">
      <w:pPr>
        <w:pStyle w:val="ListParagraph"/>
        <w:numPr>
          <w:ilvl w:val="0"/>
          <w:numId w:val="3"/>
        </w:numPr>
        <w:suppressAutoHyphens w:val="0"/>
        <w:autoSpaceDN/>
        <w:spacing w:after="0" w:line="240" w:lineRule="auto"/>
        <w:rPr>
          <w:rFonts w:ascii="Calibri" w:hAnsi="Calibri"/>
          <w:lang w:eastAsia="en-GB"/>
        </w:rPr>
      </w:pPr>
      <w:r w:rsidRPr="00010586">
        <w:rPr>
          <w:rFonts w:ascii="Calibri" w:hAnsi="Calibri"/>
          <w:lang w:eastAsia="en-GB"/>
        </w:rPr>
        <w:t xml:space="preserve">To provide leadership and professional support for the nursing team and to ensure that resources available are utilized effectively in the day in the management and rehabilitation of patients. </w:t>
      </w:r>
    </w:p>
    <w:p w14:paraId="01149E94" w14:textId="77777777" w:rsidR="00010586" w:rsidRDefault="00010586" w:rsidP="00010586">
      <w:pPr>
        <w:pStyle w:val="BodyText"/>
        <w:numPr>
          <w:ilvl w:val="0"/>
          <w:numId w:val="3"/>
        </w:numPr>
        <w:rPr>
          <w:rFonts w:ascii="Calibri" w:hAnsi="Calibri"/>
          <w:i w:val="0"/>
          <w:iCs w:val="0"/>
          <w:lang w:val="en-US" w:eastAsia="en-GB"/>
        </w:rPr>
      </w:pPr>
      <w:r>
        <w:rPr>
          <w:rFonts w:ascii="Calibri" w:hAnsi="Calibri"/>
          <w:i w:val="0"/>
          <w:iCs w:val="0"/>
          <w:lang w:val="en-US" w:eastAsia="en-GB"/>
        </w:rPr>
        <w:t>To actively work as a member of the multi-disciplinary team (MDT)</w:t>
      </w:r>
    </w:p>
    <w:p w14:paraId="049A36BD" w14:textId="0D3338BF" w:rsidR="00010586" w:rsidRPr="00E848B1" w:rsidRDefault="00010586" w:rsidP="00010586">
      <w:pPr>
        <w:pStyle w:val="BodyText"/>
        <w:numPr>
          <w:ilvl w:val="0"/>
          <w:numId w:val="3"/>
        </w:numPr>
        <w:rPr>
          <w:rFonts w:ascii="Calibri" w:hAnsi="Calibri"/>
          <w:i w:val="0"/>
          <w:iCs w:val="0"/>
          <w:lang w:val="en-US" w:eastAsia="en-GB"/>
        </w:rPr>
      </w:pPr>
      <w:r>
        <w:rPr>
          <w:rFonts w:ascii="Calibri" w:hAnsi="Calibri"/>
          <w:i w:val="0"/>
          <w:iCs w:val="0"/>
          <w:lang w:val="en-US" w:eastAsia="en-GB"/>
        </w:rPr>
        <w:t>To prevent unnecessary acute hospital admissions and to work closely with the Integrated Neighborhood Care Team to ensure timely discharge from the Unit.</w:t>
      </w:r>
      <w:r w:rsidDel="00564990">
        <w:rPr>
          <w:rFonts w:ascii="Calibri" w:hAnsi="Calibri"/>
          <w:i w:val="0"/>
          <w:iCs w:val="0"/>
          <w:lang w:val="en-US" w:eastAsia="en-GB"/>
        </w:rPr>
        <w:t xml:space="preserve"> </w:t>
      </w:r>
      <w:r>
        <w:rPr>
          <w:rFonts w:ascii="Calibri" w:hAnsi="Calibri"/>
          <w:i w:val="0"/>
          <w:iCs w:val="0"/>
          <w:lang w:val="en-US" w:eastAsia="en-GB"/>
        </w:rPr>
        <w:t>To support the service lead in service development.</w:t>
      </w:r>
    </w:p>
    <w:p w14:paraId="2B329693" w14:textId="77777777" w:rsidR="00010586" w:rsidRPr="00010586" w:rsidRDefault="00010586" w:rsidP="00010586">
      <w:pPr>
        <w:pStyle w:val="ListParagraph"/>
        <w:numPr>
          <w:ilvl w:val="0"/>
          <w:numId w:val="3"/>
        </w:numPr>
        <w:suppressAutoHyphens w:val="0"/>
        <w:autoSpaceDN/>
        <w:spacing w:after="0" w:line="240" w:lineRule="auto"/>
        <w:rPr>
          <w:rFonts w:ascii="Calibri" w:hAnsi="Calibri"/>
          <w:lang w:eastAsia="en-GB"/>
        </w:rPr>
      </w:pPr>
      <w:r w:rsidRPr="00010586">
        <w:rPr>
          <w:rFonts w:ascii="Calibri" w:hAnsi="Calibri"/>
          <w:lang w:eastAsia="en-GB"/>
        </w:rPr>
        <w:t>To provide high quality nursing care to all patients in line with best practice standards and Essence of Care and to ensure that all nursing staff work to the exact standards.</w:t>
      </w:r>
    </w:p>
    <w:p w14:paraId="4EC75BCB" w14:textId="77777777" w:rsidR="00010586" w:rsidRPr="00010586" w:rsidRDefault="00010586" w:rsidP="00010586">
      <w:pPr>
        <w:pStyle w:val="ListParagraph"/>
        <w:numPr>
          <w:ilvl w:val="0"/>
          <w:numId w:val="3"/>
        </w:numPr>
        <w:suppressAutoHyphens w:val="0"/>
        <w:autoSpaceDN/>
        <w:spacing w:after="0" w:line="240" w:lineRule="auto"/>
        <w:jc w:val="both"/>
        <w:rPr>
          <w:rFonts w:ascii="Calibri" w:hAnsi="Calibri"/>
          <w:lang w:eastAsia="en-GB"/>
        </w:rPr>
      </w:pPr>
      <w:r w:rsidRPr="00010586">
        <w:rPr>
          <w:rFonts w:ascii="Calibri" w:hAnsi="Calibri"/>
          <w:lang w:eastAsia="en-GB"/>
        </w:rPr>
        <w:t xml:space="preserve">To provide expert clinical nursing knowledge and advice. </w:t>
      </w:r>
    </w:p>
    <w:p w14:paraId="51196525" w14:textId="3F4C401E" w:rsidR="00010586" w:rsidRPr="00010586" w:rsidRDefault="00010586" w:rsidP="00010586">
      <w:pPr>
        <w:pStyle w:val="ListParagraph"/>
        <w:numPr>
          <w:ilvl w:val="0"/>
          <w:numId w:val="3"/>
        </w:numPr>
        <w:suppressAutoHyphens w:val="0"/>
        <w:autoSpaceDN/>
        <w:spacing w:after="0" w:line="240" w:lineRule="auto"/>
        <w:jc w:val="both"/>
        <w:rPr>
          <w:rFonts w:ascii="Calibri" w:hAnsi="Calibri"/>
          <w:lang w:eastAsia="en-GB"/>
        </w:rPr>
      </w:pPr>
      <w:r w:rsidRPr="00010586">
        <w:rPr>
          <w:rFonts w:ascii="Calibri" w:hAnsi="Calibri"/>
          <w:lang w:eastAsia="en-GB"/>
        </w:rPr>
        <w:t xml:space="preserve">To ensure that the unit meets all CQC requirements and </w:t>
      </w:r>
      <w:r w:rsidR="001A63C6" w:rsidRPr="00010586">
        <w:rPr>
          <w:rFonts w:ascii="Calibri" w:hAnsi="Calibri"/>
          <w:lang w:eastAsia="en-GB"/>
        </w:rPr>
        <w:t>can</w:t>
      </w:r>
      <w:r w:rsidRPr="00010586">
        <w:rPr>
          <w:rFonts w:ascii="Calibri" w:hAnsi="Calibri"/>
          <w:lang w:eastAsia="en-GB"/>
        </w:rPr>
        <w:t xml:space="preserve"> provide evidence for this.</w:t>
      </w:r>
    </w:p>
    <w:p w14:paraId="7D12B33D" w14:textId="77777777" w:rsidR="00010586" w:rsidRDefault="00010586" w:rsidP="00010586">
      <w:pPr>
        <w:suppressAutoHyphens w:val="0"/>
        <w:autoSpaceDN/>
        <w:spacing w:after="0" w:line="240" w:lineRule="auto"/>
        <w:ind w:left="360"/>
        <w:jc w:val="both"/>
        <w:rPr>
          <w:rFonts w:ascii="Calibri" w:hAnsi="Calibri"/>
          <w:b/>
          <w:lang w:eastAsia="en-GB"/>
        </w:rPr>
      </w:pPr>
    </w:p>
    <w:p w14:paraId="564A1395" w14:textId="08DF642C" w:rsidR="00010586" w:rsidRPr="00010586" w:rsidRDefault="00010586" w:rsidP="00010586">
      <w:pPr>
        <w:suppressAutoHyphens w:val="0"/>
        <w:autoSpaceDN/>
        <w:spacing w:after="0" w:line="240" w:lineRule="auto"/>
        <w:ind w:left="360"/>
        <w:jc w:val="both"/>
        <w:rPr>
          <w:rFonts w:ascii="Calibri" w:hAnsi="Calibri"/>
          <w:b/>
          <w:lang w:eastAsia="en-GB"/>
        </w:rPr>
      </w:pPr>
      <w:r w:rsidRPr="00010586">
        <w:rPr>
          <w:rFonts w:ascii="Calibri" w:hAnsi="Calibri"/>
          <w:b/>
          <w:lang w:eastAsia="en-GB"/>
        </w:rPr>
        <w:t>Communication and working relationships</w:t>
      </w:r>
    </w:p>
    <w:p w14:paraId="72DE1E7B" w14:textId="77777777" w:rsidR="00010586" w:rsidRPr="00010586" w:rsidRDefault="00010586" w:rsidP="00010586">
      <w:pPr>
        <w:pStyle w:val="ListParagraph"/>
        <w:numPr>
          <w:ilvl w:val="0"/>
          <w:numId w:val="3"/>
        </w:numPr>
        <w:suppressAutoHyphens w:val="0"/>
        <w:autoSpaceDN/>
        <w:spacing w:after="0" w:line="240" w:lineRule="auto"/>
        <w:jc w:val="both"/>
        <w:rPr>
          <w:rFonts w:ascii="Calibri" w:hAnsi="Calibri"/>
          <w:b/>
          <w:lang w:eastAsia="en-GB"/>
        </w:rPr>
      </w:pPr>
      <w:r w:rsidRPr="00010586">
        <w:rPr>
          <w:rFonts w:ascii="Calibri" w:hAnsi="Calibri"/>
          <w:lang w:eastAsia="en-GB"/>
        </w:rPr>
        <w:t>To maintain accurate, comprehensive and up to date documentation, in line with legal and departmental requirements and communicate assessment and treatment outcomes to the appropriate disciplines in the form of reports, letters and discharge summaries</w:t>
      </w:r>
    </w:p>
    <w:p w14:paraId="4E444F57" w14:textId="77777777" w:rsidR="00010586" w:rsidRPr="00010586" w:rsidRDefault="00010586" w:rsidP="00010586">
      <w:pPr>
        <w:pStyle w:val="ListParagraph"/>
        <w:numPr>
          <w:ilvl w:val="0"/>
          <w:numId w:val="3"/>
        </w:numPr>
        <w:suppressAutoHyphens w:val="0"/>
        <w:autoSpaceDN/>
        <w:spacing w:after="0" w:line="240" w:lineRule="auto"/>
        <w:jc w:val="both"/>
        <w:rPr>
          <w:rFonts w:ascii="Calibri" w:hAnsi="Calibri"/>
          <w:b/>
          <w:lang w:eastAsia="en-GB"/>
        </w:rPr>
      </w:pPr>
      <w:r w:rsidRPr="00010586">
        <w:rPr>
          <w:rFonts w:ascii="Calibri" w:hAnsi="Calibri"/>
          <w:lang w:eastAsia="en-GB"/>
        </w:rPr>
        <w:t>To attend team and profession specific meetings as required maintaining effective communication with colleagues, patients, relatives and other members of the MDT</w:t>
      </w:r>
    </w:p>
    <w:p w14:paraId="2DA4A3C8" w14:textId="77777777" w:rsidR="00010586" w:rsidRPr="00010586" w:rsidRDefault="00010586" w:rsidP="00010586">
      <w:pPr>
        <w:pStyle w:val="ListParagraph"/>
        <w:numPr>
          <w:ilvl w:val="0"/>
          <w:numId w:val="3"/>
        </w:numPr>
        <w:suppressAutoHyphens w:val="0"/>
        <w:autoSpaceDN/>
        <w:spacing w:after="0" w:line="240" w:lineRule="auto"/>
        <w:jc w:val="both"/>
        <w:rPr>
          <w:rFonts w:ascii="Calibri" w:hAnsi="Calibri"/>
          <w:b/>
          <w:lang w:eastAsia="en-GB"/>
        </w:rPr>
      </w:pPr>
      <w:r w:rsidRPr="00010586">
        <w:rPr>
          <w:rFonts w:ascii="Calibri" w:hAnsi="Calibri"/>
          <w:lang w:eastAsia="en-GB"/>
        </w:rPr>
        <w:t>Communicate highly complex. Highly sensitive information to staff, senior managers and across agencies</w:t>
      </w:r>
    </w:p>
    <w:p w14:paraId="202C0E11" w14:textId="77777777" w:rsidR="00010586" w:rsidRPr="00010586" w:rsidRDefault="00010586" w:rsidP="00010586">
      <w:pPr>
        <w:pStyle w:val="ListParagraph"/>
        <w:numPr>
          <w:ilvl w:val="0"/>
          <w:numId w:val="3"/>
        </w:numPr>
        <w:suppressAutoHyphens w:val="0"/>
        <w:autoSpaceDN/>
        <w:spacing w:after="0" w:line="240" w:lineRule="auto"/>
        <w:jc w:val="both"/>
        <w:rPr>
          <w:rFonts w:ascii="Calibri" w:hAnsi="Calibri"/>
          <w:b/>
          <w:lang w:eastAsia="en-GB"/>
        </w:rPr>
      </w:pPr>
      <w:r w:rsidRPr="00010586">
        <w:rPr>
          <w:rFonts w:ascii="Calibri" w:hAnsi="Calibri"/>
          <w:lang w:eastAsia="en-GB"/>
        </w:rPr>
        <w:t>Communicate highly complex, highly sensitive condition related information from assessment to clients, carers, families and members of the multidisciplinary team/other professions</w:t>
      </w:r>
    </w:p>
    <w:p w14:paraId="552476EB" w14:textId="77777777" w:rsidR="00010586" w:rsidRPr="00010586" w:rsidRDefault="00010586" w:rsidP="00010586">
      <w:pPr>
        <w:pStyle w:val="ListParagraph"/>
        <w:numPr>
          <w:ilvl w:val="0"/>
          <w:numId w:val="3"/>
        </w:numPr>
        <w:suppressAutoHyphens w:val="0"/>
        <w:autoSpaceDN/>
        <w:spacing w:after="0" w:line="240" w:lineRule="auto"/>
        <w:jc w:val="both"/>
        <w:rPr>
          <w:rFonts w:ascii="Calibri" w:hAnsi="Calibri"/>
          <w:b/>
          <w:lang w:eastAsia="en-GB"/>
        </w:rPr>
      </w:pPr>
      <w:r w:rsidRPr="00010586">
        <w:rPr>
          <w:rFonts w:ascii="Calibri" w:hAnsi="Calibri"/>
          <w:lang w:eastAsia="en-GB"/>
        </w:rPr>
        <w:t>Excellent verbal and written communication skills relating to patients and their care</w:t>
      </w:r>
    </w:p>
    <w:p w14:paraId="72F2FFEB" w14:textId="55A2A0CD" w:rsidR="00010586" w:rsidRPr="00010586" w:rsidRDefault="00010586" w:rsidP="00010586">
      <w:pPr>
        <w:pStyle w:val="ListParagraph"/>
        <w:numPr>
          <w:ilvl w:val="0"/>
          <w:numId w:val="3"/>
        </w:numPr>
        <w:suppressAutoHyphens w:val="0"/>
        <w:autoSpaceDN/>
        <w:spacing w:after="0" w:line="240" w:lineRule="auto"/>
        <w:jc w:val="both"/>
        <w:rPr>
          <w:rFonts w:ascii="Calibri" w:hAnsi="Calibri"/>
          <w:b/>
          <w:lang w:eastAsia="en-GB"/>
        </w:rPr>
      </w:pPr>
      <w:r w:rsidRPr="00010586">
        <w:rPr>
          <w:rFonts w:ascii="Calibri" w:hAnsi="Calibri"/>
          <w:lang w:eastAsia="en-GB"/>
        </w:rPr>
        <w:t xml:space="preserve">To ensure effective outcomes of </w:t>
      </w:r>
      <w:r w:rsidR="003364AD" w:rsidRPr="00010586">
        <w:rPr>
          <w:rFonts w:ascii="Calibri" w:hAnsi="Calibri"/>
          <w:lang w:eastAsia="en-GB"/>
        </w:rPr>
        <w:t>evidence-based</w:t>
      </w:r>
      <w:r w:rsidRPr="00010586">
        <w:rPr>
          <w:rFonts w:ascii="Calibri" w:hAnsi="Calibri"/>
          <w:lang w:eastAsia="en-GB"/>
        </w:rPr>
        <w:t xml:space="preserve"> care</w:t>
      </w:r>
    </w:p>
    <w:p w14:paraId="15D76835" w14:textId="77777777" w:rsidR="00010586" w:rsidRPr="00010586" w:rsidRDefault="00010586" w:rsidP="00010586">
      <w:pPr>
        <w:pStyle w:val="ListParagraph"/>
        <w:numPr>
          <w:ilvl w:val="0"/>
          <w:numId w:val="3"/>
        </w:numPr>
        <w:jc w:val="both"/>
        <w:rPr>
          <w:rFonts w:ascii="Calibri" w:hAnsi="Calibri"/>
          <w:b/>
          <w:lang w:eastAsia="en-GB"/>
        </w:rPr>
      </w:pPr>
      <w:r w:rsidRPr="00010586">
        <w:rPr>
          <w:rFonts w:ascii="Calibri" w:hAnsi="Calibri"/>
          <w:lang w:eastAsia="en-GB"/>
        </w:rPr>
        <w:t>To inform, advise and participate in the operational and strategic development of community services</w:t>
      </w:r>
    </w:p>
    <w:p w14:paraId="03C56876" w14:textId="77777777" w:rsidR="00010586" w:rsidRPr="00010586" w:rsidRDefault="00010586" w:rsidP="00010586">
      <w:pPr>
        <w:pStyle w:val="ListParagraph"/>
        <w:numPr>
          <w:ilvl w:val="0"/>
          <w:numId w:val="3"/>
        </w:numPr>
        <w:jc w:val="both"/>
        <w:rPr>
          <w:rFonts w:ascii="Calibri" w:hAnsi="Calibri"/>
          <w:b/>
          <w:lang w:eastAsia="en-GB"/>
        </w:rPr>
      </w:pPr>
      <w:r w:rsidRPr="00010586">
        <w:rPr>
          <w:rFonts w:ascii="Calibri" w:hAnsi="Calibri"/>
          <w:lang w:eastAsia="en-GB"/>
        </w:rPr>
        <w:t>To maintain excellent working relationships with all those involved in the provision and development of community services</w:t>
      </w:r>
    </w:p>
    <w:p w14:paraId="47453AFA" w14:textId="4DC27E9F" w:rsidR="00010586" w:rsidRPr="00010586" w:rsidRDefault="00010586" w:rsidP="00010586">
      <w:pPr>
        <w:pStyle w:val="ListParagraph"/>
        <w:numPr>
          <w:ilvl w:val="0"/>
          <w:numId w:val="3"/>
        </w:numPr>
        <w:jc w:val="both"/>
        <w:rPr>
          <w:rFonts w:ascii="Calibri" w:hAnsi="Calibri"/>
          <w:b/>
          <w:lang w:eastAsia="en-GB"/>
        </w:rPr>
      </w:pPr>
      <w:r w:rsidRPr="00010586">
        <w:rPr>
          <w:rFonts w:ascii="Calibri" w:hAnsi="Calibri"/>
          <w:lang w:eastAsia="en-GB"/>
        </w:rPr>
        <w:t xml:space="preserve">To ensure effective outcomes of </w:t>
      </w:r>
      <w:proofErr w:type="gramStart"/>
      <w:r w:rsidR="003364AD" w:rsidRPr="00010586">
        <w:rPr>
          <w:rFonts w:ascii="Calibri" w:hAnsi="Calibri"/>
          <w:lang w:eastAsia="en-GB"/>
        </w:rPr>
        <w:t>evidence</w:t>
      </w:r>
      <w:r w:rsidRPr="00010586">
        <w:rPr>
          <w:rFonts w:ascii="Calibri" w:hAnsi="Calibri"/>
          <w:lang w:eastAsia="en-GB"/>
        </w:rPr>
        <w:t xml:space="preserve"> based</w:t>
      </w:r>
      <w:proofErr w:type="gramEnd"/>
      <w:r w:rsidRPr="00010586">
        <w:rPr>
          <w:rFonts w:ascii="Calibri" w:hAnsi="Calibri"/>
          <w:lang w:eastAsia="en-GB"/>
        </w:rPr>
        <w:t xml:space="preserve"> </w:t>
      </w:r>
      <w:r w:rsidR="00174A8A" w:rsidRPr="00010586">
        <w:rPr>
          <w:rFonts w:ascii="Calibri" w:hAnsi="Calibri"/>
          <w:lang w:eastAsia="en-GB"/>
        </w:rPr>
        <w:t>care.</w:t>
      </w:r>
    </w:p>
    <w:p w14:paraId="45F466EE" w14:textId="77777777" w:rsidR="00010586" w:rsidRPr="00010586" w:rsidRDefault="00010586" w:rsidP="00010586">
      <w:pPr>
        <w:pStyle w:val="ListParagraph"/>
        <w:numPr>
          <w:ilvl w:val="0"/>
          <w:numId w:val="3"/>
        </w:numPr>
        <w:jc w:val="both"/>
        <w:rPr>
          <w:rFonts w:ascii="Calibri" w:hAnsi="Calibri"/>
          <w:b/>
          <w:lang w:eastAsia="en-GB"/>
        </w:rPr>
      </w:pPr>
      <w:r w:rsidRPr="00010586">
        <w:rPr>
          <w:rFonts w:ascii="Calibri" w:hAnsi="Calibri"/>
          <w:lang w:eastAsia="en-GB"/>
        </w:rPr>
        <w:t>To maintain excellent relationships with all staff and local health and social care economy</w:t>
      </w:r>
    </w:p>
    <w:p w14:paraId="4C1D97B2" w14:textId="77777777" w:rsidR="00010586" w:rsidRPr="00010586" w:rsidRDefault="00010586" w:rsidP="00010586">
      <w:pPr>
        <w:pStyle w:val="ListParagraph"/>
        <w:numPr>
          <w:ilvl w:val="0"/>
          <w:numId w:val="3"/>
        </w:numPr>
        <w:jc w:val="both"/>
        <w:rPr>
          <w:rFonts w:ascii="Calibri" w:hAnsi="Calibri"/>
          <w:b/>
          <w:lang w:eastAsia="en-GB"/>
        </w:rPr>
      </w:pPr>
      <w:r w:rsidRPr="00010586">
        <w:rPr>
          <w:rFonts w:ascii="Calibri" w:hAnsi="Calibri"/>
          <w:lang w:eastAsia="en-GB"/>
        </w:rPr>
        <w:t>To communicate patient progress with primary and secondary care as appropriate</w:t>
      </w:r>
    </w:p>
    <w:p w14:paraId="36F13F8F" w14:textId="77777777" w:rsidR="00C74F5B" w:rsidRDefault="00C74F5B">
      <w:pPr>
        <w:pStyle w:val="Bulletpoints"/>
        <w:numPr>
          <w:ilvl w:val="0"/>
          <w:numId w:val="0"/>
        </w:numPr>
        <w:ind w:left="567" w:hanging="283"/>
        <w:rPr>
          <w:lang w:eastAsia="en-GB"/>
        </w:rPr>
      </w:pPr>
    </w:p>
    <w:p w14:paraId="60201907" w14:textId="77777777" w:rsidR="00C74F5B" w:rsidRDefault="00C74F5B">
      <w:pPr>
        <w:pStyle w:val="Heading2"/>
        <w:rPr>
          <w:lang w:eastAsia="en-GB"/>
        </w:rPr>
      </w:pPr>
    </w:p>
    <w:p w14:paraId="4A6D17B4" w14:textId="77777777" w:rsidR="00C74F5B" w:rsidRDefault="0085247C" w:rsidP="00010586">
      <w:pPr>
        <w:pStyle w:val="Heading2"/>
        <w:numPr>
          <w:ilvl w:val="0"/>
          <w:numId w:val="3"/>
        </w:numPr>
      </w:pPr>
      <w:r>
        <w:t>Our values</w:t>
      </w:r>
    </w:p>
    <w:p w14:paraId="56333F63" w14:textId="77777777" w:rsidR="00C74F5B" w:rsidRDefault="0085247C" w:rsidP="00010586">
      <w:pPr>
        <w:pStyle w:val="ListParagraph"/>
        <w:numPr>
          <w:ilvl w:val="0"/>
          <w:numId w:val="3"/>
        </w:num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lastRenderedPageBreak/>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lastRenderedPageBreak/>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lastRenderedPageBreak/>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lastRenderedPageBreak/>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lastRenderedPageBreak/>
              <w:t>Resilience</w:t>
            </w:r>
          </w:p>
        </w:tc>
      </w:tr>
    </w:tbl>
    <w:p w14:paraId="3D02BB3B" w14:textId="77777777" w:rsidR="00C74F5B" w:rsidRDefault="0085247C">
      <w:pPr>
        <w:pStyle w:val="Heading2"/>
      </w:pPr>
      <w:r>
        <w:lastRenderedPageBreak/>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Understanding key responsibilities outlined in the Information Governance acceptable usage policies and procedures including NHS mandated encryption requirements</w:t>
      </w:r>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 xml:space="preserve">Clinical governance is a framework through which organisations delivering health and care services are accountable to continuously improving the quality of their services and safeguarding high standards of care </w:t>
      </w:r>
      <w:r>
        <w:lastRenderedPageBreak/>
        <w:t>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lastRenderedPageBreak/>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492FB55C" w14:textId="77777777" w:rsidR="00010586" w:rsidRPr="00E848B1" w:rsidRDefault="00010586" w:rsidP="00010586">
      <w:pPr>
        <w:pStyle w:val="Footer"/>
        <w:numPr>
          <w:ilvl w:val="0"/>
          <w:numId w:val="9"/>
        </w:numPr>
        <w:rPr>
          <w:rFonts w:ascii="Calibri" w:hAnsi="Calibri"/>
          <w:iCs/>
        </w:rPr>
      </w:pPr>
      <w:r w:rsidRPr="00E848B1">
        <w:rPr>
          <w:rFonts w:ascii="Calibri" w:hAnsi="Calibri"/>
          <w:iCs/>
        </w:rPr>
        <w:t>1st Level Nurse Registration (live registered with the NMC)</w:t>
      </w:r>
    </w:p>
    <w:p w14:paraId="464D6E00" w14:textId="77777777" w:rsidR="00010586" w:rsidRDefault="00010586" w:rsidP="00010586">
      <w:pPr>
        <w:pStyle w:val="Footer"/>
        <w:numPr>
          <w:ilvl w:val="0"/>
          <w:numId w:val="9"/>
        </w:numPr>
        <w:rPr>
          <w:rFonts w:ascii="Calibri" w:hAnsi="Calibri"/>
          <w:iCs/>
        </w:rPr>
      </w:pPr>
      <w:r w:rsidRPr="00E848B1">
        <w:rPr>
          <w:rFonts w:ascii="Calibri" w:hAnsi="Calibri"/>
          <w:iCs/>
        </w:rPr>
        <w:t>Evidence of continuing professional development</w:t>
      </w:r>
      <w:r>
        <w:rPr>
          <w:rFonts w:ascii="Calibri" w:hAnsi="Calibri"/>
          <w:iCs/>
        </w:rPr>
        <w:t xml:space="preserve"> at level 6</w:t>
      </w:r>
    </w:p>
    <w:p w14:paraId="4125AA9C" w14:textId="77777777" w:rsidR="002806A0" w:rsidRPr="002806A0" w:rsidRDefault="002806A0" w:rsidP="002806A0">
      <w:pPr>
        <w:pStyle w:val="Footer"/>
        <w:numPr>
          <w:ilvl w:val="0"/>
          <w:numId w:val="9"/>
        </w:numPr>
        <w:rPr>
          <w:rFonts w:ascii="Calibri" w:hAnsi="Calibri"/>
          <w:iCs/>
        </w:rPr>
      </w:pPr>
      <w:r w:rsidRPr="002806A0">
        <w:rPr>
          <w:rFonts w:ascii="Calibri" w:hAnsi="Calibri"/>
          <w:iCs/>
        </w:rPr>
        <w:t>Teaching and assessing qualification</w:t>
      </w:r>
    </w:p>
    <w:p w14:paraId="23E89488" w14:textId="77777777" w:rsidR="002806A0" w:rsidRPr="002806A0" w:rsidRDefault="002806A0" w:rsidP="002806A0">
      <w:pPr>
        <w:pStyle w:val="Footer"/>
        <w:numPr>
          <w:ilvl w:val="0"/>
          <w:numId w:val="9"/>
        </w:numPr>
        <w:rPr>
          <w:rFonts w:ascii="Calibri" w:hAnsi="Calibri"/>
          <w:iCs/>
        </w:rPr>
      </w:pPr>
      <w:r w:rsidRPr="002806A0">
        <w:rPr>
          <w:rFonts w:ascii="Calibri" w:hAnsi="Calibri"/>
          <w:iCs/>
        </w:rPr>
        <w:t>Experience in people management</w:t>
      </w:r>
    </w:p>
    <w:p w14:paraId="40B1DD83" w14:textId="77777777" w:rsidR="002806A0" w:rsidRPr="00E848B1" w:rsidRDefault="002806A0" w:rsidP="00010586">
      <w:pPr>
        <w:pStyle w:val="Footer"/>
        <w:numPr>
          <w:ilvl w:val="0"/>
          <w:numId w:val="9"/>
        </w:numPr>
        <w:rPr>
          <w:rFonts w:ascii="Calibri" w:hAnsi="Calibri"/>
          <w:iCs/>
        </w:rPr>
      </w:pPr>
    </w:p>
    <w:p w14:paraId="2381DF34" w14:textId="71B16F8B" w:rsidR="00010586" w:rsidRPr="00E848B1" w:rsidRDefault="00010586" w:rsidP="00010586">
      <w:pPr>
        <w:pStyle w:val="Footer"/>
        <w:rPr>
          <w:rFonts w:ascii="Calibri" w:hAnsi="Calibri"/>
          <w:b/>
          <w:iCs/>
        </w:rPr>
      </w:pPr>
      <w:r w:rsidRPr="00E848B1">
        <w:rPr>
          <w:rFonts w:ascii="Calibri" w:hAnsi="Calibri"/>
          <w:b/>
          <w:iCs/>
        </w:rPr>
        <w:t>Communication</w:t>
      </w:r>
    </w:p>
    <w:p w14:paraId="6427F041" w14:textId="3E15E5B1" w:rsidR="00E9482B" w:rsidRDefault="00010586" w:rsidP="00E9482B">
      <w:pPr>
        <w:pStyle w:val="Footer"/>
        <w:numPr>
          <w:ilvl w:val="0"/>
          <w:numId w:val="9"/>
        </w:numPr>
        <w:rPr>
          <w:rFonts w:ascii="Calibri" w:hAnsi="Calibri"/>
          <w:iCs/>
        </w:rPr>
      </w:pPr>
      <w:r w:rsidRPr="00E848B1">
        <w:rPr>
          <w:rFonts w:ascii="Calibri" w:hAnsi="Calibri"/>
          <w:iCs/>
        </w:rPr>
        <w:t>Team worker and ability to work alone</w:t>
      </w:r>
      <w:r w:rsidR="00E9482B">
        <w:rPr>
          <w:rFonts w:ascii="Calibri" w:hAnsi="Calibri"/>
          <w:iCs/>
        </w:rPr>
        <w:t xml:space="preserve"> and independently.</w:t>
      </w:r>
    </w:p>
    <w:p w14:paraId="6AE435D2" w14:textId="77777777" w:rsidR="00E9482B" w:rsidRDefault="00010586" w:rsidP="00E9482B">
      <w:pPr>
        <w:pStyle w:val="Footer"/>
        <w:numPr>
          <w:ilvl w:val="0"/>
          <w:numId w:val="9"/>
        </w:numPr>
        <w:rPr>
          <w:rFonts w:ascii="Calibri" w:hAnsi="Calibri"/>
          <w:iCs/>
        </w:rPr>
      </w:pPr>
      <w:r w:rsidRPr="00E9482B">
        <w:rPr>
          <w:rFonts w:ascii="Calibri" w:hAnsi="Calibri"/>
          <w:iCs/>
        </w:rPr>
        <w:t>Ability to listen to and to communicate with patients and carers in a compassionate and caring manner</w:t>
      </w:r>
      <w:r w:rsidR="00E51D97" w:rsidRPr="00E9482B">
        <w:rPr>
          <w:rFonts w:ascii="Calibri" w:hAnsi="Calibri"/>
          <w:iCs/>
        </w:rPr>
        <w:t xml:space="preserve">. </w:t>
      </w:r>
    </w:p>
    <w:p w14:paraId="42643F07" w14:textId="77777777" w:rsidR="00E9482B" w:rsidRDefault="00E51D97" w:rsidP="00E9482B">
      <w:pPr>
        <w:pStyle w:val="Footer"/>
        <w:numPr>
          <w:ilvl w:val="0"/>
          <w:numId w:val="9"/>
        </w:numPr>
        <w:rPr>
          <w:rFonts w:ascii="Calibri" w:hAnsi="Calibri"/>
          <w:iCs/>
        </w:rPr>
      </w:pPr>
      <w:r w:rsidRPr="00E9482B">
        <w:rPr>
          <w:rFonts w:ascii="Calibri" w:hAnsi="Calibri"/>
          <w:iCs/>
        </w:rPr>
        <w:t xml:space="preserve">Compassionate Leadership focuses on relationships, careful listening, understanding, empathy and support, making those led feel valued respected and cared for. </w:t>
      </w:r>
    </w:p>
    <w:p w14:paraId="0B44DF38" w14:textId="1440EAFF" w:rsidR="00E9482B" w:rsidRDefault="00E9482B" w:rsidP="00E9482B">
      <w:pPr>
        <w:pStyle w:val="Footer"/>
        <w:numPr>
          <w:ilvl w:val="0"/>
          <w:numId w:val="9"/>
        </w:numPr>
        <w:rPr>
          <w:rFonts w:ascii="Calibri" w:hAnsi="Calibri"/>
          <w:iCs/>
        </w:rPr>
      </w:pPr>
      <w:r w:rsidRPr="00E9482B">
        <w:rPr>
          <w:rFonts w:ascii="Calibri" w:hAnsi="Calibri"/>
          <w:iCs/>
        </w:rPr>
        <w:t>To promote effective communication with patients, and visitors to the Ward area.</w:t>
      </w:r>
    </w:p>
    <w:p w14:paraId="5893D1E8" w14:textId="77777777" w:rsidR="00E9482B" w:rsidRDefault="00E9482B" w:rsidP="00E9482B">
      <w:pPr>
        <w:pStyle w:val="Footer"/>
        <w:numPr>
          <w:ilvl w:val="0"/>
          <w:numId w:val="9"/>
        </w:numPr>
        <w:rPr>
          <w:rFonts w:ascii="Calibri" w:hAnsi="Calibri"/>
          <w:iCs/>
        </w:rPr>
      </w:pPr>
      <w:r w:rsidRPr="00E9482B">
        <w:rPr>
          <w:rFonts w:ascii="Calibri" w:hAnsi="Calibri"/>
          <w:iCs/>
        </w:rPr>
        <w:t>To communicate effectively with visitors to the area presenting with challenging behaviour.</w:t>
      </w:r>
    </w:p>
    <w:p w14:paraId="17196382" w14:textId="77777777" w:rsidR="00E9482B" w:rsidRDefault="00E9482B" w:rsidP="00E9482B">
      <w:pPr>
        <w:pStyle w:val="Footer"/>
        <w:numPr>
          <w:ilvl w:val="0"/>
          <w:numId w:val="9"/>
        </w:numPr>
        <w:rPr>
          <w:rFonts w:ascii="Calibri" w:hAnsi="Calibri"/>
          <w:iCs/>
        </w:rPr>
      </w:pPr>
      <w:r w:rsidRPr="00E9482B">
        <w:rPr>
          <w:rFonts w:ascii="Calibri" w:hAnsi="Calibri"/>
          <w:iCs/>
        </w:rPr>
        <w:t>To act as advocate for Patients, Visitors and Staff.</w:t>
      </w:r>
    </w:p>
    <w:p w14:paraId="1898B308" w14:textId="77777777" w:rsidR="00E9482B" w:rsidRDefault="00E9482B" w:rsidP="00E9482B">
      <w:pPr>
        <w:pStyle w:val="Footer"/>
        <w:numPr>
          <w:ilvl w:val="0"/>
          <w:numId w:val="9"/>
        </w:numPr>
        <w:rPr>
          <w:rFonts w:ascii="Calibri" w:hAnsi="Calibri"/>
          <w:iCs/>
        </w:rPr>
      </w:pPr>
      <w:r w:rsidRPr="00E9482B">
        <w:rPr>
          <w:rFonts w:ascii="Calibri" w:hAnsi="Calibri"/>
          <w:iCs/>
        </w:rPr>
        <w:t xml:space="preserve">To operate effectively within the multidisciplinary team according to changing patient and team requirements </w:t>
      </w:r>
    </w:p>
    <w:p w14:paraId="513BCE30" w14:textId="77777777" w:rsidR="00E9482B" w:rsidRDefault="00E9482B" w:rsidP="00E9482B">
      <w:pPr>
        <w:pStyle w:val="Footer"/>
        <w:numPr>
          <w:ilvl w:val="0"/>
          <w:numId w:val="9"/>
        </w:numPr>
        <w:rPr>
          <w:rFonts w:ascii="Calibri" w:hAnsi="Calibri"/>
          <w:iCs/>
        </w:rPr>
      </w:pPr>
      <w:r w:rsidRPr="00E9482B">
        <w:rPr>
          <w:rFonts w:ascii="Calibri" w:hAnsi="Calibri"/>
          <w:iCs/>
        </w:rPr>
        <w:t>To ensure that communication/ documentation is contemporaneous and comprehensive by both self and others.</w:t>
      </w:r>
    </w:p>
    <w:p w14:paraId="1FE1E022" w14:textId="26DCE53E" w:rsidR="00E9482B" w:rsidRDefault="00E9482B" w:rsidP="00E9482B">
      <w:pPr>
        <w:pStyle w:val="Footer"/>
        <w:numPr>
          <w:ilvl w:val="0"/>
          <w:numId w:val="9"/>
        </w:numPr>
        <w:rPr>
          <w:rFonts w:ascii="Calibri" w:hAnsi="Calibri"/>
          <w:iCs/>
        </w:rPr>
      </w:pPr>
      <w:r w:rsidRPr="00E9482B">
        <w:rPr>
          <w:rFonts w:ascii="Calibri" w:hAnsi="Calibri"/>
          <w:iCs/>
        </w:rPr>
        <w:t>To be proficient in operating IT systems and enable access to all team members.</w:t>
      </w:r>
    </w:p>
    <w:p w14:paraId="7FADD90D" w14:textId="77777777" w:rsidR="00E9482B" w:rsidRDefault="00E9482B" w:rsidP="00E9482B">
      <w:pPr>
        <w:pStyle w:val="Footer"/>
        <w:numPr>
          <w:ilvl w:val="0"/>
          <w:numId w:val="9"/>
        </w:numPr>
        <w:rPr>
          <w:rFonts w:ascii="Calibri" w:hAnsi="Calibri"/>
          <w:iCs/>
        </w:rPr>
      </w:pPr>
      <w:r w:rsidRPr="00E9482B">
        <w:rPr>
          <w:rFonts w:ascii="Calibri" w:hAnsi="Calibri"/>
          <w:iCs/>
        </w:rPr>
        <w:t>To organise and chair frequent Ward meetings, demonstrating flexibility in communication to provide inclusive approach to full team.</w:t>
      </w:r>
    </w:p>
    <w:p w14:paraId="55DF1A88" w14:textId="4B6CC561" w:rsidR="00E9482B" w:rsidRPr="00E9482B" w:rsidRDefault="00E9482B" w:rsidP="00E9482B">
      <w:pPr>
        <w:pStyle w:val="Footer"/>
        <w:numPr>
          <w:ilvl w:val="0"/>
          <w:numId w:val="9"/>
        </w:numPr>
        <w:rPr>
          <w:rFonts w:ascii="Calibri" w:hAnsi="Calibri"/>
          <w:iCs/>
        </w:rPr>
      </w:pPr>
      <w:r w:rsidRPr="00E9482B">
        <w:rPr>
          <w:rFonts w:ascii="Calibri" w:hAnsi="Calibri"/>
          <w:iCs/>
        </w:rPr>
        <w:t>To actively participate in relevant meetings as required</w:t>
      </w:r>
    </w:p>
    <w:p w14:paraId="78677C5D" w14:textId="734F3AAF" w:rsidR="00010586" w:rsidRPr="00E848B1" w:rsidRDefault="00010586" w:rsidP="00010586">
      <w:pPr>
        <w:pStyle w:val="Footer"/>
        <w:rPr>
          <w:rFonts w:ascii="Calibri" w:hAnsi="Calibri"/>
          <w:b/>
          <w:iCs/>
        </w:rPr>
      </w:pPr>
      <w:r>
        <w:rPr>
          <w:rFonts w:ascii="Calibri" w:hAnsi="Calibri"/>
          <w:b/>
          <w:iCs/>
        </w:rPr>
        <w:t>K</w:t>
      </w:r>
      <w:r w:rsidRPr="00E848B1">
        <w:rPr>
          <w:rFonts w:ascii="Calibri" w:hAnsi="Calibri"/>
          <w:b/>
          <w:iCs/>
        </w:rPr>
        <w:t>nowledge</w:t>
      </w:r>
    </w:p>
    <w:p w14:paraId="351AF4DF" w14:textId="1D9E9180" w:rsidR="00010586" w:rsidRPr="00D27BA6" w:rsidRDefault="00010586" w:rsidP="00010586">
      <w:pPr>
        <w:pStyle w:val="Footer"/>
        <w:numPr>
          <w:ilvl w:val="0"/>
          <w:numId w:val="9"/>
        </w:numPr>
        <w:rPr>
          <w:rFonts w:ascii="Calibri" w:hAnsi="Calibri"/>
          <w:iCs/>
        </w:rPr>
      </w:pPr>
      <w:r w:rsidRPr="00D27BA6">
        <w:rPr>
          <w:rFonts w:ascii="Calibri" w:hAnsi="Calibri"/>
          <w:iCs/>
        </w:rPr>
        <w:t>Excellent understanding and application of the relevant NICE Guidelines and NSFs</w:t>
      </w:r>
      <w:r w:rsidR="00E51D97">
        <w:rPr>
          <w:rFonts w:ascii="Calibri" w:hAnsi="Calibri"/>
          <w:iCs/>
        </w:rPr>
        <w:t>,</w:t>
      </w:r>
      <w:r w:rsidRPr="00D27BA6">
        <w:rPr>
          <w:rFonts w:ascii="Calibri" w:hAnsi="Calibri"/>
          <w:iCs/>
        </w:rPr>
        <w:t xml:space="preserve"> </w:t>
      </w:r>
      <w:r>
        <w:rPr>
          <w:rFonts w:ascii="Calibri" w:hAnsi="Calibri"/>
          <w:iCs/>
        </w:rPr>
        <w:t xml:space="preserve">Understanding of the application of Essence of Care in </w:t>
      </w:r>
      <w:r w:rsidR="00E51D97">
        <w:rPr>
          <w:rFonts w:ascii="Calibri" w:hAnsi="Calibri"/>
          <w:iCs/>
        </w:rPr>
        <w:t>practice.</w:t>
      </w:r>
    </w:p>
    <w:p w14:paraId="6630D6DE" w14:textId="77777777" w:rsidR="00010586" w:rsidRPr="00D27BA6" w:rsidRDefault="00010586" w:rsidP="00010586">
      <w:pPr>
        <w:pStyle w:val="Footer"/>
        <w:numPr>
          <w:ilvl w:val="0"/>
          <w:numId w:val="9"/>
        </w:numPr>
        <w:rPr>
          <w:rFonts w:ascii="Calibri" w:hAnsi="Calibri"/>
          <w:iCs/>
        </w:rPr>
      </w:pPr>
      <w:r w:rsidRPr="00D27BA6">
        <w:rPr>
          <w:rFonts w:ascii="Calibri" w:hAnsi="Calibri"/>
          <w:iCs/>
        </w:rPr>
        <w:t xml:space="preserve">Understanding of audit processes </w:t>
      </w:r>
    </w:p>
    <w:p w14:paraId="7AAFE3E7" w14:textId="77777777" w:rsidR="00010586" w:rsidRPr="00E848B1" w:rsidRDefault="00010586" w:rsidP="00010586">
      <w:pPr>
        <w:pStyle w:val="Footer"/>
        <w:numPr>
          <w:ilvl w:val="0"/>
          <w:numId w:val="9"/>
        </w:numPr>
        <w:rPr>
          <w:rFonts w:ascii="Calibri" w:hAnsi="Calibri"/>
          <w:iCs/>
        </w:rPr>
      </w:pPr>
      <w:r>
        <w:rPr>
          <w:rFonts w:ascii="Calibri" w:hAnsi="Calibri"/>
          <w:iCs/>
        </w:rPr>
        <w:t xml:space="preserve">Knowledge and application of the requirements for CQC </w:t>
      </w:r>
    </w:p>
    <w:p w14:paraId="48C70C47" w14:textId="77777777" w:rsidR="00010586" w:rsidRPr="00E848B1" w:rsidRDefault="00010586" w:rsidP="00010586">
      <w:pPr>
        <w:pStyle w:val="Footer"/>
        <w:numPr>
          <w:ilvl w:val="0"/>
          <w:numId w:val="9"/>
        </w:numPr>
        <w:rPr>
          <w:rFonts w:ascii="Calibri" w:hAnsi="Calibri"/>
          <w:iCs/>
        </w:rPr>
      </w:pPr>
      <w:r>
        <w:rPr>
          <w:rFonts w:ascii="Calibri" w:hAnsi="Calibri"/>
          <w:iCs/>
        </w:rPr>
        <w:t xml:space="preserve">Adult Safeguarding </w:t>
      </w:r>
    </w:p>
    <w:p w14:paraId="172EE746" w14:textId="77777777" w:rsidR="00010586" w:rsidRPr="00D27BA6" w:rsidRDefault="00010586" w:rsidP="00010586">
      <w:pPr>
        <w:pStyle w:val="Footer"/>
        <w:numPr>
          <w:ilvl w:val="0"/>
          <w:numId w:val="9"/>
        </w:numPr>
        <w:rPr>
          <w:rFonts w:ascii="Calibri" w:hAnsi="Calibri"/>
          <w:iCs/>
        </w:rPr>
      </w:pPr>
      <w:r w:rsidRPr="00D27BA6">
        <w:rPr>
          <w:rFonts w:ascii="Calibri" w:hAnsi="Calibri"/>
          <w:iCs/>
        </w:rPr>
        <w:t xml:space="preserve">Risk Management </w:t>
      </w:r>
    </w:p>
    <w:p w14:paraId="7D6B15FC" w14:textId="77777777" w:rsidR="00010586" w:rsidRPr="00E848B1" w:rsidRDefault="00010586" w:rsidP="00010586">
      <w:pPr>
        <w:pStyle w:val="Footer"/>
        <w:numPr>
          <w:ilvl w:val="0"/>
          <w:numId w:val="9"/>
        </w:numPr>
        <w:rPr>
          <w:rFonts w:ascii="Calibri" w:hAnsi="Calibri"/>
          <w:iCs/>
        </w:rPr>
      </w:pPr>
      <w:r w:rsidRPr="00E848B1">
        <w:rPr>
          <w:rFonts w:ascii="Calibri" w:hAnsi="Calibri"/>
          <w:iCs/>
        </w:rPr>
        <w:t>Works within agreed Policies and Procedures</w:t>
      </w:r>
    </w:p>
    <w:p w14:paraId="750BA5F2" w14:textId="77777777" w:rsidR="00E9482B" w:rsidRPr="00E9482B" w:rsidRDefault="00010586" w:rsidP="00010586">
      <w:pPr>
        <w:pStyle w:val="Footer"/>
        <w:numPr>
          <w:ilvl w:val="0"/>
          <w:numId w:val="9"/>
        </w:numPr>
        <w:jc w:val="both"/>
        <w:rPr>
          <w:rFonts w:ascii="Calibri" w:hAnsi="Calibri"/>
          <w:iCs/>
        </w:rPr>
      </w:pPr>
      <w:r>
        <w:rPr>
          <w:rFonts w:ascii="Calibri" w:hAnsi="Calibri"/>
          <w:iCs/>
        </w:rPr>
        <w:t>A</w:t>
      </w:r>
      <w:r w:rsidRPr="00E848B1">
        <w:rPr>
          <w:rFonts w:ascii="Calibri" w:hAnsi="Calibri"/>
          <w:iCs/>
        </w:rPr>
        <w:t>bility to travel effectively and efficiently within the loca</w:t>
      </w:r>
      <w:r>
        <w:rPr>
          <w:rFonts w:ascii="Calibri" w:hAnsi="Calibri"/>
          <w:iCs/>
        </w:rPr>
        <w:t>lity</w:t>
      </w:r>
      <w:r w:rsidRPr="005860B4">
        <w:rPr>
          <w:rFonts w:ascii="Calibri" w:hAnsi="Calibri"/>
          <w:b/>
          <w:iCs/>
        </w:rPr>
        <w:t xml:space="preserve"> </w:t>
      </w:r>
    </w:p>
    <w:p w14:paraId="10374F2C" w14:textId="1983EC44" w:rsidR="00010586" w:rsidRPr="005860B4" w:rsidRDefault="00010586" w:rsidP="00E9482B">
      <w:pPr>
        <w:pStyle w:val="Footer"/>
        <w:jc w:val="both"/>
        <w:rPr>
          <w:rFonts w:ascii="Calibri" w:hAnsi="Calibri"/>
          <w:iCs/>
        </w:rPr>
      </w:pPr>
      <w:r w:rsidRPr="005860B4">
        <w:rPr>
          <w:rFonts w:ascii="Calibri" w:hAnsi="Calibri"/>
          <w:b/>
          <w:iCs/>
        </w:rPr>
        <w:t>Experience</w:t>
      </w:r>
    </w:p>
    <w:p w14:paraId="34E510BE" w14:textId="77777777" w:rsidR="00010586" w:rsidRDefault="00010586" w:rsidP="00010586">
      <w:pPr>
        <w:pStyle w:val="Footer"/>
        <w:numPr>
          <w:ilvl w:val="0"/>
          <w:numId w:val="9"/>
        </w:numPr>
        <w:jc w:val="both"/>
        <w:rPr>
          <w:rFonts w:ascii="Calibri" w:hAnsi="Calibri"/>
          <w:iCs/>
        </w:rPr>
      </w:pPr>
      <w:r w:rsidRPr="00FE2AC6">
        <w:rPr>
          <w:rFonts w:ascii="Calibri" w:hAnsi="Calibri"/>
          <w:iCs/>
        </w:rPr>
        <w:t>5 years post regis</w:t>
      </w:r>
      <w:r>
        <w:rPr>
          <w:rFonts w:ascii="Calibri" w:hAnsi="Calibri"/>
          <w:iCs/>
        </w:rPr>
        <w:t>tration experience, with a minimum of 2 years Band 6 experience in an inpatient setting</w:t>
      </w:r>
    </w:p>
    <w:p w14:paraId="52C026FC" w14:textId="1BE4891E" w:rsidR="00010586" w:rsidRDefault="00010586" w:rsidP="00010586">
      <w:pPr>
        <w:pStyle w:val="Footer"/>
        <w:numPr>
          <w:ilvl w:val="0"/>
          <w:numId w:val="9"/>
        </w:numPr>
        <w:jc w:val="both"/>
        <w:rPr>
          <w:rFonts w:ascii="Calibri" w:hAnsi="Calibri"/>
          <w:iCs/>
        </w:rPr>
      </w:pPr>
      <w:r>
        <w:rPr>
          <w:rFonts w:ascii="Calibri" w:hAnsi="Calibri"/>
          <w:iCs/>
        </w:rPr>
        <w:t xml:space="preserve">Experience </w:t>
      </w:r>
      <w:r w:rsidR="003364AD">
        <w:rPr>
          <w:rFonts w:ascii="Calibri" w:hAnsi="Calibri"/>
          <w:iCs/>
        </w:rPr>
        <w:t>of Stroke</w:t>
      </w:r>
      <w:r w:rsidR="00E9482B">
        <w:rPr>
          <w:rFonts w:ascii="Calibri" w:hAnsi="Calibri"/>
          <w:iCs/>
        </w:rPr>
        <w:t>, Orthopaedic</w:t>
      </w:r>
      <w:r>
        <w:rPr>
          <w:rFonts w:ascii="Calibri" w:hAnsi="Calibri"/>
          <w:iCs/>
        </w:rPr>
        <w:t xml:space="preserve"> and Medical conditions with a rehabilitation focus</w:t>
      </w:r>
    </w:p>
    <w:p w14:paraId="30A462D8" w14:textId="06E5B414" w:rsidR="00010586" w:rsidRDefault="00010586" w:rsidP="00010586">
      <w:pPr>
        <w:pStyle w:val="Footer"/>
        <w:numPr>
          <w:ilvl w:val="0"/>
          <w:numId w:val="9"/>
        </w:numPr>
        <w:jc w:val="both"/>
        <w:rPr>
          <w:rFonts w:ascii="Calibri" w:hAnsi="Calibri"/>
          <w:iCs/>
        </w:rPr>
      </w:pPr>
      <w:r>
        <w:rPr>
          <w:rFonts w:ascii="Calibri" w:hAnsi="Calibri"/>
          <w:iCs/>
        </w:rPr>
        <w:t xml:space="preserve">Experience in the management of </w:t>
      </w:r>
      <w:r w:rsidR="00E9482B">
        <w:rPr>
          <w:rFonts w:ascii="Calibri" w:hAnsi="Calibri"/>
          <w:iCs/>
        </w:rPr>
        <w:t>end-of-life</w:t>
      </w:r>
      <w:r>
        <w:rPr>
          <w:rFonts w:ascii="Calibri" w:hAnsi="Calibri"/>
          <w:iCs/>
        </w:rPr>
        <w:t xml:space="preserve"> care</w:t>
      </w:r>
    </w:p>
    <w:p w14:paraId="2D70D562" w14:textId="77777777" w:rsidR="00010586" w:rsidRDefault="00010586" w:rsidP="00010586">
      <w:pPr>
        <w:pStyle w:val="Footer"/>
        <w:numPr>
          <w:ilvl w:val="0"/>
          <w:numId w:val="9"/>
        </w:numPr>
        <w:jc w:val="both"/>
        <w:rPr>
          <w:rFonts w:ascii="Calibri" w:hAnsi="Calibri"/>
          <w:iCs/>
        </w:rPr>
      </w:pPr>
      <w:r>
        <w:rPr>
          <w:rFonts w:ascii="Calibri" w:hAnsi="Calibri"/>
          <w:iCs/>
        </w:rPr>
        <w:lastRenderedPageBreak/>
        <w:t>Experience of enteral feeding</w:t>
      </w:r>
    </w:p>
    <w:p w14:paraId="5CB6CD11" w14:textId="77777777" w:rsidR="00010586" w:rsidRDefault="00010586" w:rsidP="00010586">
      <w:pPr>
        <w:pStyle w:val="Footer"/>
        <w:numPr>
          <w:ilvl w:val="0"/>
          <w:numId w:val="9"/>
        </w:numPr>
        <w:jc w:val="both"/>
        <w:rPr>
          <w:rFonts w:ascii="Calibri" w:hAnsi="Calibri"/>
          <w:iCs/>
        </w:rPr>
      </w:pPr>
      <w:r>
        <w:rPr>
          <w:rFonts w:ascii="Calibri" w:hAnsi="Calibri"/>
          <w:iCs/>
        </w:rPr>
        <w:t>Experience of MDT working</w:t>
      </w:r>
    </w:p>
    <w:p w14:paraId="6BE5F56A" w14:textId="77777777" w:rsidR="00010586" w:rsidRDefault="00010586" w:rsidP="00010586">
      <w:pPr>
        <w:pStyle w:val="Footer"/>
        <w:numPr>
          <w:ilvl w:val="0"/>
          <w:numId w:val="9"/>
        </w:numPr>
        <w:jc w:val="both"/>
        <w:rPr>
          <w:rFonts w:ascii="Calibri" w:hAnsi="Calibri"/>
          <w:iCs/>
        </w:rPr>
      </w:pPr>
      <w:r>
        <w:rPr>
          <w:rFonts w:ascii="Calibri" w:hAnsi="Calibri"/>
          <w:iCs/>
        </w:rPr>
        <w:t>Line management and mentorship of junior staff</w:t>
      </w:r>
    </w:p>
    <w:p w14:paraId="7004E774" w14:textId="77777777" w:rsidR="00010586" w:rsidRDefault="00010586" w:rsidP="00010586">
      <w:pPr>
        <w:pStyle w:val="Footer"/>
        <w:numPr>
          <w:ilvl w:val="0"/>
          <w:numId w:val="9"/>
        </w:numPr>
        <w:jc w:val="both"/>
        <w:rPr>
          <w:rFonts w:ascii="Calibri" w:hAnsi="Calibri"/>
          <w:iCs/>
        </w:rPr>
      </w:pPr>
      <w:r>
        <w:rPr>
          <w:rFonts w:ascii="Calibri" w:hAnsi="Calibri"/>
          <w:iCs/>
        </w:rPr>
        <w:t>Service development projects and clinical audit</w:t>
      </w:r>
    </w:p>
    <w:p w14:paraId="07304867" w14:textId="5B0C307C" w:rsidR="00010586" w:rsidRDefault="00010586" w:rsidP="00010586">
      <w:pPr>
        <w:pStyle w:val="Footer"/>
        <w:numPr>
          <w:ilvl w:val="0"/>
          <w:numId w:val="9"/>
        </w:numPr>
        <w:jc w:val="both"/>
        <w:rPr>
          <w:rFonts w:ascii="Calibri" w:hAnsi="Calibri"/>
          <w:iCs/>
        </w:rPr>
      </w:pPr>
      <w:r>
        <w:rPr>
          <w:rFonts w:ascii="Calibri" w:hAnsi="Calibri"/>
          <w:iCs/>
        </w:rPr>
        <w:t xml:space="preserve">Use of patient related outcome measures and development of user involvement processes  </w:t>
      </w:r>
    </w:p>
    <w:p w14:paraId="22AAC953" w14:textId="77777777" w:rsidR="003364AD" w:rsidRDefault="003364AD" w:rsidP="003364AD">
      <w:pPr>
        <w:pStyle w:val="Footer"/>
        <w:ind w:left="720"/>
        <w:jc w:val="both"/>
        <w:rPr>
          <w:rFonts w:ascii="Calibri" w:hAnsi="Calibri"/>
          <w:iCs/>
        </w:rPr>
      </w:pPr>
    </w:p>
    <w:p w14:paraId="6B73E1B2" w14:textId="77777777" w:rsidR="00010586" w:rsidRDefault="00010586" w:rsidP="00010586">
      <w:pPr>
        <w:pStyle w:val="Footer"/>
        <w:jc w:val="both"/>
        <w:rPr>
          <w:rFonts w:ascii="Calibri" w:hAnsi="Calibri"/>
          <w:b/>
          <w:iCs/>
        </w:rPr>
      </w:pPr>
      <w:r w:rsidRPr="00CE0C67">
        <w:rPr>
          <w:rFonts w:ascii="Calibri" w:hAnsi="Calibri"/>
          <w:b/>
          <w:iCs/>
        </w:rPr>
        <w:t>Skills &amp; Abilities</w:t>
      </w:r>
    </w:p>
    <w:p w14:paraId="57A65AE1" w14:textId="77777777" w:rsidR="00010586" w:rsidRPr="00FE2AC6" w:rsidRDefault="00010586" w:rsidP="00010586">
      <w:pPr>
        <w:pStyle w:val="Footer"/>
        <w:numPr>
          <w:ilvl w:val="0"/>
          <w:numId w:val="9"/>
        </w:numPr>
        <w:jc w:val="both"/>
        <w:rPr>
          <w:rFonts w:ascii="Calibri" w:hAnsi="Calibri"/>
          <w:b/>
          <w:iCs/>
        </w:rPr>
      </w:pPr>
      <w:r>
        <w:rPr>
          <w:rFonts w:ascii="Calibri" w:hAnsi="Calibri"/>
          <w:iCs/>
        </w:rPr>
        <w:t xml:space="preserve">Experience of autonomous practice in a nurse led setting </w:t>
      </w:r>
    </w:p>
    <w:p w14:paraId="23F95543" w14:textId="77777777" w:rsidR="00010586" w:rsidRPr="00FE2AC6" w:rsidRDefault="00010586" w:rsidP="00010586">
      <w:pPr>
        <w:pStyle w:val="Footer"/>
        <w:numPr>
          <w:ilvl w:val="0"/>
          <w:numId w:val="9"/>
        </w:numPr>
        <w:jc w:val="both"/>
        <w:rPr>
          <w:rFonts w:ascii="Calibri" w:hAnsi="Calibri"/>
          <w:b/>
          <w:iCs/>
        </w:rPr>
      </w:pPr>
      <w:r>
        <w:rPr>
          <w:rFonts w:ascii="Calibri" w:hAnsi="Calibri"/>
          <w:iCs/>
        </w:rPr>
        <w:t>High standard of clinical skills in relevant area</w:t>
      </w:r>
    </w:p>
    <w:p w14:paraId="2F48B7EB" w14:textId="77777777" w:rsidR="00010586" w:rsidRPr="00FE2AC6" w:rsidRDefault="00010586" w:rsidP="00010586">
      <w:pPr>
        <w:pStyle w:val="Footer"/>
        <w:numPr>
          <w:ilvl w:val="0"/>
          <w:numId w:val="9"/>
        </w:numPr>
        <w:jc w:val="both"/>
        <w:rPr>
          <w:rFonts w:ascii="Calibri" w:hAnsi="Calibri"/>
          <w:b/>
          <w:iCs/>
        </w:rPr>
      </w:pPr>
      <w:r>
        <w:rPr>
          <w:rFonts w:ascii="Calibri" w:hAnsi="Calibri"/>
          <w:iCs/>
        </w:rPr>
        <w:t>Excellent written and verbal communication skills</w:t>
      </w:r>
    </w:p>
    <w:p w14:paraId="13C47E47" w14:textId="77777777" w:rsidR="00010586" w:rsidRPr="00FE2AC6" w:rsidRDefault="00010586" w:rsidP="00010586">
      <w:pPr>
        <w:pStyle w:val="Footer"/>
        <w:numPr>
          <w:ilvl w:val="0"/>
          <w:numId w:val="9"/>
        </w:numPr>
        <w:jc w:val="both"/>
        <w:rPr>
          <w:rFonts w:ascii="Calibri" w:hAnsi="Calibri"/>
          <w:b/>
          <w:iCs/>
        </w:rPr>
      </w:pPr>
      <w:r>
        <w:rPr>
          <w:rFonts w:ascii="Calibri" w:hAnsi="Calibri"/>
          <w:iCs/>
        </w:rPr>
        <w:t>Ability to apply and demonstrate innovative practice</w:t>
      </w:r>
    </w:p>
    <w:p w14:paraId="742D1D57" w14:textId="77777777" w:rsidR="00010586" w:rsidRPr="00FE2AC6" w:rsidRDefault="00010586" w:rsidP="00010586">
      <w:pPr>
        <w:pStyle w:val="Footer"/>
        <w:numPr>
          <w:ilvl w:val="0"/>
          <w:numId w:val="9"/>
        </w:numPr>
        <w:jc w:val="both"/>
        <w:rPr>
          <w:rFonts w:ascii="Calibri" w:hAnsi="Calibri"/>
          <w:b/>
          <w:iCs/>
        </w:rPr>
      </w:pPr>
      <w:r>
        <w:rPr>
          <w:rFonts w:ascii="Calibri" w:hAnsi="Calibri"/>
          <w:iCs/>
        </w:rPr>
        <w:t>Excellent teaching and training skills</w:t>
      </w:r>
    </w:p>
    <w:p w14:paraId="01CB919D" w14:textId="77777777" w:rsidR="00010586" w:rsidRPr="00FE2AC6" w:rsidRDefault="00010586" w:rsidP="00010586">
      <w:pPr>
        <w:pStyle w:val="Footer"/>
        <w:numPr>
          <w:ilvl w:val="0"/>
          <w:numId w:val="9"/>
        </w:numPr>
        <w:jc w:val="both"/>
        <w:rPr>
          <w:rFonts w:ascii="Calibri" w:hAnsi="Calibri"/>
          <w:b/>
          <w:iCs/>
        </w:rPr>
      </w:pPr>
      <w:r>
        <w:rPr>
          <w:rFonts w:ascii="Calibri" w:hAnsi="Calibri"/>
          <w:iCs/>
        </w:rPr>
        <w:t>Effective team player and team leader</w:t>
      </w:r>
    </w:p>
    <w:p w14:paraId="799DE303" w14:textId="77777777" w:rsidR="00010586" w:rsidRPr="00FE2AC6" w:rsidRDefault="00010586" w:rsidP="00010586">
      <w:pPr>
        <w:pStyle w:val="Footer"/>
        <w:numPr>
          <w:ilvl w:val="0"/>
          <w:numId w:val="9"/>
        </w:numPr>
        <w:jc w:val="both"/>
        <w:rPr>
          <w:rFonts w:ascii="Calibri" w:hAnsi="Calibri"/>
          <w:b/>
          <w:iCs/>
        </w:rPr>
      </w:pPr>
      <w:r>
        <w:rPr>
          <w:rFonts w:ascii="Calibri" w:hAnsi="Calibri"/>
          <w:iCs/>
        </w:rPr>
        <w:t>Ability to travel between sites in a timely manner</w:t>
      </w:r>
    </w:p>
    <w:p w14:paraId="4EA4462B"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 xml:space="preserve">Ability to make judgement in management of difficult situations </w:t>
      </w:r>
    </w:p>
    <w:p w14:paraId="0F24C501"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Ability to both take charge, and delegate as situation dictates</w:t>
      </w:r>
    </w:p>
    <w:p w14:paraId="10A661A0"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 xml:space="preserve">Excellent presentation skills to deliver to a variety of groups </w:t>
      </w:r>
      <w:r w:rsidRPr="00E9482B">
        <w:rPr>
          <w:rFonts w:ascii="Calibri" w:hAnsi="Calibri" w:hint="eastAsia"/>
          <w:bCs/>
          <w:iCs/>
        </w:rPr>
        <w:t>–</w:t>
      </w:r>
      <w:r w:rsidRPr="00E9482B">
        <w:rPr>
          <w:rFonts w:ascii="Calibri" w:hAnsi="Calibri"/>
          <w:bCs/>
          <w:iCs/>
        </w:rPr>
        <w:t xml:space="preserve"> staff, stakeholders and patient groups</w:t>
      </w:r>
    </w:p>
    <w:p w14:paraId="59FBFBAF"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IT skills and ability to adapt to new systems</w:t>
      </w:r>
    </w:p>
    <w:p w14:paraId="32F34A22"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Ability to change priorities at short notice dependant on system pressures</w:t>
      </w:r>
    </w:p>
    <w:p w14:paraId="3A6FC0DC"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Interpretation of national guidance and translation to local objectives and needs</w:t>
      </w:r>
    </w:p>
    <w:p w14:paraId="6C468ED6"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Innovative approach to recruitment and retention of ward team</w:t>
      </w:r>
    </w:p>
    <w:p w14:paraId="69E29C8E"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Personable manner to enable effective working relationships with wider organisation</w:t>
      </w:r>
    </w:p>
    <w:p w14:paraId="359CD452" w14:textId="2024960C"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Have a strong can-do, problem-solving attitude</w:t>
      </w:r>
    </w:p>
    <w:p w14:paraId="5C8A145F"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Confident, assertive manner when needed in conflict resolution</w:t>
      </w:r>
    </w:p>
    <w:p w14:paraId="383C5E66"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Ability to network both within The Organisation and beyond</w:t>
      </w:r>
    </w:p>
    <w:p w14:paraId="7EFE3961"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Able to challenge poor practice</w:t>
      </w:r>
    </w:p>
    <w:p w14:paraId="79EC45A1" w14:textId="77777777" w:rsidR="00E9482B" w:rsidRPr="00E9482B" w:rsidRDefault="00E9482B" w:rsidP="00E9482B">
      <w:pPr>
        <w:pStyle w:val="Footer"/>
        <w:numPr>
          <w:ilvl w:val="0"/>
          <w:numId w:val="9"/>
        </w:numPr>
        <w:jc w:val="both"/>
        <w:rPr>
          <w:rFonts w:ascii="Calibri" w:hAnsi="Calibri"/>
          <w:bCs/>
          <w:iCs/>
        </w:rPr>
      </w:pPr>
      <w:r w:rsidRPr="00E9482B">
        <w:rPr>
          <w:rFonts w:ascii="Calibri" w:hAnsi="Calibri"/>
          <w:bCs/>
          <w:iCs/>
        </w:rPr>
        <w:t xml:space="preserve">Demonstrate a professional, calm approach at all </w:t>
      </w:r>
      <w:proofErr w:type="gramStart"/>
      <w:r w:rsidRPr="00E9482B">
        <w:rPr>
          <w:rFonts w:ascii="Calibri" w:hAnsi="Calibri"/>
          <w:bCs/>
          <w:iCs/>
        </w:rPr>
        <w:t>times</w:t>
      </w:r>
      <w:proofErr w:type="gramEnd"/>
    </w:p>
    <w:p w14:paraId="078E94CA" w14:textId="77777777" w:rsidR="00E9482B" w:rsidRPr="00FE2AC6" w:rsidRDefault="00E9482B" w:rsidP="00010586">
      <w:pPr>
        <w:pStyle w:val="Footer"/>
        <w:numPr>
          <w:ilvl w:val="0"/>
          <w:numId w:val="9"/>
        </w:numPr>
        <w:jc w:val="both"/>
        <w:rPr>
          <w:rFonts w:ascii="Calibri" w:hAnsi="Calibri"/>
          <w:b/>
          <w:iCs/>
        </w:rPr>
      </w:pPr>
    </w:p>
    <w:p w14:paraId="57F74F5E" w14:textId="77777777" w:rsidR="00010586" w:rsidRDefault="00010586" w:rsidP="00010586">
      <w:pPr>
        <w:pStyle w:val="Footer"/>
        <w:jc w:val="both"/>
        <w:rPr>
          <w:rFonts w:ascii="Calibri" w:hAnsi="Calibri"/>
          <w:b/>
          <w:iCs/>
        </w:rPr>
      </w:pPr>
      <w:r>
        <w:rPr>
          <w:rFonts w:ascii="Calibri" w:hAnsi="Calibri"/>
          <w:b/>
          <w:iCs/>
        </w:rPr>
        <w:t>Personal Attributes</w:t>
      </w:r>
    </w:p>
    <w:p w14:paraId="45ACA529" w14:textId="77777777" w:rsidR="00010586" w:rsidRPr="00E9482B" w:rsidRDefault="00010586" w:rsidP="00010586">
      <w:pPr>
        <w:pStyle w:val="Footer"/>
        <w:numPr>
          <w:ilvl w:val="0"/>
          <w:numId w:val="9"/>
        </w:numPr>
        <w:jc w:val="both"/>
        <w:rPr>
          <w:rFonts w:ascii="Calibri" w:hAnsi="Calibri"/>
          <w:b/>
          <w:iCs/>
        </w:rPr>
      </w:pPr>
      <w:r>
        <w:rPr>
          <w:rFonts w:ascii="Calibri" w:hAnsi="Calibri"/>
          <w:iCs/>
        </w:rPr>
        <w:t>Reliable</w:t>
      </w:r>
    </w:p>
    <w:p w14:paraId="43D91D57" w14:textId="55BF6B0C" w:rsidR="00E9482B" w:rsidRPr="00E9482B" w:rsidRDefault="00E9482B" w:rsidP="00010586">
      <w:pPr>
        <w:pStyle w:val="Footer"/>
        <w:numPr>
          <w:ilvl w:val="0"/>
          <w:numId w:val="9"/>
        </w:numPr>
        <w:jc w:val="both"/>
        <w:rPr>
          <w:rFonts w:ascii="Calibri" w:hAnsi="Calibri"/>
          <w:b/>
          <w:iCs/>
        </w:rPr>
      </w:pPr>
      <w:r>
        <w:rPr>
          <w:rFonts w:ascii="Calibri" w:hAnsi="Calibri"/>
          <w:iCs/>
        </w:rPr>
        <w:t>Authentic</w:t>
      </w:r>
    </w:p>
    <w:p w14:paraId="1857500D" w14:textId="748AF36F" w:rsidR="00E9482B" w:rsidRPr="00FE2AC6" w:rsidRDefault="003364AD" w:rsidP="00010586">
      <w:pPr>
        <w:pStyle w:val="Footer"/>
        <w:numPr>
          <w:ilvl w:val="0"/>
          <w:numId w:val="9"/>
        </w:numPr>
        <w:jc w:val="both"/>
        <w:rPr>
          <w:rFonts w:ascii="Calibri" w:hAnsi="Calibri"/>
          <w:b/>
          <w:iCs/>
        </w:rPr>
      </w:pPr>
      <w:r>
        <w:rPr>
          <w:rFonts w:ascii="Calibri" w:hAnsi="Calibri"/>
          <w:iCs/>
        </w:rPr>
        <w:t>Compassionate</w:t>
      </w:r>
    </w:p>
    <w:p w14:paraId="0B48F1D6" w14:textId="77777777" w:rsidR="00010586" w:rsidRPr="00FE2AC6" w:rsidRDefault="00010586" w:rsidP="00010586">
      <w:pPr>
        <w:pStyle w:val="Footer"/>
        <w:numPr>
          <w:ilvl w:val="0"/>
          <w:numId w:val="9"/>
        </w:numPr>
        <w:jc w:val="both"/>
        <w:rPr>
          <w:rFonts w:ascii="Calibri" w:hAnsi="Calibri"/>
          <w:b/>
          <w:iCs/>
        </w:rPr>
      </w:pPr>
      <w:r>
        <w:rPr>
          <w:rFonts w:ascii="Calibri" w:hAnsi="Calibri"/>
          <w:iCs/>
        </w:rPr>
        <w:t>Trustworthy</w:t>
      </w:r>
    </w:p>
    <w:p w14:paraId="08724D5A" w14:textId="77777777" w:rsidR="00010586" w:rsidRPr="00FE2AC6" w:rsidRDefault="00010586" w:rsidP="00010586">
      <w:pPr>
        <w:pStyle w:val="Footer"/>
        <w:numPr>
          <w:ilvl w:val="0"/>
          <w:numId w:val="9"/>
        </w:numPr>
        <w:jc w:val="both"/>
        <w:rPr>
          <w:rFonts w:ascii="Calibri" w:hAnsi="Calibri"/>
          <w:b/>
          <w:iCs/>
        </w:rPr>
      </w:pPr>
      <w:r>
        <w:rPr>
          <w:rFonts w:ascii="Calibri" w:hAnsi="Calibri"/>
          <w:iCs/>
        </w:rPr>
        <w:t>Flexible</w:t>
      </w:r>
    </w:p>
    <w:p w14:paraId="240E286C" w14:textId="77777777" w:rsidR="00010586" w:rsidRPr="00FE2AC6" w:rsidRDefault="00010586" w:rsidP="00010586">
      <w:pPr>
        <w:pStyle w:val="Footer"/>
        <w:numPr>
          <w:ilvl w:val="0"/>
          <w:numId w:val="9"/>
        </w:numPr>
        <w:jc w:val="both"/>
        <w:rPr>
          <w:rFonts w:ascii="Calibri" w:hAnsi="Calibri"/>
          <w:b/>
          <w:iCs/>
        </w:rPr>
      </w:pPr>
      <w:r>
        <w:rPr>
          <w:rFonts w:ascii="Calibri" w:hAnsi="Calibri"/>
          <w:iCs/>
        </w:rPr>
        <w:t>Empathetic</w:t>
      </w:r>
    </w:p>
    <w:p w14:paraId="4E318FF3" w14:textId="71D2AC86" w:rsidR="00010586" w:rsidRPr="00FE2AC6" w:rsidRDefault="00010586" w:rsidP="00010586">
      <w:pPr>
        <w:pStyle w:val="Footer"/>
        <w:numPr>
          <w:ilvl w:val="0"/>
          <w:numId w:val="9"/>
        </w:numPr>
        <w:jc w:val="both"/>
        <w:rPr>
          <w:rFonts w:ascii="Calibri" w:hAnsi="Calibri"/>
          <w:b/>
          <w:iCs/>
        </w:rPr>
      </w:pPr>
      <w:r>
        <w:rPr>
          <w:rFonts w:ascii="Calibri" w:hAnsi="Calibri"/>
          <w:iCs/>
        </w:rPr>
        <w:t>Excellent listening and reflection skills</w:t>
      </w:r>
    </w:p>
    <w:p w14:paraId="5E6C3983" w14:textId="77777777" w:rsidR="00010586" w:rsidRPr="00FE2AC6" w:rsidRDefault="00010586" w:rsidP="00010586">
      <w:pPr>
        <w:pStyle w:val="Footer"/>
        <w:numPr>
          <w:ilvl w:val="0"/>
          <w:numId w:val="9"/>
        </w:numPr>
        <w:jc w:val="both"/>
        <w:rPr>
          <w:rFonts w:ascii="Calibri" w:hAnsi="Calibri"/>
          <w:b/>
          <w:iCs/>
        </w:rPr>
      </w:pPr>
      <w:r>
        <w:rPr>
          <w:rFonts w:ascii="Calibri" w:hAnsi="Calibri"/>
          <w:iCs/>
        </w:rPr>
        <w:t>Able to motivate and direct a team</w:t>
      </w:r>
    </w:p>
    <w:p w14:paraId="78E7476E" w14:textId="77777777" w:rsidR="00010586" w:rsidRPr="002806A0" w:rsidRDefault="00010586" w:rsidP="00010586">
      <w:pPr>
        <w:pStyle w:val="Footer"/>
        <w:numPr>
          <w:ilvl w:val="0"/>
          <w:numId w:val="9"/>
        </w:numPr>
        <w:jc w:val="both"/>
        <w:rPr>
          <w:rFonts w:ascii="Calibri" w:hAnsi="Calibri"/>
          <w:b/>
          <w:iCs/>
        </w:rPr>
      </w:pPr>
      <w:r>
        <w:rPr>
          <w:rFonts w:ascii="Calibri" w:hAnsi="Calibri"/>
          <w:iCs/>
        </w:rPr>
        <w:t>Role model (leadership qualities)</w:t>
      </w:r>
    </w:p>
    <w:p w14:paraId="0D0DA589" w14:textId="77777777" w:rsidR="002806A0" w:rsidRPr="00FE2AC6" w:rsidRDefault="002806A0" w:rsidP="002806A0">
      <w:pPr>
        <w:pStyle w:val="Footer"/>
        <w:ind w:left="720"/>
        <w:jc w:val="both"/>
        <w:rPr>
          <w:rFonts w:ascii="Calibri" w:hAnsi="Calibri"/>
          <w:b/>
          <w:iCs/>
        </w:rPr>
      </w:pPr>
    </w:p>
    <w:p w14:paraId="5BAC35EE" w14:textId="77777777" w:rsidR="00010586" w:rsidRDefault="00010586" w:rsidP="00010586">
      <w:pPr>
        <w:pStyle w:val="Footer"/>
        <w:jc w:val="both"/>
        <w:rPr>
          <w:rFonts w:ascii="Calibri" w:hAnsi="Calibri"/>
          <w:b/>
          <w:iCs/>
        </w:rPr>
      </w:pPr>
      <w:r w:rsidRPr="00FE2AC6">
        <w:rPr>
          <w:rFonts w:ascii="Calibri" w:hAnsi="Calibri"/>
          <w:b/>
          <w:iCs/>
        </w:rPr>
        <w:t>Ability to Manage</w:t>
      </w:r>
    </w:p>
    <w:p w14:paraId="3E01ADF3" w14:textId="77777777" w:rsidR="00010586" w:rsidRDefault="00010586" w:rsidP="00010586">
      <w:pPr>
        <w:pStyle w:val="Footer"/>
        <w:numPr>
          <w:ilvl w:val="0"/>
          <w:numId w:val="9"/>
        </w:numPr>
        <w:jc w:val="both"/>
        <w:rPr>
          <w:rFonts w:ascii="Calibri" w:hAnsi="Calibri"/>
          <w:b/>
          <w:iCs/>
        </w:rPr>
      </w:pPr>
      <w:r>
        <w:rPr>
          <w:rFonts w:ascii="Calibri" w:hAnsi="Calibri"/>
          <w:iCs/>
        </w:rPr>
        <w:lastRenderedPageBreak/>
        <w:t xml:space="preserve">Excellent time management skills </w:t>
      </w:r>
    </w:p>
    <w:p w14:paraId="57B82BDE" w14:textId="6260FE1E" w:rsidR="00010586" w:rsidRPr="00FE2AC6" w:rsidRDefault="00010586" w:rsidP="00010586">
      <w:pPr>
        <w:pStyle w:val="Footer"/>
        <w:numPr>
          <w:ilvl w:val="0"/>
          <w:numId w:val="9"/>
        </w:numPr>
        <w:jc w:val="both"/>
        <w:rPr>
          <w:rFonts w:ascii="Calibri" w:hAnsi="Calibri"/>
          <w:b/>
          <w:iCs/>
        </w:rPr>
      </w:pPr>
      <w:r>
        <w:rPr>
          <w:rFonts w:ascii="Calibri" w:hAnsi="Calibri"/>
          <w:iCs/>
        </w:rPr>
        <w:t>Excellent organization and completion of all managerial commitments</w:t>
      </w:r>
    </w:p>
    <w:p w14:paraId="7DACDBA9" w14:textId="4F77CAAD" w:rsidR="00010586" w:rsidRDefault="00010586" w:rsidP="00010586">
      <w:pPr>
        <w:pStyle w:val="Footer"/>
        <w:numPr>
          <w:ilvl w:val="0"/>
          <w:numId w:val="9"/>
        </w:numPr>
        <w:jc w:val="both"/>
        <w:rPr>
          <w:rFonts w:ascii="Calibri" w:hAnsi="Calibri"/>
          <w:iCs/>
        </w:rPr>
      </w:pPr>
      <w:r>
        <w:rPr>
          <w:rFonts w:ascii="Calibri" w:hAnsi="Calibri"/>
          <w:iCs/>
        </w:rPr>
        <w:t>Supervision and development of staff</w:t>
      </w:r>
    </w:p>
    <w:p w14:paraId="1BA86DA8" w14:textId="77777777" w:rsidR="00010586" w:rsidRDefault="0085247C" w:rsidP="00010586">
      <w:pPr>
        <w:pStyle w:val="Subheader"/>
      </w:pPr>
      <w:r>
        <w:t>Desirable</w:t>
      </w:r>
    </w:p>
    <w:p w14:paraId="0B4EE24A" w14:textId="1C6C2835" w:rsidR="002806A0" w:rsidRPr="002806A0" w:rsidRDefault="002806A0" w:rsidP="002806A0">
      <w:pPr>
        <w:pStyle w:val="Subheader"/>
        <w:numPr>
          <w:ilvl w:val="0"/>
          <w:numId w:val="11"/>
        </w:numPr>
        <w:rPr>
          <w:rFonts w:ascii="Calibri" w:hAnsi="Calibri" w:cs="Calibri"/>
          <w:b w:val="0"/>
          <w:bCs/>
        </w:rPr>
      </w:pPr>
      <w:r w:rsidRPr="002806A0">
        <w:rPr>
          <w:rFonts w:ascii="Calibri" w:hAnsi="Calibri" w:cs="Calibri"/>
          <w:b w:val="0"/>
          <w:bCs/>
        </w:rPr>
        <w:t>Degree</w:t>
      </w:r>
      <w:r w:rsidR="003364AD">
        <w:rPr>
          <w:rFonts w:ascii="Calibri" w:hAnsi="Calibri" w:cs="Calibri"/>
          <w:b w:val="0"/>
          <w:bCs/>
        </w:rPr>
        <w:t>/ MSC</w:t>
      </w:r>
      <w:r w:rsidRPr="002806A0">
        <w:rPr>
          <w:rFonts w:ascii="Calibri" w:hAnsi="Calibri" w:cs="Calibri"/>
          <w:b w:val="0"/>
          <w:bCs/>
        </w:rPr>
        <w:t xml:space="preserve"> or willingness to undertake</w:t>
      </w:r>
    </w:p>
    <w:p w14:paraId="52AC818F" w14:textId="16B0F50E" w:rsidR="00010586" w:rsidRPr="002806A0" w:rsidRDefault="002806A0" w:rsidP="002806A0">
      <w:pPr>
        <w:pStyle w:val="Subheader"/>
        <w:numPr>
          <w:ilvl w:val="0"/>
          <w:numId w:val="11"/>
        </w:numPr>
        <w:rPr>
          <w:b w:val="0"/>
          <w:bCs/>
        </w:rPr>
      </w:pPr>
      <w:r>
        <w:rPr>
          <w:rFonts w:ascii="Calibri" w:hAnsi="Calibri" w:cs="Calibri"/>
          <w:b w:val="0"/>
          <w:bCs/>
        </w:rPr>
        <w:t xml:space="preserve">Leadership qualification </w:t>
      </w:r>
      <w:r w:rsidR="00010586" w:rsidRPr="00010586">
        <w:rPr>
          <w:rFonts w:ascii="Calibri" w:hAnsi="Calibri" w:cs="Calibri"/>
          <w:b w:val="0"/>
          <w:bCs/>
        </w:rPr>
        <w:t xml:space="preserve">or willingness to work towards </w:t>
      </w:r>
    </w:p>
    <w:p w14:paraId="549A25BA" w14:textId="079E4EBB" w:rsidR="002806A0" w:rsidRPr="002806A0" w:rsidRDefault="002806A0" w:rsidP="002806A0">
      <w:pPr>
        <w:pStyle w:val="Subheader"/>
        <w:numPr>
          <w:ilvl w:val="0"/>
          <w:numId w:val="11"/>
        </w:numPr>
        <w:rPr>
          <w:b w:val="0"/>
          <w:bCs/>
        </w:rPr>
      </w:pPr>
      <w:r>
        <w:rPr>
          <w:rFonts w:ascii="Calibri" w:hAnsi="Calibri" w:cs="Calibri"/>
          <w:b w:val="0"/>
          <w:bCs/>
        </w:rPr>
        <w:t xml:space="preserve">Stroke specific Training </w:t>
      </w:r>
    </w:p>
    <w:p w14:paraId="64B846AB" w14:textId="77777777" w:rsidR="002806A0" w:rsidRPr="00010586" w:rsidRDefault="002806A0" w:rsidP="002806A0">
      <w:pPr>
        <w:pStyle w:val="Subheader"/>
        <w:ind w:left="720"/>
        <w:rPr>
          <w:b w:val="0"/>
          <w:bCs/>
        </w:rPr>
      </w:pPr>
    </w:p>
    <w:p w14:paraId="4B0F2507" w14:textId="34B1815B" w:rsidR="00C74F5B" w:rsidRDefault="0085247C">
      <w:r>
        <w:t xml:space="preserve">Other requirements: </w:t>
      </w:r>
      <w:r w:rsidR="00010586" w:rsidRPr="008845E7">
        <w:rPr>
          <w:rFonts w:ascii="Calibri" w:hAnsi="Calibri" w:cs="Calibri"/>
        </w:rPr>
        <w:t>Current driving license and access to a car during the working day</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F775" w14:textId="77777777" w:rsidR="001351D2" w:rsidRDefault="001351D2">
      <w:pPr>
        <w:spacing w:after="0" w:line="240" w:lineRule="auto"/>
      </w:pPr>
      <w:r>
        <w:separator/>
      </w:r>
    </w:p>
  </w:endnote>
  <w:endnote w:type="continuationSeparator" w:id="0">
    <w:p w14:paraId="4395F966" w14:textId="77777777" w:rsidR="001351D2" w:rsidRDefault="0013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1245E7"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1245E7" w:rsidRDefault="001245E7">
    <w:pPr>
      <w:spacing w:after="0"/>
      <w:jc w:val="center"/>
      <w:rPr>
        <w:rFonts w:ascii="Arial" w:hAnsi="Arial" w:cs="Arial"/>
        <w:sz w:val="14"/>
        <w:szCs w:val="14"/>
      </w:rPr>
    </w:pPr>
  </w:p>
  <w:p w14:paraId="62D65B39" w14:textId="77777777" w:rsidR="001245E7"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4768BE6" w14:textId="77777777" w:rsidR="001245E7" w:rsidRDefault="001245E7">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AE21" w14:textId="77777777" w:rsidR="001351D2" w:rsidRDefault="001351D2">
      <w:pPr>
        <w:spacing w:after="0" w:line="240" w:lineRule="auto"/>
      </w:pPr>
      <w:r>
        <w:separator/>
      </w:r>
    </w:p>
  </w:footnote>
  <w:footnote w:type="continuationSeparator" w:id="0">
    <w:p w14:paraId="7120FADF" w14:textId="77777777" w:rsidR="001351D2" w:rsidRDefault="00135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1245E7"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9.8pt" o:bullet="t">
        <v:imagedata r:id="rId1" o:title="Red Star"/>
      </v:shape>
    </w:pict>
  </w:numPicBullet>
  <w:abstractNum w:abstractNumId="0" w15:restartNumberingAfterBreak="0">
    <w:nsid w:val="0D8D0C92"/>
    <w:multiLevelType w:val="hybridMultilevel"/>
    <w:tmpl w:val="D60A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D48BD"/>
    <w:multiLevelType w:val="hybridMultilevel"/>
    <w:tmpl w:val="FBD6E436"/>
    <w:lvl w:ilvl="0" w:tplc="6E8C587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F29CC"/>
    <w:multiLevelType w:val="hybridMultilevel"/>
    <w:tmpl w:val="499A22CE"/>
    <w:lvl w:ilvl="0" w:tplc="6E8C58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262B54"/>
    <w:multiLevelType w:val="hybridMultilevel"/>
    <w:tmpl w:val="F916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72C5E"/>
    <w:multiLevelType w:val="hybridMultilevel"/>
    <w:tmpl w:val="7DE0A29A"/>
    <w:lvl w:ilvl="0" w:tplc="6E8C58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E51DF"/>
    <w:multiLevelType w:val="hybridMultilevel"/>
    <w:tmpl w:val="5176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57C8F"/>
    <w:multiLevelType w:val="hybridMultilevel"/>
    <w:tmpl w:val="83DE8474"/>
    <w:lvl w:ilvl="0" w:tplc="6E8C58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C84EF3"/>
    <w:multiLevelType w:val="hybridMultilevel"/>
    <w:tmpl w:val="0DE6A248"/>
    <w:lvl w:ilvl="0" w:tplc="6E8C58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23410"/>
    <w:multiLevelType w:val="hybridMultilevel"/>
    <w:tmpl w:val="F1E0B594"/>
    <w:lvl w:ilvl="0" w:tplc="6E8C58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F1090"/>
    <w:multiLevelType w:val="hybridMultilevel"/>
    <w:tmpl w:val="1C24035E"/>
    <w:lvl w:ilvl="0" w:tplc="6E8C587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14633"/>
    <w:multiLevelType w:val="multilevel"/>
    <w:tmpl w:val="CB24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223996">
    <w:abstractNumId w:val="3"/>
  </w:num>
  <w:num w:numId="2" w16cid:durableId="918900859">
    <w:abstractNumId w:val="7"/>
  </w:num>
  <w:num w:numId="3" w16cid:durableId="709454678">
    <w:abstractNumId w:val="0"/>
  </w:num>
  <w:num w:numId="4" w16cid:durableId="1490633705">
    <w:abstractNumId w:val="5"/>
  </w:num>
  <w:num w:numId="5" w16cid:durableId="2010985840">
    <w:abstractNumId w:val="8"/>
  </w:num>
  <w:num w:numId="6" w16cid:durableId="1267230902">
    <w:abstractNumId w:val="10"/>
  </w:num>
  <w:num w:numId="7" w16cid:durableId="1313174712">
    <w:abstractNumId w:val="9"/>
  </w:num>
  <w:num w:numId="8" w16cid:durableId="2083486667">
    <w:abstractNumId w:val="1"/>
  </w:num>
  <w:num w:numId="9" w16cid:durableId="577517395">
    <w:abstractNumId w:val="6"/>
  </w:num>
  <w:num w:numId="10" w16cid:durableId="530923905">
    <w:abstractNumId w:val="2"/>
  </w:num>
  <w:num w:numId="11" w16cid:durableId="1594629649">
    <w:abstractNumId w:val="4"/>
  </w:num>
  <w:num w:numId="12" w16cid:durableId="241304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010586"/>
    <w:rsid w:val="00022AB8"/>
    <w:rsid w:val="000731A2"/>
    <w:rsid w:val="001245E7"/>
    <w:rsid w:val="001351D2"/>
    <w:rsid w:val="00174A8A"/>
    <w:rsid w:val="001A63C6"/>
    <w:rsid w:val="002806A0"/>
    <w:rsid w:val="00306BE8"/>
    <w:rsid w:val="003364AD"/>
    <w:rsid w:val="005028B5"/>
    <w:rsid w:val="006217D1"/>
    <w:rsid w:val="0085247C"/>
    <w:rsid w:val="008E091A"/>
    <w:rsid w:val="009E3510"/>
    <w:rsid w:val="00A433D3"/>
    <w:rsid w:val="00BD5B28"/>
    <w:rsid w:val="00C219D6"/>
    <w:rsid w:val="00C74F5B"/>
    <w:rsid w:val="00C762A7"/>
    <w:rsid w:val="00D535D2"/>
    <w:rsid w:val="00E51D97"/>
    <w:rsid w:val="00E9482B"/>
    <w:rsid w:val="00EF01E5"/>
    <w:rsid w:val="00EF2331"/>
    <w:rsid w:val="00F31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rsid w:val="00010586"/>
    <w:pPr>
      <w:suppressAutoHyphens w:val="0"/>
      <w:autoSpaceDN/>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010586"/>
    <w:rPr>
      <w:rFonts w:ascii="Arial" w:eastAsia="Times New Roman" w:hAnsi="Arial" w:cs="Arial"/>
      <w:i/>
      <w:iCs/>
      <w:sz w:val="24"/>
      <w:szCs w:val="24"/>
      <w:lang w:eastAsia="en-US"/>
    </w:rPr>
  </w:style>
  <w:style w:type="paragraph" w:styleId="ListParagraph">
    <w:name w:val="List Paragraph"/>
    <w:basedOn w:val="Normal"/>
    <w:uiPriority w:val="34"/>
    <w:qFormat/>
    <w:rsid w:val="00010586"/>
    <w:pPr>
      <w:ind w:left="720"/>
      <w:contextualSpacing/>
    </w:pPr>
  </w:style>
  <w:style w:type="paragraph" w:styleId="BalloonText">
    <w:name w:val="Balloon Text"/>
    <w:basedOn w:val="Normal"/>
    <w:link w:val="BalloonTextChar"/>
    <w:uiPriority w:val="99"/>
    <w:semiHidden/>
    <w:unhideWhenUsed/>
    <w:rsid w:val="00010586"/>
    <w:pPr>
      <w:suppressAutoHyphens w:val="0"/>
      <w:autoSpaceDN/>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010586"/>
    <w:rPr>
      <w:rFonts w:ascii="Tahoma" w:eastAsia="Times New Roman" w:hAnsi="Tahoma" w:cs="Tahoma"/>
      <w:sz w:val="16"/>
      <w:szCs w:val="16"/>
      <w:lang w:val="en-US" w:eastAsia="en-US"/>
    </w:rPr>
  </w:style>
  <w:style w:type="paragraph" w:customStyle="1" w:styleId="pf0">
    <w:name w:val="pf0"/>
    <w:basedOn w:val="Normal"/>
    <w:rsid w:val="00E51D97"/>
    <w:pPr>
      <w:suppressAutoHyphens w:val="0"/>
      <w:autoSpaceDN/>
      <w:spacing w:before="100" w:beforeAutospacing="1" w:after="100" w:afterAutospacing="1" w:line="240" w:lineRule="auto"/>
      <w:ind w:left="40"/>
    </w:pPr>
    <w:rPr>
      <w:rFonts w:ascii="Times New Roman" w:eastAsia="Times New Roman" w:hAnsi="Times New Roman"/>
      <w:color w:val="auto"/>
      <w:szCs w:val="24"/>
      <w:lang w:eastAsia="en-GB"/>
    </w:rPr>
  </w:style>
  <w:style w:type="paragraph" w:customStyle="1" w:styleId="pf1">
    <w:name w:val="pf1"/>
    <w:basedOn w:val="Normal"/>
    <w:rsid w:val="00E51D97"/>
    <w:pPr>
      <w:suppressAutoHyphens w:val="0"/>
      <w:autoSpaceDN/>
      <w:spacing w:before="100" w:beforeAutospacing="1" w:after="100" w:afterAutospacing="1" w:line="240" w:lineRule="auto"/>
      <w:ind w:left="760"/>
    </w:pPr>
    <w:rPr>
      <w:rFonts w:ascii="Times New Roman" w:eastAsia="Times New Roman" w:hAnsi="Times New Roman"/>
      <w:color w:val="auto"/>
      <w:szCs w:val="24"/>
      <w:lang w:eastAsia="en-GB"/>
    </w:rPr>
  </w:style>
  <w:style w:type="character" w:customStyle="1" w:styleId="cf01">
    <w:name w:val="cf01"/>
    <w:basedOn w:val="DefaultParagraphFont"/>
    <w:rsid w:val="00E51D97"/>
    <w:rPr>
      <w:rFonts w:ascii="Segoe UI" w:hAnsi="Segoe UI" w:cs="Segoe UI" w:hint="default"/>
      <w:color w:val="3C3C3B"/>
      <w:sz w:val="18"/>
      <w:szCs w:val="18"/>
    </w:rPr>
  </w:style>
  <w:style w:type="character" w:customStyle="1" w:styleId="cf11">
    <w:name w:val="cf11"/>
    <w:basedOn w:val="DefaultParagraphFont"/>
    <w:rsid w:val="00E51D97"/>
    <w:rPr>
      <w:rFonts w:ascii="Segoe UI" w:hAnsi="Segoe UI" w:cs="Segoe UI" w:hint="default"/>
      <w:color w:val="11111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51209">
      <w:bodyDiv w:val="1"/>
      <w:marLeft w:val="0"/>
      <w:marRight w:val="0"/>
      <w:marTop w:val="0"/>
      <w:marBottom w:val="0"/>
      <w:divBdr>
        <w:top w:val="none" w:sz="0" w:space="0" w:color="auto"/>
        <w:left w:val="none" w:sz="0" w:space="0" w:color="auto"/>
        <w:bottom w:val="none" w:sz="0" w:space="0" w:color="auto"/>
        <w:right w:val="none" w:sz="0" w:space="0" w:color="auto"/>
      </w:divBdr>
    </w:div>
    <w:div w:id="115795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PRIOR, Susan (WILTSHIRE HEALTH &amp; CARE)</cp:lastModifiedBy>
  <cp:revision>2</cp:revision>
  <cp:lastPrinted>2022-08-22T09:07:00Z</cp:lastPrinted>
  <dcterms:created xsi:type="dcterms:W3CDTF">2025-01-21T14:23:00Z</dcterms:created>
  <dcterms:modified xsi:type="dcterms:W3CDTF">2025-01-21T14:23:00Z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