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BA667D9"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2FA081F5" w14:textId="77777777" w:rsidR="00267D6E" w:rsidRPr="00B27235" w:rsidRDefault="00267D6E" w:rsidP="00A302D7">
            <w:pPr>
              <w:pStyle w:val="Heading1"/>
            </w:pPr>
          </w:p>
        </w:tc>
      </w:tr>
      <w:tr w:rsidR="00EA7E65" w:rsidRPr="00B27235" w14:paraId="276D10AD"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79EAD37C" w14:textId="77777777" w:rsidR="00EA7E65" w:rsidRPr="006C13BF" w:rsidRDefault="00EA7E65" w:rsidP="00EA7E65">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40C02C37" w14:textId="6734054C" w:rsidR="00EA7E65" w:rsidRPr="00267D6E" w:rsidRDefault="00655A45" w:rsidP="00EA7E65">
            <w:pPr>
              <w:spacing w:before="160"/>
            </w:pPr>
            <w:r>
              <w:rPr>
                <w:rFonts w:cs="Arial"/>
              </w:rPr>
              <w:t>Speech and Language Therapist</w:t>
            </w:r>
          </w:p>
        </w:tc>
      </w:tr>
      <w:tr w:rsidR="00655A45" w:rsidRPr="00B27235" w14:paraId="765B862F"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E257665" w14:textId="77777777" w:rsidR="00655A45" w:rsidRPr="006C13BF" w:rsidRDefault="00655A45" w:rsidP="00655A45">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1E3BC75A" w14:textId="6370BC33" w:rsidR="00655A45" w:rsidRPr="00267D6E" w:rsidRDefault="00655A45" w:rsidP="00655A45">
            <w:pPr>
              <w:spacing w:before="160"/>
            </w:pPr>
            <w:r>
              <w:rPr>
                <w:bCs/>
              </w:rPr>
              <w:t>Head of</w:t>
            </w:r>
            <w:r w:rsidRPr="0077661B">
              <w:rPr>
                <w:bCs/>
              </w:rPr>
              <w:t xml:space="preserve"> SLT for Adults with Acquired Difficulties in Communication and/or Swallowing</w:t>
            </w:r>
            <w:r>
              <w:rPr>
                <w:bCs/>
              </w:rPr>
              <w:t xml:space="preserve"> in the Community</w:t>
            </w:r>
          </w:p>
        </w:tc>
      </w:tr>
      <w:tr w:rsidR="00655A45" w:rsidRPr="00B27235" w14:paraId="1849F124"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037A5A6" w14:textId="77777777" w:rsidR="00655A45" w:rsidRPr="006C13BF" w:rsidRDefault="00655A45" w:rsidP="00655A45">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1DA8C6C" w14:textId="4D4BF3A8" w:rsidR="00655A45" w:rsidRPr="00267D6E" w:rsidRDefault="00655A45" w:rsidP="00655A45">
            <w:pPr>
              <w:spacing w:before="160"/>
            </w:pPr>
          </w:p>
        </w:tc>
      </w:tr>
      <w:tr w:rsidR="00655A45" w:rsidRPr="00B27235" w14:paraId="186E0831" w14:textId="77777777" w:rsidTr="003B120C">
        <w:trPr>
          <w:trHeight w:hRule="exact" w:val="170"/>
        </w:trPr>
        <w:tc>
          <w:tcPr>
            <w:tcW w:w="10173" w:type="dxa"/>
            <w:gridSpan w:val="2"/>
            <w:tcBorders>
              <w:top w:val="nil"/>
              <w:left w:val="nil"/>
              <w:bottom w:val="nil"/>
              <w:right w:val="nil"/>
            </w:tcBorders>
            <w:shd w:val="clear" w:color="auto" w:fill="auto"/>
          </w:tcPr>
          <w:p w14:paraId="67B4A6C0" w14:textId="77777777" w:rsidR="00655A45" w:rsidRPr="00B27235" w:rsidRDefault="00655A45" w:rsidP="00655A45">
            <w:pPr>
              <w:pStyle w:val="Heading1"/>
              <w:rPr>
                <w:color w:val="3C3C3B" w:themeColor="text1"/>
              </w:rPr>
            </w:pPr>
          </w:p>
        </w:tc>
      </w:tr>
    </w:tbl>
    <w:p w14:paraId="503CFD9E" w14:textId="7C17C089" w:rsidR="00887483" w:rsidRDefault="00394265" w:rsidP="00A302D7">
      <w:pPr>
        <w:pStyle w:val="Heading2"/>
      </w:pPr>
      <w:r>
        <w:t>Job purpose</w:t>
      </w:r>
    </w:p>
    <w:p w14:paraId="382531BE" w14:textId="7AF4435F" w:rsidR="00655A45" w:rsidRDefault="00B65881" w:rsidP="006B6180">
      <w:pPr>
        <w:pStyle w:val="Subheader"/>
        <w:rPr>
          <w:rFonts w:ascii="Avenir Book" w:eastAsia="Calibri" w:hAnsi="Avenir Book" w:cs="Arial"/>
          <w:b w:val="0"/>
          <w:bCs/>
          <w:iCs/>
          <w:szCs w:val="22"/>
          <w:lang w:eastAsia="en-US"/>
        </w:rPr>
      </w:pPr>
      <w:r w:rsidRPr="00B65881">
        <w:rPr>
          <w:rFonts w:ascii="Avenir Book" w:eastAsia="Calibri" w:hAnsi="Avenir Book" w:cs="Arial"/>
          <w:b w:val="0"/>
          <w:bCs/>
          <w:iCs/>
          <w:szCs w:val="22"/>
          <w:lang w:eastAsia="en-US"/>
        </w:rPr>
        <w:t>The Speech and Language Therapist (Band 6) will deliver high-quality, autonomous assessment and intervention to adults with acquired communication and/or swallowing difficulties. This role involves supporting patients across community and inpatient settings, with a base at the Swindon Intermediate Care Centre, and includes work in patients' homes, care homes, and other community locations</w:t>
      </w:r>
      <w:r>
        <w:rPr>
          <w:rFonts w:ascii="Avenir Book" w:eastAsia="Calibri" w:hAnsi="Avenir Book" w:cs="Arial"/>
          <w:b w:val="0"/>
          <w:bCs/>
          <w:iCs/>
          <w:szCs w:val="22"/>
          <w:lang w:eastAsia="en-US"/>
        </w:rPr>
        <w:t>.</w:t>
      </w:r>
    </w:p>
    <w:p w14:paraId="7B80ACB5" w14:textId="3D327933" w:rsidR="00B65881" w:rsidRPr="00B65881" w:rsidRDefault="00655A45" w:rsidP="00B65881">
      <w:pPr>
        <w:pStyle w:val="Subheader"/>
        <w:rPr>
          <w:rFonts w:ascii="Avenir Book" w:eastAsia="Calibri" w:hAnsi="Avenir Book" w:cs="Arial"/>
          <w:b w:val="0"/>
          <w:bCs/>
          <w:iCs/>
          <w:szCs w:val="22"/>
          <w:lang w:eastAsia="en-US"/>
        </w:rPr>
      </w:pPr>
      <w:r w:rsidRPr="00655A45">
        <w:rPr>
          <w:rFonts w:ascii="Avenir Book" w:eastAsia="Calibri" w:hAnsi="Avenir Book" w:cs="Arial"/>
          <w:b w:val="0"/>
          <w:bCs/>
          <w:iCs/>
          <w:szCs w:val="22"/>
          <w:lang w:eastAsia="en-US"/>
        </w:rPr>
        <w:t>Base</w:t>
      </w:r>
    </w:p>
    <w:p w14:paraId="3A6773BA" w14:textId="39BAC83B" w:rsidR="006B6180" w:rsidRPr="006B6180" w:rsidRDefault="00B65881" w:rsidP="00B65881">
      <w:pPr>
        <w:pStyle w:val="Subheader"/>
        <w:rPr>
          <w:rFonts w:ascii="Avenir Book" w:eastAsia="Calibri" w:hAnsi="Avenir Book" w:cs="Arial"/>
          <w:b w:val="0"/>
          <w:bCs/>
          <w:iCs/>
          <w:szCs w:val="22"/>
          <w:lang w:eastAsia="en-US"/>
        </w:rPr>
      </w:pPr>
      <w:r w:rsidRPr="00B65881">
        <w:rPr>
          <w:rFonts w:ascii="Avenir Book" w:eastAsia="Calibri" w:hAnsi="Avenir Book" w:cs="Arial"/>
          <w:b w:val="0"/>
          <w:bCs/>
          <w:iCs/>
          <w:szCs w:val="22"/>
          <w:lang w:eastAsia="en-US"/>
        </w:rPr>
        <w:t>Swindon Intermediate Care Centre, with outreach to a variety of community-based settings.</w:t>
      </w:r>
    </w:p>
    <w:p w14:paraId="6F0C9595" w14:textId="6791DC8F" w:rsidR="00CC5AC8" w:rsidRDefault="00CC5AC8" w:rsidP="00A302D7">
      <w:pPr>
        <w:pStyle w:val="Subheader"/>
      </w:pPr>
      <w:r>
        <w:t>This post is responsible for</w:t>
      </w:r>
    </w:p>
    <w:p w14:paraId="529E97A7" w14:textId="77777777" w:rsidR="00B65881" w:rsidRDefault="00B65881" w:rsidP="00B65881">
      <w:pPr>
        <w:pStyle w:val="Bulletpoints"/>
        <w:rPr>
          <w:rFonts w:ascii="Times New Roman" w:hAnsi="Times New Roman"/>
          <w:color w:val="auto"/>
          <w:szCs w:val="24"/>
          <w:lang w:eastAsia="en-GB"/>
        </w:rPr>
      </w:pPr>
      <w:r>
        <w:t>Managing an independent caseload, including admission, treatment, and discharge decisions.</w:t>
      </w:r>
    </w:p>
    <w:p w14:paraId="292CD236" w14:textId="77777777" w:rsidR="00B65881" w:rsidRDefault="00B65881" w:rsidP="00B65881">
      <w:pPr>
        <w:pStyle w:val="Bulletpoints"/>
      </w:pPr>
      <w:r>
        <w:t>Assessing and analysing complex communication and swallowing difficulties using formal tools and clinical reasoning.</w:t>
      </w:r>
    </w:p>
    <w:p w14:paraId="378934B7" w14:textId="77777777" w:rsidR="00B65881" w:rsidRDefault="00B65881" w:rsidP="00B65881">
      <w:pPr>
        <w:pStyle w:val="Bulletpoints"/>
      </w:pPr>
      <w:r>
        <w:t>Delivering personalised, hypothesis-driven interventions in partnership with patients and carers.</w:t>
      </w:r>
    </w:p>
    <w:p w14:paraId="25B814D1" w14:textId="77777777" w:rsidR="00B65881" w:rsidRDefault="00B65881" w:rsidP="00B65881">
      <w:pPr>
        <w:pStyle w:val="Bulletpoints"/>
      </w:pPr>
      <w:r>
        <w:t>Providing clinical education, supervision, and second opinions to SLT colleagues, assistants, and students.</w:t>
      </w:r>
    </w:p>
    <w:p w14:paraId="22036294" w14:textId="77777777" w:rsidR="00B65881" w:rsidRDefault="00B65881" w:rsidP="00B65881">
      <w:pPr>
        <w:pStyle w:val="Bulletpoints"/>
      </w:pPr>
      <w:r>
        <w:t>Collaborating with multidisciplinary teams and external agencies to optimise care pathways.</w:t>
      </w:r>
    </w:p>
    <w:p w14:paraId="74A18323" w14:textId="46DFD78D" w:rsidR="006B6180" w:rsidRDefault="00B65881" w:rsidP="00B65881">
      <w:pPr>
        <w:pStyle w:val="Bulletpoints"/>
      </w:pPr>
      <w:r>
        <w:t>Contributing to service development, quality improvement, and evidence-based practice</w:t>
      </w:r>
    </w:p>
    <w:p w14:paraId="756572CD" w14:textId="0BFF4DDA" w:rsidR="005A297A" w:rsidRDefault="00E7347B" w:rsidP="005A297A">
      <w:pPr>
        <w:pStyle w:val="Heading2"/>
      </w:pPr>
      <w:r>
        <w:t>Key responsibilities</w:t>
      </w:r>
    </w:p>
    <w:p w14:paraId="5A421172" w14:textId="77777777" w:rsidR="00B65881" w:rsidRDefault="00B65881" w:rsidP="00B65881">
      <w:pPr>
        <w:pStyle w:val="Bulletpoints"/>
        <w:rPr>
          <w:rFonts w:ascii="Times New Roman" w:hAnsi="Times New Roman"/>
          <w:color w:val="auto"/>
          <w:szCs w:val="24"/>
          <w:lang w:eastAsia="en-GB"/>
        </w:rPr>
      </w:pPr>
      <w:r>
        <w:t>Use expert assessment and diagnostic skills to identify type and impact of communication/swallowing disorders.</w:t>
      </w:r>
    </w:p>
    <w:p w14:paraId="33A42612" w14:textId="77777777" w:rsidR="00B65881" w:rsidRDefault="00B65881" w:rsidP="00B65881">
      <w:pPr>
        <w:pStyle w:val="Bulletpoints"/>
      </w:pPr>
      <w:r>
        <w:t>Analyse results from standardised assessments and apply them within a holistic, patient-centred care model.</w:t>
      </w:r>
    </w:p>
    <w:p w14:paraId="3B554A58" w14:textId="77777777" w:rsidR="00B65881" w:rsidRDefault="00B65881" w:rsidP="00B65881">
      <w:pPr>
        <w:pStyle w:val="Bulletpoints"/>
      </w:pPr>
      <w:r>
        <w:t>Communicate highly sensitive and complex clinical information with clarity and empathy.</w:t>
      </w:r>
    </w:p>
    <w:p w14:paraId="5211E896" w14:textId="77777777" w:rsidR="00B65881" w:rsidRDefault="00B65881" w:rsidP="00B65881">
      <w:pPr>
        <w:pStyle w:val="Bulletpoints"/>
      </w:pPr>
      <w:r>
        <w:t>Make independent clinical decisions about treatment, referral, and discharge planning.</w:t>
      </w:r>
    </w:p>
    <w:p w14:paraId="14149B6F" w14:textId="77777777" w:rsidR="00B65881" w:rsidRDefault="00B65881" w:rsidP="00B65881">
      <w:pPr>
        <w:pStyle w:val="Bulletpoints"/>
      </w:pPr>
      <w:r>
        <w:t>Use advanced observational and sensory skills (e.g., acoustic/phonetic transcription) in assessments.</w:t>
      </w:r>
    </w:p>
    <w:p w14:paraId="759BBC1A" w14:textId="77777777" w:rsidR="00B65881" w:rsidRDefault="00B65881" w:rsidP="00B65881">
      <w:pPr>
        <w:pStyle w:val="Bulletpoints"/>
      </w:pPr>
      <w:r>
        <w:lastRenderedPageBreak/>
        <w:t>Provide training and education to students, rehabilitation assistants, carers, and other professionals.</w:t>
      </w:r>
    </w:p>
    <w:p w14:paraId="728C15EC" w14:textId="77777777" w:rsidR="00B65881" w:rsidRDefault="00B65881" w:rsidP="00B65881">
      <w:pPr>
        <w:pStyle w:val="Bulletpoints"/>
      </w:pPr>
      <w:r>
        <w:t>Contribute to and sometimes lead service audits, journal clubs, and quality improvement initiatives.</w:t>
      </w:r>
    </w:p>
    <w:p w14:paraId="0331EEE8" w14:textId="77777777" w:rsidR="00B65881" w:rsidRDefault="00B65881" w:rsidP="00B65881">
      <w:pPr>
        <w:pStyle w:val="Bulletpoints"/>
      </w:pPr>
      <w:r>
        <w:t>Support students and newly qualified SLTs through structured supervision and reflective practice.</w:t>
      </w:r>
    </w:p>
    <w:p w14:paraId="2DA6EA9D" w14:textId="77777777" w:rsidR="00B65881" w:rsidRDefault="00B65881" w:rsidP="00B65881">
      <w:pPr>
        <w:pStyle w:val="Bulletpoints"/>
      </w:pPr>
      <w:r>
        <w:t>Ensure safeguarding practices, data protection, health and safety, and clinical governance standards are met.</w:t>
      </w:r>
    </w:p>
    <w:p w14:paraId="77834294" w14:textId="77777777" w:rsidR="00B65881" w:rsidRDefault="00B65881" w:rsidP="00B65881">
      <w:pPr>
        <w:pStyle w:val="Bulletpoints"/>
      </w:pPr>
      <w:r>
        <w:t>Maintain and update knowledge of best practice through CPD, reading, and relevant training</w:t>
      </w:r>
    </w:p>
    <w:p w14:paraId="05643152" w14:textId="77777777" w:rsidR="00B65881" w:rsidRPr="00B65881" w:rsidRDefault="00081D77" w:rsidP="00B65881">
      <w:pPr>
        <w:pStyle w:val="NormalWeb"/>
        <w:rPr>
          <w:rFonts w:ascii="Avenir Book" w:eastAsia="Calibri" w:hAnsi="Avenir Book"/>
          <w:color w:val="3C3C3B" w:themeColor="text1"/>
          <w:szCs w:val="22"/>
          <w:shd w:val="clear" w:color="auto" w:fill="FFFFFF"/>
        </w:rPr>
      </w:pPr>
      <w:r w:rsidRPr="004F0912">
        <w:rPr>
          <w:rFonts w:ascii="Avenir Book" w:eastAsia="Calibri" w:hAnsi="Avenir Book"/>
          <w:b/>
          <w:bCs/>
          <w:color w:val="3C3C3B" w:themeColor="text1"/>
          <w:szCs w:val="22"/>
          <w:shd w:val="clear" w:color="auto" w:fill="FFFFFF"/>
        </w:rPr>
        <w:t>Proposed Job Plan</w:t>
      </w:r>
      <w:r w:rsidRPr="004F0912">
        <w:rPr>
          <w:rFonts w:ascii="Avenir Book" w:eastAsia="Calibri" w:hAnsi="Avenir Book"/>
          <w:color w:val="3C3C3B" w:themeColor="text1"/>
          <w:szCs w:val="22"/>
          <w:shd w:val="clear" w:color="auto" w:fill="FFFFFF"/>
        </w:rPr>
        <w:t xml:space="preserve"> </w:t>
      </w:r>
      <w:r w:rsidR="00D32551">
        <w:rPr>
          <w:rFonts w:ascii="Avenir Book" w:eastAsia="Calibri" w:hAnsi="Avenir Book"/>
          <w:color w:val="3C3C3B" w:themeColor="text1"/>
          <w:szCs w:val="22"/>
          <w:shd w:val="clear" w:color="auto" w:fill="FFFFFF"/>
        </w:rPr>
        <w:br/>
      </w:r>
      <w:r w:rsidR="00B65881" w:rsidRPr="00B65881">
        <w:rPr>
          <w:rFonts w:ascii="Avenir Book" w:eastAsia="Calibri" w:hAnsi="Avenir Book"/>
          <w:color w:val="3C3C3B" w:themeColor="text1"/>
          <w:szCs w:val="22"/>
          <w:shd w:val="clear" w:color="auto" w:fill="FFFFFF"/>
        </w:rPr>
        <w:t>The postholder will work flexibly across settings to respond to the evolving needs of the SLT service. Support and supervision will be provided in line with experience and service priorities</w:t>
      </w:r>
    </w:p>
    <w:p w14:paraId="531DCFA2" w14:textId="5C21F571" w:rsidR="006B6180" w:rsidRPr="00B65881" w:rsidRDefault="00081D77" w:rsidP="00B65881">
      <w:pPr>
        <w:pStyle w:val="NormalWeb"/>
        <w:rPr>
          <w:rFonts w:ascii="Avenir Book" w:eastAsia="Calibri" w:hAnsi="Avenir Book"/>
          <w:color w:val="3C3C3B" w:themeColor="text1"/>
          <w:szCs w:val="22"/>
          <w:shd w:val="clear" w:color="auto" w:fill="FFFFFF"/>
        </w:rPr>
      </w:pPr>
      <w:r w:rsidRPr="004F0912">
        <w:rPr>
          <w:rFonts w:ascii="Avenir Book" w:eastAsia="Calibri" w:hAnsi="Avenir Book"/>
          <w:b/>
          <w:bCs/>
          <w:color w:val="3C3C3B" w:themeColor="text1"/>
          <w:szCs w:val="22"/>
          <w:shd w:val="clear" w:color="auto" w:fill="FFFFFF"/>
        </w:rPr>
        <w:t>Outline of Provisional Job Schedule</w:t>
      </w:r>
      <w:r w:rsidRPr="004F0912">
        <w:rPr>
          <w:rFonts w:ascii="Avenir Book" w:eastAsia="Calibri" w:hAnsi="Avenir Book"/>
          <w:color w:val="3C3C3B" w:themeColor="text1"/>
          <w:szCs w:val="22"/>
          <w:shd w:val="clear" w:color="auto" w:fill="FFFFFF"/>
        </w:rPr>
        <w:t xml:space="preserve"> </w:t>
      </w:r>
      <w:r w:rsidR="00D32551">
        <w:rPr>
          <w:rFonts w:ascii="Avenir Book" w:eastAsia="Calibri" w:hAnsi="Avenir Book"/>
          <w:color w:val="3C3C3B" w:themeColor="text1"/>
          <w:szCs w:val="22"/>
          <w:shd w:val="clear" w:color="auto" w:fill="FFFFFF"/>
        </w:rPr>
        <w:br/>
      </w:r>
      <w:r w:rsidR="00B65881" w:rsidRPr="00B65881">
        <w:rPr>
          <w:rFonts w:ascii="Avenir Book" w:eastAsia="Calibri" w:hAnsi="Avenir Book"/>
          <w:color w:val="3C3C3B" w:themeColor="text1"/>
          <w:szCs w:val="22"/>
          <w:shd w:val="clear" w:color="auto" w:fill="FFFFFF"/>
        </w:rPr>
        <w:t>A balance of patient-facing time across inpatient and community locations, casework management, professional development, and clinical supervision. Schedule will be regularly reviewed with line management.</w:t>
      </w:r>
    </w:p>
    <w:p w14:paraId="18B5726A" w14:textId="3EC933A0" w:rsidR="00FB4EAB" w:rsidRDefault="008A34A3" w:rsidP="008A34A3">
      <w:pPr>
        <w:pStyle w:val="Heading2"/>
      </w:pPr>
      <w:r>
        <w:t>Our values</w:t>
      </w:r>
    </w:p>
    <w:p w14:paraId="03F2F892"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1B36A506"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A65A28F"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33707891" w14:textId="77777777" w:rsidTr="00097855">
        <w:trPr>
          <w:trHeight w:val="454"/>
        </w:trPr>
        <w:tc>
          <w:tcPr>
            <w:tcW w:w="3387" w:type="dxa"/>
            <w:tcBorders>
              <w:left w:val="single" w:sz="4" w:space="0" w:color="B52059"/>
              <w:right w:val="single" w:sz="4" w:space="0" w:color="B52059"/>
            </w:tcBorders>
            <w:shd w:val="clear" w:color="auto" w:fill="auto"/>
            <w:vAlign w:val="center"/>
          </w:tcPr>
          <w:p w14:paraId="481A1773"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2C0265E7"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730C219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7171414D"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7CCE11D6" w14:textId="77777777" w:rsidR="00097855" w:rsidRPr="00097855" w:rsidRDefault="00097855" w:rsidP="00097855">
            <w:pPr>
              <w:pStyle w:val="Bulletpoints"/>
              <w:rPr>
                <w:szCs w:val="24"/>
              </w:rPr>
            </w:pPr>
            <w:r w:rsidRPr="00097855">
              <w:rPr>
                <w:szCs w:val="24"/>
              </w:rPr>
              <w:t xml:space="preserve">Inspire </w:t>
            </w:r>
          </w:p>
          <w:p w14:paraId="088F43AB" w14:textId="77777777" w:rsidR="00097855" w:rsidRPr="00097855" w:rsidRDefault="00097855" w:rsidP="00097855">
            <w:pPr>
              <w:pStyle w:val="Bulletpoints"/>
              <w:rPr>
                <w:szCs w:val="24"/>
              </w:rPr>
            </w:pPr>
            <w:r w:rsidRPr="00097855">
              <w:rPr>
                <w:szCs w:val="24"/>
              </w:rPr>
              <w:t>Understand</w:t>
            </w:r>
          </w:p>
          <w:p w14:paraId="7B23B396"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23AD71BD" w14:textId="77777777" w:rsidR="00097855" w:rsidRPr="00097855" w:rsidRDefault="00097855" w:rsidP="00097855">
            <w:pPr>
              <w:pStyle w:val="Bulletpoints"/>
              <w:rPr>
                <w:szCs w:val="24"/>
                <w:lang w:eastAsia="en-GB"/>
              </w:rPr>
            </w:pPr>
            <w:r w:rsidRPr="00097855">
              <w:rPr>
                <w:szCs w:val="24"/>
                <w:lang w:eastAsia="en-GB"/>
              </w:rPr>
              <w:t>Challenge</w:t>
            </w:r>
          </w:p>
          <w:p w14:paraId="4FF11708" w14:textId="77777777" w:rsidR="00097855" w:rsidRPr="00097855" w:rsidRDefault="00097855" w:rsidP="00097855">
            <w:pPr>
              <w:pStyle w:val="Bulletpoints"/>
              <w:rPr>
                <w:szCs w:val="24"/>
                <w:lang w:eastAsia="en-GB"/>
              </w:rPr>
            </w:pPr>
            <w:r w:rsidRPr="00097855">
              <w:rPr>
                <w:szCs w:val="24"/>
                <w:lang w:eastAsia="en-GB"/>
              </w:rPr>
              <w:t>Improve</w:t>
            </w:r>
          </w:p>
          <w:p w14:paraId="6F0D70A9"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71A7ECAB" w14:textId="77777777" w:rsidR="00097855" w:rsidRPr="00097855" w:rsidRDefault="00097855" w:rsidP="00097855">
            <w:pPr>
              <w:pStyle w:val="Bulletpoints"/>
              <w:rPr>
                <w:szCs w:val="24"/>
              </w:rPr>
            </w:pPr>
            <w:r w:rsidRPr="00097855">
              <w:rPr>
                <w:szCs w:val="24"/>
              </w:rPr>
              <w:t>Accountability</w:t>
            </w:r>
          </w:p>
          <w:p w14:paraId="522F3DE7" w14:textId="77777777" w:rsidR="00097855" w:rsidRPr="00097855" w:rsidRDefault="00097855" w:rsidP="00097855">
            <w:pPr>
              <w:pStyle w:val="Bulletpoints"/>
              <w:rPr>
                <w:szCs w:val="24"/>
              </w:rPr>
            </w:pPr>
            <w:r w:rsidRPr="00097855">
              <w:rPr>
                <w:szCs w:val="24"/>
              </w:rPr>
              <w:t>Involve</w:t>
            </w:r>
          </w:p>
          <w:p w14:paraId="7966A267" w14:textId="77777777" w:rsidR="00097855" w:rsidRPr="00B27235" w:rsidRDefault="00097855" w:rsidP="00097855">
            <w:pPr>
              <w:pStyle w:val="Bulletpoints"/>
              <w:rPr>
                <w:lang w:eastAsia="en-GB"/>
              </w:rPr>
            </w:pPr>
            <w:r w:rsidRPr="00097855">
              <w:rPr>
                <w:szCs w:val="24"/>
              </w:rPr>
              <w:t>Resilience</w:t>
            </w:r>
          </w:p>
        </w:tc>
      </w:tr>
    </w:tbl>
    <w:p w14:paraId="20E318CA" w14:textId="77777777" w:rsidR="0057282E" w:rsidRDefault="00203DFA" w:rsidP="00203DFA">
      <w:pPr>
        <w:pStyle w:val="Heading2"/>
      </w:pPr>
      <w:r w:rsidRPr="00B27235">
        <w:t>Confidentiality and Information Security</w:t>
      </w:r>
    </w:p>
    <w:p w14:paraId="433AD3ED"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42E0FD12"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w:t>
      </w:r>
      <w:r w:rsidRPr="00B27235">
        <w:lastRenderedPageBreak/>
        <w:t xml:space="preserve">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4C596A70" w14:textId="77777777" w:rsidR="009D7013" w:rsidRDefault="009D7013" w:rsidP="00F20D0B"/>
    <w:p w14:paraId="1D552ECB" w14:textId="77777777" w:rsidR="009D7013" w:rsidRDefault="009D7013" w:rsidP="00EE7A7C">
      <w:pPr>
        <w:pStyle w:val="Heading2"/>
      </w:pPr>
      <w:r>
        <w:t>Information governance</w:t>
      </w:r>
      <w:r w:rsidR="00EE7A7C">
        <w:t xml:space="preserve"> responsibilit</w:t>
      </w:r>
      <w:r w:rsidR="000067B2">
        <w:t>ies</w:t>
      </w:r>
    </w:p>
    <w:p w14:paraId="67F0EEFF" w14:textId="77777777" w:rsidR="003A1AF9" w:rsidRDefault="000067B2" w:rsidP="00230065">
      <w:r>
        <w:t xml:space="preserve">You </w:t>
      </w:r>
      <w:r w:rsidRPr="00B27235">
        <w:t>are responsible for the following key aspects of Information Governance (not an exhaustive list):</w:t>
      </w:r>
    </w:p>
    <w:p w14:paraId="210D90E5" w14:textId="77777777" w:rsidR="003F2700" w:rsidRPr="003F2700" w:rsidRDefault="003F2700" w:rsidP="003F2700">
      <w:pPr>
        <w:pStyle w:val="Bulletpoints"/>
      </w:pPr>
      <w:r w:rsidRPr="003F2700">
        <w:t>Completion of annual information governance training</w:t>
      </w:r>
    </w:p>
    <w:p w14:paraId="207C5605" w14:textId="77777777" w:rsidR="003F2700" w:rsidRPr="003F2700" w:rsidRDefault="003F2700" w:rsidP="003F2700">
      <w:pPr>
        <w:pStyle w:val="Bulletpoints"/>
      </w:pPr>
      <w:r w:rsidRPr="003F2700">
        <w:t xml:space="preserve">Reading applicable policies and procedures </w:t>
      </w:r>
    </w:p>
    <w:p w14:paraId="5CFCB377"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657DB82A" w14:textId="77777777" w:rsidR="003F2700" w:rsidRPr="003F2700" w:rsidRDefault="003F2700" w:rsidP="003F2700">
      <w:pPr>
        <w:pStyle w:val="Bulletpoints"/>
      </w:pPr>
      <w:r w:rsidRPr="003F2700">
        <w:t xml:space="preserve">Ensuring the security and confidentiality of all records and personal information assets </w:t>
      </w:r>
    </w:p>
    <w:p w14:paraId="230F1E98"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16155FF3"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D0E9FA1"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450EBFBA" w14:textId="77777777" w:rsidR="003F2700" w:rsidRPr="003F2700" w:rsidRDefault="003F2700" w:rsidP="003F2700">
      <w:pPr>
        <w:pStyle w:val="Bulletpoints"/>
      </w:pPr>
      <w:r w:rsidRPr="003F2700">
        <w:t xml:space="preserve">Adherence to the clear desk/screen policy </w:t>
      </w:r>
    </w:p>
    <w:p w14:paraId="61DE0D0C" w14:textId="77777777" w:rsidR="004F7DE8" w:rsidRPr="003F2700" w:rsidRDefault="003F2700" w:rsidP="003F2700">
      <w:pPr>
        <w:pStyle w:val="Bulletpoints"/>
      </w:pPr>
      <w:r w:rsidRPr="003F2700">
        <w:t>Only using approved equipment for conducting business</w:t>
      </w:r>
    </w:p>
    <w:p w14:paraId="1EA77455" w14:textId="77777777" w:rsidR="003F2700" w:rsidRDefault="003F2700" w:rsidP="003F2700">
      <w:pPr>
        <w:pStyle w:val="Bulletpoints"/>
        <w:numPr>
          <w:ilvl w:val="0"/>
          <w:numId w:val="0"/>
        </w:numPr>
        <w:ind w:left="284"/>
      </w:pPr>
    </w:p>
    <w:p w14:paraId="192694BB" w14:textId="77777777" w:rsidR="004F7DE8" w:rsidRDefault="00B74F18" w:rsidP="004F7DE8">
      <w:pPr>
        <w:pStyle w:val="Heading2"/>
      </w:pPr>
      <w:r>
        <w:t>Governance</w:t>
      </w:r>
    </w:p>
    <w:p w14:paraId="78249815"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2EEB48C7" w14:textId="77777777" w:rsidR="001E50B3" w:rsidRDefault="001E50B3" w:rsidP="00B74F18"/>
    <w:p w14:paraId="1353CA8B" w14:textId="77777777" w:rsidR="001E50B3" w:rsidRDefault="00D26976" w:rsidP="001E50B3">
      <w:pPr>
        <w:pStyle w:val="Heading2"/>
      </w:pPr>
      <w:r>
        <w:t>Registered Health Professional</w:t>
      </w:r>
    </w:p>
    <w:p w14:paraId="108DFE95"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26C4391" w14:textId="77777777" w:rsidR="00992BB8" w:rsidRDefault="00992BB8" w:rsidP="00B74F18"/>
    <w:p w14:paraId="7E68D64E" w14:textId="77777777" w:rsidR="00992BB8" w:rsidRDefault="00B171A1" w:rsidP="00281375">
      <w:pPr>
        <w:pStyle w:val="Heading2"/>
      </w:pPr>
      <w:r>
        <w:lastRenderedPageBreak/>
        <w:t>Risk Management/Health &amp; Safety</w:t>
      </w:r>
    </w:p>
    <w:p w14:paraId="16F27D3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6FBADC87"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6EAB2BAA" w14:textId="77777777" w:rsidR="00C27EE7" w:rsidRDefault="00C27EE7" w:rsidP="00C27EE7">
      <w:r w:rsidRPr="00B27235">
        <w:t>All staff must report accidents, incidents and near misses so that the company can learn from them and improve safety.</w:t>
      </w:r>
    </w:p>
    <w:p w14:paraId="37B70614" w14:textId="77777777" w:rsidR="000E43C3" w:rsidRDefault="000E43C3" w:rsidP="00C27EE7"/>
    <w:p w14:paraId="037107B5"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22416773" w14:textId="77777777" w:rsidR="003B5E57" w:rsidRDefault="003B5E57" w:rsidP="00C27EE7">
      <w:r w:rsidRPr="00B27235">
        <w:t>We are committed to safeguarding and promoting the welfare of children and adults at risk of harm and expects all employees to share this commitment. </w:t>
      </w:r>
    </w:p>
    <w:p w14:paraId="422A5F33" w14:textId="77777777" w:rsidR="00373569" w:rsidRDefault="00373569" w:rsidP="00C27EE7"/>
    <w:p w14:paraId="6E92F8BF" w14:textId="77777777" w:rsidR="00373569" w:rsidRDefault="00373569" w:rsidP="00D736E0">
      <w:pPr>
        <w:pStyle w:val="Heading2"/>
      </w:pPr>
      <w:r>
        <w:t>Medicines</w:t>
      </w:r>
      <w:r w:rsidR="007F4AB2">
        <w:t xml:space="preserve"> Management Responsibility</w:t>
      </w:r>
    </w:p>
    <w:p w14:paraId="175DB3B2" w14:textId="77777777" w:rsidR="001E5B60" w:rsidRPr="001E5B60" w:rsidRDefault="001E5B60" w:rsidP="00D736E0">
      <w:pPr>
        <w:pStyle w:val="Subheader"/>
      </w:pPr>
      <w:r w:rsidRPr="001E5B60">
        <w:t>Nursing or registered healthcare professionals</w:t>
      </w:r>
    </w:p>
    <w:p w14:paraId="00C37455"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5528AFD" w14:textId="77777777" w:rsidR="00D736E0" w:rsidRPr="00D736E0" w:rsidRDefault="00D736E0" w:rsidP="00D736E0">
      <w:pPr>
        <w:pStyle w:val="Subheader"/>
      </w:pPr>
      <w:r w:rsidRPr="00D736E0">
        <w:t>Skilled non-registered staff</w:t>
      </w:r>
    </w:p>
    <w:p w14:paraId="2AAAE8E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79B58E73" w14:textId="77777777" w:rsidR="001241C0" w:rsidRDefault="001241C0" w:rsidP="00D736E0"/>
    <w:p w14:paraId="4526DC3F" w14:textId="77777777" w:rsidR="001241C0" w:rsidRDefault="001241C0" w:rsidP="00E17443">
      <w:pPr>
        <w:pStyle w:val="Heading2"/>
      </w:pPr>
      <w:r>
        <w:t>Policies and Procedures</w:t>
      </w:r>
    </w:p>
    <w:p w14:paraId="7EDC2A22" w14:textId="77777777" w:rsidR="00E17443" w:rsidRDefault="00E17443" w:rsidP="00D736E0">
      <w:r w:rsidRPr="00E17443">
        <w:t>All colleagues must comply with the Company Policies and Procedures which can be found on the company intranet.</w:t>
      </w:r>
    </w:p>
    <w:p w14:paraId="5F4964F8" w14:textId="77777777" w:rsidR="000479E1" w:rsidRDefault="000479E1" w:rsidP="00D736E0"/>
    <w:p w14:paraId="1DB3596F" w14:textId="77777777" w:rsidR="000479E1" w:rsidRDefault="000479E1" w:rsidP="000479E1">
      <w:pPr>
        <w:pStyle w:val="Heading2"/>
      </w:pPr>
      <w:r>
        <w:t>General</w:t>
      </w:r>
    </w:p>
    <w:p w14:paraId="047ABAEA"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3615056" w14:textId="77777777" w:rsidR="000479E1" w:rsidRPr="000479E1" w:rsidRDefault="000479E1" w:rsidP="000479E1">
      <w:r w:rsidRPr="000479E1">
        <w:lastRenderedPageBreak/>
        <w:t>We recruit competent staff that we support in maintaining and extending their skills in accordance with the needs of the people we serve. We will recognise the commitment from our staff to meeting the needs of our patients.</w:t>
      </w:r>
    </w:p>
    <w:p w14:paraId="7753EF52" w14:textId="77777777" w:rsidR="000479E1" w:rsidRDefault="000479E1" w:rsidP="000479E1">
      <w:r w:rsidRPr="000479E1">
        <w:t>The company recognises a “non-smoking” policy. Employees are not able to smoke anywhere within the premises or when outside on official business.</w:t>
      </w:r>
    </w:p>
    <w:p w14:paraId="6A111532" w14:textId="77777777" w:rsidR="000116CF" w:rsidRDefault="000116CF" w:rsidP="000479E1"/>
    <w:p w14:paraId="2C671B79" w14:textId="77777777" w:rsidR="000116CF" w:rsidRDefault="000116CF" w:rsidP="000116CF">
      <w:pPr>
        <w:pStyle w:val="Heading2"/>
      </w:pPr>
      <w:r>
        <w:t>Equal Opportunities</w:t>
      </w:r>
    </w:p>
    <w:p w14:paraId="0A95B18C"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2BC9115E" w14:textId="77777777" w:rsidR="00701453" w:rsidRDefault="00701453" w:rsidP="000479E1"/>
    <w:p w14:paraId="5BABFDE4" w14:textId="77777777" w:rsidR="00701453" w:rsidRDefault="00701453" w:rsidP="00205629">
      <w:pPr>
        <w:pStyle w:val="Heading2"/>
      </w:pPr>
      <w:r>
        <w:t>Flexibility</w:t>
      </w:r>
      <w:r w:rsidR="00205629">
        <w:t xml:space="preserve"> Statement</w:t>
      </w:r>
    </w:p>
    <w:p w14:paraId="7037FD40"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2EFB6FE5" w14:textId="77777777" w:rsidR="00B62F46" w:rsidRDefault="00B62F46" w:rsidP="000479E1"/>
    <w:p w14:paraId="7F00708A" w14:textId="77777777" w:rsidR="003F2700" w:rsidRDefault="003F2700">
      <w:pPr>
        <w:spacing w:after="0" w:line="240" w:lineRule="auto"/>
        <w:rPr>
          <w:rFonts w:ascii="Avenir Black" w:eastAsia="Times New Roman" w:hAnsi="Avenir Black"/>
          <w:color w:val="B52159"/>
          <w:sz w:val="28"/>
          <w:szCs w:val="26"/>
        </w:rPr>
      </w:pPr>
      <w:r>
        <w:br w:type="page"/>
      </w:r>
    </w:p>
    <w:p w14:paraId="4EEA61DB" w14:textId="77777777" w:rsidR="00B62F46" w:rsidRDefault="00B62F46" w:rsidP="00356DB4">
      <w:pPr>
        <w:pStyle w:val="Heading2"/>
      </w:pPr>
      <w:r>
        <w:lastRenderedPageBreak/>
        <w:t>Personal</w:t>
      </w:r>
      <w:r w:rsidR="00356DB4">
        <w:t xml:space="preserve"> Specification</w:t>
      </w:r>
    </w:p>
    <w:p w14:paraId="0F333208" w14:textId="77777777" w:rsidR="00503240" w:rsidRPr="00503240" w:rsidRDefault="00503240" w:rsidP="00503240">
      <w:pPr>
        <w:rPr>
          <w:rFonts w:ascii="Avenir Next LT Pro" w:eastAsia="Times New Roman" w:hAnsi="Avenir Next LT Pro"/>
          <w:b/>
          <w:bCs/>
          <w:szCs w:val="26"/>
          <w:shd w:val="clear" w:color="auto" w:fill="FFFFFF"/>
          <w:lang w:eastAsia="en-GB"/>
        </w:rPr>
      </w:pPr>
      <w:r w:rsidRPr="00503240">
        <w:rPr>
          <w:rFonts w:ascii="Avenir Next LT Pro" w:eastAsia="Times New Roman" w:hAnsi="Avenir Next LT Pro"/>
          <w:b/>
          <w:bCs/>
          <w:szCs w:val="26"/>
          <w:shd w:val="clear" w:color="auto" w:fill="FFFFFF"/>
          <w:lang w:eastAsia="en-GB"/>
        </w:rPr>
        <w:t>Essential</w:t>
      </w:r>
    </w:p>
    <w:p w14:paraId="10DD779A" w14:textId="77777777" w:rsidR="00B65881" w:rsidRDefault="00B65881" w:rsidP="00B65881">
      <w:pPr>
        <w:pStyle w:val="Bulletpoints"/>
        <w:rPr>
          <w:rFonts w:ascii="Times New Roman" w:hAnsi="Times New Roman"/>
          <w:color w:val="auto"/>
          <w:szCs w:val="24"/>
          <w:lang w:eastAsia="en-GB"/>
        </w:rPr>
      </w:pPr>
      <w:r>
        <w:t>Degree in Speech and Language Therapy.</w:t>
      </w:r>
    </w:p>
    <w:p w14:paraId="1B41F66F" w14:textId="77777777" w:rsidR="00B65881" w:rsidRDefault="00B65881" w:rsidP="00B65881">
      <w:pPr>
        <w:pStyle w:val="Bulletpoints"/>
      </w:pPr>
      <w:r>
        <w:t>HCPC registered.</w:t>
      </w:r>
    </w:p>
    <w:p w14:paraId="4C97CF99" w14:textId="77777777" w:rsidR="00B65881" w:rsidRDefault="00B65881" w:rsidP="00B65881">
      <w:pPr>
        <w:pStyle w:val="Bulletpoints"/>
      </w:pPr>
      <w:r>
        <w:t>Demonstrated experience working with adults with communication and/or swallowing difficulties.</w:t>
      </w:r>
    </w:p>
    <w:p w14:paraId="77040129" w14:textId="77777777" w:rsidR="00B65881" w:rsidRDefault="00B65881" w:rsidP="00B65881">
      <w:pPr>
        <w:pStyle w:val="Bulletpoints"/>
      </w:pPr>
      <w:r>
        <w:t>Ability to independently assess, diagnose, and manage complex SLT needs.</w:t>
      </w:r>
    </w:p>
    <w:p w14:paraId="6FAD8744" w14:textId="77777777" w:rsidR="00B65881" w:rsidRDefault="00B65881" w:rsidP="00B65881">
      <w:pPr>
        <w:pStyle w:val="Bulletpoints"/>
      </w:pPr>
      <w:r>
        <w:t>Strong interpersonal, written, and verbal communication skills.</w:t>
      </w:r>
    </w:p>
    <w:p w14:paraId="6F2B21D4" w14:textId="77777777" w:rsidR="00B65881" w:rsidRDefault="00B65881" w:rsidP="00B65881">
      <w:pPr>
        <w:pStyle w:val="Bulletpoints"/>
      </w:pPr>
      <w:r>
        <w:t>Ability to work across disciplines and engage patients and carers in goal-setting.</w:t>
      </w:r>
    </w:p>
    <w:p w14:paraId="64BDB208" w14:textId="77777777" w:rsidR="00B65881" w:rsidRDefault="00B65881" w:rsidP="00B65881">
      <w:pPr>
        <w:pStyle w:val="Bulletpoints"/>
      </w:pPr>
      <w:r>
        <w:t>Experience supporting SLT students or junior staff.</w:t>
      </w:r>
    </w:p>
    <w:p w14:paraId="5C63CC06" w14:textId="77777777" w:rsidR="00B65881" w:rsidRDefault="00B65881" w:rsidP="00B65881">
      <w:pPr>
        <w:pStyle w:val="Bulletpoints"/>
      </w:pPr>
      <w:r>
        <w:t>Good time management and organisational skills.</w:t>
      </w:r>
    </w:p>
    <w:p w14:paraId="6A2D7FA9" w14:textId="22928F43" w:rsidR="004B3D17" w:rsidRPr="00655A45" w:rsidRDefault="00B65881" w:rsidP="00B65881">
      <w:pPr>
        <w:pStyle w:val="Bulletpoints"/>
      </w:pPr>
      <w:r>
        <w:t>High standard of clinical record keeping.</w:t>
      </w:r>
    </w:p>
    <w:p w14:paraId="4AA9D81A" w14:textId="70C2546B" w:rsidR="00503240" w:rsidRPr="00503240" w:rsidRDefault="00503240" w:rsidP="00503240">
      <w:pPr>
        <w:tabs>
          <w:tab w:val="num" w:pos="720"/>
        </w:tabs>
        <w:rPr>
          <w:b/>
          <w:bCs/>
        </w:rPr>
      </w:pPr>
      <w:r w:rsidRPr="00503240">
        <w:rPr>
          <w:b/>
          <w:bCs/>
        </w:rPr>
        <w:t>Desirable</w:t>
      </w:r>
    </w:p>
    <w:p w14:paraId="019EFEC6" w14:textId="77777777" w:rsidR="00B65881" w:rsidRDefault="00B65881" w:rsidP="00B65881">
      <w:pPr>
        <w:pStyle w:val="Bulletpoints"/>
        <w:rPr>
          <w:rFonts w:ascii="Times New Roman" w:hAnsi="Times New Roman"/>
          <w:color w:val="auto"/>
          <w:szCs w:val="24"/>
          <w:lang w:eastAsia="en-GB"/>
        </w:rPr>
      </w:pPr>
      <w:r>
        <w:t>Experience in testing and evaluating new assessments or treatment approaches.</w:t>
      </w:r>
    </w:p>
    <w:p w14:paraId="4BA0B524" w14:textId="77777777" w:rsidR="00B65881" w:rsidRDefault="00B65881" w:rsidP="00B65881">
      <w:pPr>
        <w:pStyle w:val="Bulletpoints"/>
      </w:pPr>
      <w:r>
        <w:t>Experience leading formal and informal training sessions for staff and carers.</w:t>
      </w:r>
    </w:p>
    <w:p w14:paraId="6F51FD4B" w14:textId="77777777" w:rsidR="00B65881" w:rsidRDefault="00B65881" w:rsidP="00B65881">
      <w:pPr>
        <w:pStyle w:val="Bulletpoints"/>
      </w:pPr>
      <w:r>
        <w:t>Experience in quality improvement, clinical audit, or research.</w:t>
      </w:r>
    </w:p>
    <w:p w14:paraId="578A0B34" w14:textId="59856338" w:rsidR="006B6180" w:rsidRPr="00B65881" w:rsidRDefault="00B65881" w:rsidP="00B65881">
      <w:pPr>
        <w:pStyle w:val="Bulletpoints"/>
        <w:rPr>
          <w:rStyle w:val="Strong"/>
          <w:b w:val="0"/>
          <w:bCs w:val="0"/>
        </w:rPr>
      </w:pPr>
      <w:r>
        <w:t>Specialist skills in dysphagia management</w:t>
      </w:r>
    </w:p>
    <w:p w14:paraId="1FFE1041" w14:textId="7E922111" w:rsidR="004B3D17" w:rsidRPr="00D32551" w:rsidRDefault="004B3D17" w:rsidP="006B6180">
      <w:pPr>
        <w:pStyle w:val="Bulletpoints"/>
        <w:numPr>
          <w:ilvl w:val="0"/>
          <w:numId w:val="0"/>
        </w:numPr>
        <w:tabs>
          <w:tab w:val="num" w:pos="720"/>
        </w:tabs>
        <w:ind w:left="567" w:hanging="283"/>
        <w:rPr>
          <w:b/>
          <w:bCs/>
        </w:rPr>
      </w:pPr>
    </w:p>
    <w:p w14:paraId="18DDC8DC" w14:textId="3D3B1E16" w:rsidR="00503240" w:rsidRPr="00503240" w:rsidRDefault="00503240" w:rsidP="00503240">
      <w:pPr>
        <w:tabs>
          <w:tab w:val="num" w:pos="720"/>
        </w:tabs>
        <w:rPr>
          <w:b/>
          <w:bCs/>
        </w:rPr>
      </w:pPr>
      <w:r w:rsidRPr="00503240">
        <w:rPr>
          <w:b/>
          <w:bCs/>
        </w:rPr>
        <w:t>Other Requirements</w:t>
      </w:r>
    </w:p>
    <w:p w14:paraId="316F290F" w14:textId="77777777" w:rsidR="00B65881" w:rsidRDefault="00B65881" w:rsidP="00B65881">
      <w:pPr>
        <w:pStyle w:val="Bulletpoints"/>
      </w:pPr>
      <w:r>
        <w:t>Full UK driving licence and ability to travel across the Trust area.</w:t>
      </w:r>
    </w:p>
    <w:p w14:paraId="1086EBA2" w14:textId="77777777" w:rsidR="00B65881" w:rsidRDefault="00B65881" w:rsidP="00B65881">
      <w:pPr>
        <w:pStyle w:val="Bulletpoints"/>
      </w:pPr>
      <w:r>
        <w:t>Commitment to reflective practice, supervision, and CPD.</w:t>
      </w:r>
    </w:p>
    <w:p w14:paraId="230A6EC2" w14:textId="77777777" w:rsidR="00B65881" w:rsidRDefault="00B65881" w:rsidP="00B65881">
      <w:pPr>
        <w:pStyle w:val="Bulletpoints"/>
      </w:pPr>
      <w:r>
        <w:t>Awareness of and adherence to SLT and Trust-wide professional policies and legal frameworks.</w:t>
      </w:r>
    </w:p>
    <w:p w14:paraId="6247D833" w14:textId="77777777" w:rsidR="00B65881" w:rsidRDefault="00B65881" w:rsidP="00B65881">
      <w:pPr>
        <w:pStyle w:val="Bulletpoints"/>
      </w:pPr>
      <w:r>
        <w:t>Willingness to be flexible in response to service developments and changes in care delivery</w:t>
      </w:r>
    </w:p>
    <w:p w14:paraId="6268471F" w14:textId="359CB378" w:rsidR="006B6180" w:rsidRPr="00655A45" w:rsidRDefault="006B6180" w:rsidP="00B65881">
      <w:pPr>
        <w:pStyle w:val="Bulletpoints"/>
        <w:numPr>
          <w:ilvl w:val="0"/>
          <w:numId w:val="0"/>
        </w:numPr>
        <w:rPr>
          <w:rStyle w:val="Strong"/>
          <w:b w:val="0"/>
          <w:bCs w:val="0"/>
        </w:rPr>
      </w:pPr>
    </w:p>
    <w:p w14:paraId="1AD1FCE2" w14:textId="44174F59" w:rsidR="004B3D17" w:rsidRPr="004B3D17" w:rsidRDefault="004B3D17" w:rsidP="00D32551">
      <w:pPr>
        <w:pStyle w:val="Bulletpoints"/>
        <w:numPr>
          <w:ilvl w:val="0"/>
          <w:numId w:val="0"/>
        </w:numPr>
        <w:ind w:left="567" w:hanging="283"/>
      </w:pPr>
    </w:p>
    <w:p w14:paraId="6ACD234A"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700280AB" w14:textId="77777777" w:rsidTr="00D96EFB">
        <w:trPr>
          <w:trHeight w:val="510"/>
        </w:trPr>
        <w:tc>
          <w:tcPr>
            <w:tcW w:w="10173" w:type="dxa"/>
            <w:tcBorders>
              <w:top w:val="nil"/>
              <w:left w:val="nil"/>
              <w:bottom w:val="single" w:sz="4" w:space="0" w:color="B52059"/>
              <w:right w:val="nil"/>
            </w:tcBorders>
            <w:shd w:val="clear" w:color="auto" w:fill="auto"/>
          </w:tcPr>
          <w:p w14:paraId="5ACFC697" w14:textId="77777777" w:rsidR="00D96EFB" w:rsidRPr="00B27235" w:rsidRDefault="00D96EFB" w:rsidP="00D96EFB">
            <w:pPr>
              <w:pStyle w:val="Subheader"/>
            </w:pPr>
            <w:r w:rsidRPr="00B27235">
              <w:t>Employee signature</w:t>
            </w:r>
          </w:p>
        </w:tc>
      </w:tr>
      <w:tr w:rsidR="00D96EFB" w:rsidRPr="00B27235" w14:paraId="7DD687CA"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2B0F1CF4" w14:textId="77777777" w:rsidR="00D96EFB" w:rsidRPr="00B27235" w:rsidRDefault="00D96EFB" w:rsidP="00D96EFB">
            <w:pPr>
              <w:pStyle w:val="Subheader"/>
            </w:pPr>
            <w:r w:rsidRPr="00B27235">
              <w:t>Manager signature</w:t>
            </w:r>
          </w:p>
        </w:tc>
      </w:tr>
    </w:tbl>
    <w:p w14:paraId="2A2457B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69B61" w14:textId="77777777" w:rsidR="00EA7E65" w:rsidRDefault="00EA7E65" w:rsidP="000A283D">
      <w:pPr>
        <w:spacing w:after="0" w:line="240" w:lineRule="auto"/>
      </w:pPr>
      <w:r>
        <w:separator/>
      </w:r>
    </w:p>
  </w:endnote>
  <w:endnote w:type="continuationSeparator" w:id="0">
    <w:p w14:paraId="619EA379" w14:textId="77777777" w:rsidR="00EA7E65" w:rsidRDefault="00EA7E65"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AEA03"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73034C01" wp14:editId="6087A4D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1A304AF6" w14:textId="77777777" w:rsidR="00B55DAB" w:rsidRDefault="00B55DAB" w:rsidP="00B55DAB">
    <w:pPr>
      <w:spacing w:after="0"/>
      <w:jc w:val="center"/>
      <w:rPr>
        <w:rFonts w:ascii="Arial" w:hAnsi="Arial" w:cs="Arial"/>
        <w:sz w:val="14"/>
        <w:szCs w:val="14"/>
      </w:rPr>
    </w:pPr>
  </w:p>
  <w:p w14:paraId="49B878FD"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45064F89"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79C01" w14:textId="77777777" w:rsidR="00EA7E65" w:rsidRDefault="00EA7E65" w:rsidP="000A283D">
      <w:pPr>
        <w:spacing w:after="0" w:line="240" w:lineRule="auto"/>
      </w:pPr>
      <w:r>
        <w:separator/>
      </w:r>
    </w:p>
  </w:footnote>
  <w:footnote w:type="continuationSeparator" w:id="0">
    <w:p w14:paraId="0E6EFF9F" w14:textId="77777777" w:rsidR="00EA7E65" w:rsidRDefault="00EA7E65"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C4C8"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2CA3F54D" wp14:editId="2906554E">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D50"/>
    <w:multiLevelType w:val="multilevel"/>
    <w:tmpl w:val="9F02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A09C4"/>
    <w:multiLevelType w:val="multilevel"/>
    <w:tmpl w:val="91B8D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43B70"/>
    <w:multiLevelType w:val="hybridMultilevel"/>
    <w:tmpl w:val="E7E8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053ECD"/>
    <w:multiLevelType w:val="multilevel"/>
    <w:tmpl w:val="F700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105C70"/>
    <w:multiLevelType w:val="multilevel"/>
    <w:tmpl w:val="09BE1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574678"/>
    <w:multiLevelType w:val="hybridMultilevel"/>
    <w:tmpl w:val="6DEA2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E11A0A"/>
    <w:multiLevelType w:val="multilevel"/>
    <w:tmpl w:val="43F2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B816BD"/>
    <w:multiLevelType w:val="multilevel"/>
    <w:tmpl w:val="EDA68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126A1F"/>
    <w:multiLevelType w:val="multilevel"/>
    <w:tmpl w:val="F19A2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7C7F1A"/>
    <w:multiLevelType w:val="multilevel"/>
    <w:tmpl w:val="9576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27F71"/>
    <w:multiLevelType w:val="multilevel"/>
    <w:tmpl w:val="CF3CE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225C91"/>
    <w:multiLevelType w:val="multilevel"/>
    <w:tmpl w:val="D7DE0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EF74CB"/>
    <w:multiLevelType w:val="multilevel"/>
    <w:tmpl w:val="B1768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F35756"/>
    <w:multiLevelType w:val="multilevel"/>
    <w:tmpl w:val="8E4C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871BA"/>
    <w:multiLevelType w:val="multilevel"/>
    <w:tmpl w:val="928CA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F97A64"/>
    <w:multiLevelType w:val="multilevel"/>
    <w:tmpl w:val="54E0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10620A"/>
    <w:multiLevelType w:val="multilevel"/>
    <w:tmpl w:val="E3FAA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132850"/>
    <w:multiLevelType w:val="multilevel"/>
    <w:tmpl w:val="6786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741684"/>
    <w:multiLevelType w:val="hybridMultilevel"/>
    <w:tmpl w:val="D3669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151498"/>
    <w:multiLevelType w:val="multilevel"/>
    <w:tmpl w:val="A144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52347E"/>
    <w:multiLevelType w:val="multilevel"/>
    <w:tmpl w:val="0A244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6E7690"/>
    <w:multiLevelType w:val="multilevel"/>
    <w:tmpl w:val="8A928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273309">
    <w:abstractNumId w:val="3"/>
  </w:num>
  <w:num w:numId="2" w16cid:durableId="1811704910">
    <w:abstractNumId w:val="17"/>
  </w:num>
  <w:num w:numId="3" w16cid:durableId="886142516">
    <w:abstractNumId w:val="9"/>
  </w:num>
  <w:num w:numId="4" w16cid:durableId="1627084126">
    <w:abstractNumId w:val="0"/>
  </w:num>
  <w:num w:numId="5" w16cid:durableId="931814079">
    <w:abstractNumId w:val="2"/>
  </w:num>
  <w:num w:numId="6" w16cid:durableId="1682273721">
    <w:abstractNumId w:val="19"/>
  </w:num>
  <w:num w:numId="7" w16cid:durableId="1895777385">
    <w:abstractNumId w:val="6"/>
  </w:num>
  <w:num w:numId="8" w16cid:durableId="820923732">
    <w:abstractNumId w:val="15"/>
  </w:num>
  <w:num w:numId="9" w16cid:durableId="293409646">
    <w:abstractNumId w:val="13"/>
  </w:num>
  <w:num w:numId="10" w16cid:durableId="1764884974">
    <w:abstractNumId w:val="14"/>
  </w:num>
  <w:num w:numId="11" w16cid:durableId="18901573">
    <w:abstractNumId w:val="3"/>
  </w:num>
  <w:num w:numId="12" w16cid:durableId="1639606087">
    <w:abstractNumId w:val="3"/>
  </w:num>
  <w:num w:numId="13" w16cid:durableId="1781992284">
    <w:abstractNumId w:val="3"/>
  </w:num>
  <w:num w:numId="14" w16cid:durableId="1057973024">
    <w:abstractNumId w:val="11"/>
  </w:num>
  <w:num w:numId="15" w16cid:durableId="1980498419">
    <w:abstractNumId w:val="3"/>
  </w:num>
  <w:num w:numId="16" w16cid:durableId="417872890">
    <w:abstractNumId w:val="10"/>
  </w:num>
  <w:num w:numId="17" w16cid:durableId="2029138901">
    <w:abstractNumId w:val="3"/>
  </w:num>
  <w:num w:numId="18" w16cid:durableId="2073580280">
    <w:abstractNumId w:val="4"/>
  </w:num>
  <w:num w:numId="19" w16cid:durableId="1785953032">
    <w:abstractNumId w:val="3"/>
  </w:num>
  <w:num w:numId="20" w16cid:durableId="759133545">
    <w:abstractNumId w:val="1"/>
  </w:num>
  <w:num w:numId="21" w16cid:durableId="2043742757">
    <w:abstractNumId w:val="5"/>
  </w:num>
  <w:num w:numId="22" w16cid:durableId="2087918278">
    <w:abstractNumId w:val="8"/>
  </w:num>
  <w:num w:numId="23" w16cid:durableId="1743991330">
    <w:abstractNumId w:val="21"/>
  </w:num>
  <w:num w:numId="24" w16cid:durableId="2029941254">
    <w:abstractNumId w:val="22"/>
  </w:num>
  <w:num w:numId="25" w16cid:durableId="665788942">
    <w:abstractNumId w:val="18"/>
  </w:num>
  <w:num w:numId="26" w16cid:durableId="1202479285">
    <w:abstractNumId w:val="16"/>
  </w:num>
  <w:num w:numId="27" w16cid:durableId="179004032">
    <w:abstractNumId w:val="12"/>
  </w:num>
  <w:num w:numId="28" w16cid:durableId="1140876169">
    <w:abstractNumId w:val="20"/>
  </w:num>
  <w:num w:numId="29" w16cid:durableId="2468908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E65"/>
    <w:rsid w:val="000067B2"/>
    <w:rsid w:val="000116CF"/>
    <w:rsid w:val="000142A9"/>
    <w:rsid w:val="0002393A"/>
    <w:rsid w:val="000479E1"/>
    <w:rsid w:val="00081D77"/>
    <w:rsid w:val="00093A12"/>
    <w:rsid w:val="00097855"/>
    <w:rsid w:val="000A283D"/>
    <w:rsid w:val="000E43C3"/>
    <w:rsid w:val="000F702E"/>
    <w:rsid w:val="00117550"/>
    <w:rsid w:val="001241C0"/>
    <w:rsid w:val="00127B33"/>
    <w:rsid w:val="001659C8"/>
    <w:rsid w:val="001B5C1B"/>
    <w:rsid w:val="001C2998"/>
    <w:rsid w:val="001E50B3"/>
    <w:rsid w:val="001E5B60"/>
    <w:rsid w:val="00203DFA"/>
    <w:rsid w:val="00205629"/>
    <w:rsid w:val="00230065"/>
    <w:rsid w:val="00230DE0"/>
    <w:rsid w:val="00267D6E"/>
    <w:rsid w:val="00281375"/>
    <w:rsid w:val="002C6B9B"/>
    <w:rsid w:val="002D3E1A"/>
    <w:rsid w:val="003235AA"/>
    <w:rsid w:val="00323678"/>
    <w:rsid w:val="00330A94"/>
    <w:rsid w:val="003345AC"/>
    <w:rsid w:val="00356DB4"/>
    <w:rsid w:val="0036392E"/>
    <w:rsid w:val="00373569"/>
    <w:rsid w:val="00394265"/>
    <w:rsid w:val="003A1AF9"/>
    <w:rsid w:val="003B5E57"/>
    <w:rsid w:val="003F2700"/>
    <w:rsid w:val="004163C2"/>
    <w:rsid w:val="00456E48"/>
    <w:rsid w:val="00462FD2"/>
    <w:rsid w:val="004B3D17"/>
    <w:rsid w:val="004B6680"/>
    <w:rsid w:val="004F0912"/>
    <w:rsid w:val="004F7DE8"/>
    <w:rsid w:val="00503240"/>
    <w:rsid w:val="00503823"/>
    <w:rsid w:val="00550C99"/>
    <w:rsid w:val="005665B6"/>
    <w:rsid w:val="0057282E"/>
    <w:rsid w:val="00581CA3"/>
    <w:rsid w:val="005922D5"/>
    <w:rsid w:val="005973D1"/>
    <w:rsid w:val="005A297A"/>
    <w:rsid w:val="005B0803"/>
    <w:rsid w:val="005B63DF"/>
    <w:rsid w:val="005D68E6"/>
    <w:rsid w:val="005D7A7A"/>
    <w:rsid w:val="00651C90"/>
    <w:rsid w:val="00655A45"/>
    <w:rsid w:val="00657C62"/>
    <w:rsid w:val="00660BCB"/>
    <w:rsid w:val="0068162D"/>
    <w:rsid w:val="006B5D00"/>
    <w:rsid w:val="006B6180"/>
    <w:rsid w:val="006C13BF"/>
    <w:rsid w:val="006D5EC9"/>
    <w:rsid w:val="00701453"/>
    <w:rsid w:val="0070200E"/>
    <w:rsid w:val="007206D1"/>
    <w:rsid w:val="007243F8"/>
    <w:rsid w:val="00724F54"/>
    <w:rsid w:val="00777A11"/>
    <w:rsid w:val="007E3A48"/>
    <w:rsid w:val="007F4AB2"/>
    <w:rsid w:val="007F7D01"/>
    <w:rsid w:val="008042C6"/>
    <w:rsid w:val="00807B6F"/>
    <w:rsid w:val="00834917"/>
    <w:rsid w:val="00840613"/>
    <w:rsid w:val="00887483"/>
    <w:rsid w:val="00893653"/>
    <w:rsid w:val="008A34A3"/>
    <w:rsid w:val="008B5131"/>
    <w:rsid w:val="008F363B"/>
    <w:rsid w:val="00900FD3"/>
    <w:rsid w:val="00937E2D"/>
    <w:rsid w:val="00952F27"/>
    <w:rsid w:val="00992BB8"/>
    <w:rsid w:val="009C75C3"/>
    <w:rsid w:val="009D7013"/>
    <w:rsid w:val="009F7380"/>
    <w:rsid w:val="00A302D7"/>
    <w:rsid w:val="00A323BA"/>
    <w:rsid w:val="00A53D6A"/>
    <w:rsid w:val="00AF4CB2"/>
    <w:rsid w:val="00B171A1"/>
    <w:rsid w:val="00B23EE7"/>
    <w:rsid w:val="00B46783"/>
    <w:rsid w:val="00B50CC5"/>
    <w:rsid w:val="00B55DAB"/>
    <w:rsid w:val="00B62F46"/>
    <w:rsid w:val="00B65881"/>
    <w:rsid w:val="00B74F18"/>
    <w:rsid w:val="00B74FF1"/>
    <w:rsid w:val="00B7590E"/>
    <w:rsid w:val="00B82D04"/>
    <w:rsid w:val="00B84F78"/>
    <w:rsid w:val="00B95438"/>
    <w:rsid w:val="00BD20DC"/>
    <w:rsid w:val="00C125B5"/>
    <w:rsid w:val="00C2506B"/>
    <w:rsid w:val="00C27EE7"/>
    <w:rsid w:val="00C32D64"/>
    <w:rsid w:val="00C42D69"/>
    <w:rsid w:val="00C54EFD"/>
    <w:rsid w:val="00C5679E"/>
    <w:rsid w:val="00C57A59"/>
    <w:rsid w:val="00C6269C"/>
    <w:rsid w:val="00CA3FF8"/>
    <w:rsid w:val="00CA4AA4"/>
    <w:rsid w:val="00CA59BF"/>
    <w:rsid w:val="00CC2185"/>
    <w:rsid w:val="00CC5AC8"/>
    <w:rsid w:val="00CD6C53"/>
    <w:rsid w:val="00D26976"/>
    <w:rsid w:val="00D32551"/>
    <w:rsid w:val="00D65E5E"/>
    <w:rsid w:val="00D736E0"/>
    <w:rsid w:val="00D801C3"/>
    <w:rsid w:val="00D96EFB"/>
    <w:rsid w:val="00DA6D1A"/>
    <w:rsid w:val="00DB41B4"/>
    <w:rsid w:val="00DB66DD"/>
    <w:rsid w:val="00DC2411"/>
    <w:rsid w:val="00E10844"/>
    <w:rsid w:val="00E12877"/>
    <w:rsid w:val="00E17443"/>
    <w:rsid w:val="00E23785"/>
    <w:rsid w:val="00E61DE2"/>
    <w:rsid w:val="00E63713"/>
    <w:rsid w:val="00E7347B"/>
    <w:rsid w:val="00E873C2"/>
    <w:rsid w:val="00EA7E65"/>
    <w:rsid w:val="00EB0B66"/>
    <w:rsid w:val="00EC31C4"/>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13E6DE"/>
  <w15:chartTrackingRefBased/>
  <w15:docId w15:val="{9FC86CA1-D5F3-4A23-A034-64E300D1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paragraph" w:styleId="ListParagraph">
    <w:name w:val="List Paragraph"/>
    <w:basedOn w:val="Normal"/>
    <w:uiPriority w:val="34"/>
    <w:rsid w:val="00503240"/>
    <w:pPr>
      <w:ind w:left="720"/>
      <w:contextualSpacing/>
    </w:pPr>
  </w:style>
  <w:style w:type="paragraph" w:styleId="NormalWeb">
    <w:name w:val="Normal (Web)"/>
    <w:basedOn w:val="Normal"/>
    <w:uiPriority w:val="99"/>
    <w:unhideWhenUsed/>
    <w:rsid w:val="00E61DE2"/>
    <w:pPr>
      <w:spacing w:before="100" w:beforeAutospacing="1" w:after="100" w:afterAutospacing="1" w:line="240" w:lineRule="auto"/>
    </w:pPr>
    <w:rPr>
      <w:rFonts w:ascii="Times New Roman" w:eastAsia="Times New Roman" w:hAnsi="Times New Roman"/>
      <w:color w:val="auto"/>
      <w:szCs w:val="24"/>
      <w:lang w:eastAsia="en-GB"/>
    </w:rPr>
  </w:style>
  <w:style w:type="character" w:styleId="Strong">
    <w:name w:val="Strong"/>
    <w:basedOn w:val="DefaultParagraphFont"/>
    <w:uiPriority w:val="22"/>
    <w:qFormat/>
    <w:rsid w:val="00081D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458">
      <w:bodyDiv w:val="1"/>
      <w:marLeft w:val="0"/>
      <w:marRight w:val="0"/>
      <w:marTop w:val="0"/>
      <w:marBottom w:val="0"/>
      <w:divBdr>
        <w:top w:val="none" w:sz="0" w:space="0" w:color="auto"/>
        <w:left w:val="none" w:sz="0" w:space="0" w:color="auto"/>
        <w:bottom w:val="none" w:sz="0" w:space="0" w:color="auto"/>
        <w:right w:val="none" w:sz="0" w:space="0" w:color="auto"/>
      </w:divBdr>
    </w:div>
    <w:div w:id="89740581">
      <w:bodyDiv w:val="1"/>
      <w:marLeft w:val="0"/>
      <w:marRight w:val="0"/>
      <w:marTop w:val="0"/>
      <w:marBottom w:val="0"/>
      <w:divBdr>
        <w:top w:val="none" w:sz="0" w:space="0" w:color="auto"/>
        <w:left w:val="none" w:sz="0" w:space="0" w:color="auto"/>
        <w:bottom w:val="none" w:sz="0" w:space="0" w:color="auto"/>
        <w:right w:val="none" w:sz="0" w:space="0" w:color="auto"/>
      </w:divBdr>
    </w:div>
    <w:div w:id="99028162">
      <w:bodyDiv w:val="1"/>
      <w:marLeft w:val="0"/>
      <w:marRight w:val="0"/>
      <w:marTop w:val="0"/>
      <w:marBottom w:val="0"/>
      <w:divBdr>
        <w:top w:val="none" w:sz="0" w:space="0" w:color="auto"/>
        <w:left w:val="none" w:sz="0" w:space="0" w:color="auto"/>
        <w:bottom w:val="none" w:sz="0" w:space="0" w:color="auto"/>
        <w:right w:val="none" w:sz="0" w:space="0" w:color="auto"/>
      </w:divBdr>
    </w:div>
    <w:div w:id="99491299">
      <w:bodyDiv w:val="1"/>
      <w:marLeft w:val="0"/>
      <w:marRight w:val="0"/>
      <w:marTop w:val="0"/>
      <w:marBottom w:val="0"/>
      <w:divBdr>
        <w:top w:val="none" w:sz="0" w:space="0" w:color="auto"/>
        <w:left w:val="none" w:sz="0" w:space="0" w:color="auto"/>
        <w:bottom w:val="none" w:sz="0" w:space="0" w:color="auto"/>
        <w:right w:val="none" w:sz="0" w:space="0" w:color="auto"/>
      </w:divBdr>
    </w:div>
    <w:div w:id="118191184">
      <w:bodyDiv w:val="1"/>
      <w:marLeft w:val="0"/>
      <w:marRight w:val="0"/>
      <w:marTop w:val="0"/>
      <w:marBottom w:val="0"/>
      <w:divBdr>
        <w:top w:val="none" w:sz="0" w:space="0" w:color="auto"/>
        <w:left w:val="none" w:sz="0" w:space="0" w:color="auto"/>
        <w:bottom w:val="none" w:sz="0" w:space="0" w:color="auto"/>
        <w:right w:val="none" w:sz="0" w:space="0" w:color="auto"/>
      </w:divBdr>
    </w:div>
    <w:div w:id="141242176">
      <w:bodyDiv w:val="1"/>
      <w:marLeft w:val="0"/>
      <w:marRight w:val="0"/>
      <w:marTop w:val="0"/>
      <w:marBottom w:val="0"/>
      <w:divBdr>
        <w:top w:val="none" w:sz="0" w:space="0" w:color="auto"/>
        <w:left w:val="none" w:sz="0" w:space="0" w:color="auto"/>
        <w:bottom w:val="none" w:sz="0" w:space="0" w:color="auto"/>
        <w:right w:val="none" w:sz="0" w:space="0" w:color="auto"/>
      </w:divBdr>
    </w:div>
    <w:div w:id="227958351">
      <w:bodyDiv w:val="1"/>
      <w:marLeft w:val="0"/>
      <w:marRight w:val="0"/>
      <w:marTop w:val="0"/>
      <w:marBottom w:val="0"/>
      <w:divBdr>
        <w:top w:val="none" w:sz="0" w:space="0" w:color="auto"/>
        <w:left w:val="none" w:sz="0" w:space="0" w:color="auto"/>
        <w:bottom w:val="none" w:sz="0" w:space="0" w:color="auto"/>
        <w:right w:val="none" w:sz="0" w:space="0" w:color="auto"/>
      </w:divBdr>
    </w:div>
    <w:div w:id="264071115">
      <w:bodyDiv w:val="1"/>
      <w:marLeft w:val="0"/>
      <w:marRight w:val="0"/>
      <w:marTop w:val="0"/>
      <w:marBottom w:val="0"/>
      <w:divBdr>
        <w:top w:val="none" w:sz="0" w:space="0" w:color="auto"/>
        <w:left w:val="none" w:sz="0" w:space="0" w:color="auto"/>
        <w:bottom w:val="none" w:sz="0" w:space="0" w:color="auto"/>
        <w:right w:val="none" w:sz="0" w:space="0" w:color="auto"/>
      </w:divBdr>
    </w:div>
    <w:div w:id="279147463">
      <w:bodyDiv w:val="1"/>
      <w:marLeft w:val="0"/>
      <w:marRight w:val="0"/>
      <w:marTop w:val="0"/>
      <w:marBottom w:val="0"/>
      <w:divBdr>
        <w:top w:val="none" w:sz="0" w:space="0" w:color="auto"/>
        <w:left w:val="none" w:sz="0" w:space="0" w:color="auto"/>
        <w:bottom w:val="none" w:sz="0" w:space="0" w:color="auto"/>
        <w:right w:val="none" w:sz="0" w:space="0" w:color="auto"/>
      </w:divBdr>
    </w:div>
    <w:div w:id="283075028">
      <w:bodyDiv w:val="1"/>
      <w:marLeft w:val="0"/>
      <w:marRight w:val="0"/>
      <w:marTop w:val="0"/>
      <w:marBottom w:val="0"/>
      <w:divBdr>
        <w:top w:val="none" w:sz="0" w:space="0" w:color="auto"/>
        <w:left w:val="none" w:sz="0" w:space="0" w:color="auto"/>
        <w:bottom w:val="none" w:sz="0" w:space="0" w:color="auto"/>
        <w:right w:val="none" w:sz="0" w:space="0" w:color="auto"/>
      </w:divBdr>
    </w:div>
    <w:div w:id="286206146">
      <w:bodyDiv w:val="1"/>
      <w:marLeft w:val="0"/>
      <w:marRight w:val="0"/>
      <w:marTop w:val="0"/>
      <w:marBottom w:val="0"/>
      <w:divBdr>
        <w:top w:val="none" w:sz="0" w:space="0" w:color="auto"/>
        <w:left w:val="none" w:sz="0" w:space="0" w:color="auto"/>
        <w:bottom w:val="none" w:sz="0" w:space="0" w:color="auto"/>
        <w:right w:val="none" w:sz="0" w:space="0" w:color="auto"/>
      </w:divBdr>
    </w:div>
    <w:div w:id="294026480">
      <w:bodyDiv w:val="1"/>
      <w:marLeft w:val="0"/>
      <w:marRight w:val="0"/>
      <w:marTop w:val="0"/>
      <w:marBottom w:val="0"/>
      <w:divBdr>
        <w:top w:val="none" w:sz="0" w:space="0" w:color="auto"/>
        <w:left w:val="none" w:sz="0" w:space="0" w:color="auto"/>
        <w:bottom w:val="none" w:sz="0" w:space="0" w:color="auto"/>
        <w:right w:val="none" w:sz="0" w:space="0" w:color="auto"/>
      </w:divBdr>
    </w:div>
    <w:div w:id="308099502">
      <w:bodyDiv w:val="1"/>
      <w:marLeft w:val="0"/>
      <w:marRight w:val="0"/>
      <w:marTop w:val="0"/>
      <w:marBottom w:val="0"/>
      <w:divBdr>
        <w:top w:val="none" w:sz="0" w:space="0" w:color="auto"/>
        <w:left w:val="none" w:sz="0" w:space="0" w:color="auto"/>
        <w:bottom w:val="none" w:sz="0" w:space="0" w:color="auto"/>
        <w:right w:val="none" w:sz="0" w:space="0" w:color="auto"/>
      </w:divBdr>
    </w:div>
    <w:div w:id="321743010">
      <w:bodyDiv w:val="1"/>
      <w:marLeft w:val="0"/>
      <w:marRight w:val="0"/>
      <w:marTop w:val="0"/>
      <w:marBottom w:val="0"/>
      <w:divBdr>
        <w:top w:val="none" w:sz="0" w:space="0" w:color="auto"/>
        <w:left w:val="none" w:sz="0" w:space="0" w:color="auto"/>
        <w:bottom w:val="none" w:sz="0" w:space="0" w:color="auto"/>
        <w:right w:val="none" w:sz="0" w:space="0" w:color="auto"/>
      </w:divBdr>
    </w:div>
    <w:div w:id="326180114">
      <w:bodyDiv w:val="1"/>
      <w:marLeft w:val="0"/>
      <w:marRight w:val="0"/>
      <w:marTop w:val="0"/>
      <w:marBottom w:val="0"/>
      <w:divBdr>
        <w:top w:val="none" w:sz="0" w:space="0" w:color="auto"/>
        <w:left w:val="none" w:sz="0" w:space="0" w:color="auto"/>
        <w:bottom w:val="none" w:sz="0" w:space="0" w:color="auto"/>
        <w:right w:val="none" w:sz="0" w:space="0" w:color="auto"/>
      </w:divBdr>
    </w:div>
    <w:div w:id="341517076">
      <w:bodyDiv w:val="1"/>
      <w:marLeft w:val="0"/>
      <w:marRight w:val="0"/>
      <w:marTop w:val="0"/>
      <w:marBottom w:val="0"/>
      <w:divBdr>
        <w:top w:val="none" w:sz="0" w:space="0" w:color="auto"/>
        <w:left w:val="none" w:sz="0" w:space="0" w:color="auto"/>
        <w:bottom w:val="none" w:sz="0" w:space="0" w:color="auto"/>
        <w:right w:val="none" w:sz="0" w:space="0" w:color="auto"/>
      </w:divBdr>
    </w:div>
    <w:div w:id="406608493">
      <w:bodyDiv w:val="1"/>
      <w:marLeft w:val="0"/>
      <w:marRight w:val="0"/>
      <w:marTop w:val="0"/>
      <w:marBottom w:val="0"/>
      <w:divBdr>
        <w:top w:val="none" w:sz="0" w:space="0" w:color="auto"/>
        <w:left w:val="none" w:sz="0" w:space="0" w:color="auto"/>
        <w:bottom w:val="none" w:sz="0" w:space="0" w:color="auto"/>
        <w:right w:val="none" w:sz="0" w:space="0" w:color="auto"/>
      </w:divBdr>
    </w:div>
    <w:div w:id="432290307">
      <w:bodyDiv w:val="1"/>
      <w:marLeft w:val="0"/>
      <w:marRight w:val="0"/>
      <w:marTop w:val="0"/>
      <w:marBottom w:val="0"/>
      <w:divBdr>
        <w:top w:val="none" w:sz="0" w:space="0" w:color="auto"/>
        <w:left w:val="none" w:sz="0" w:space="0" w:color="auto"/>
        <w:bottom w:val="none" w:sz="0" w:space="0" w:color="auto"/>
        <w:right w:val="none" w:sz="0" w:space="0" w:color="auto"/>
      </w:divBdr>
    </w:div>
    <w:div w:id="444423959">
      <w:bodyDiv w:val="1"/>
      <w:marLeft w:val="0"/>
      <w:marRight w:val="0"/>
      <w:marTop w:val="0"/>
      <w:marBottom w:val="0"/>
      <w:divBdr>
        <w:top w:val="none" w:sz="0" w:space="0" w:color="auto"/>
        <w:left w:val="none" w:sz="0" w:space="0" w:color="auto"/>
        <w:bottom w:val="none" w:sz="0" w:space="0" w:color="auto"/>
        <w:right w:val="none" w:sz="0" w:space="0" w:color="auto"/>
      </w:divBdr>
    </w:div>
    <w:div w:id="447243824">
      <w:bodyDiv w:val="1"/>
      <w:marLeft w:val="0"/>
      <w:marRight w:val="0"/>
      <w:marTop w:val="0"/>
      <w:marBottom w:val="0"/>
      <w:divBdr>
        <w:top w:val="none" w:sz="0" w:space="0" w:color="auto"/>
        <w:left w:val="none" w:sz="0" w:space="0" w:color="auto"/>
        <w:bottom w:val="none" w:sz="0" w:space="0" w:color="auto"/>
        <w:right w:val="none" w:sz="0" w:space="0" w:color="auto"/>
      </w:divBdr>
    </w:div>
    <w:div w:id="459767269">
      <w:bodyDiv w:val="1"/>
      <w:marLeft w:val="0"/>
      <w:marRight w:val="0"/>
      <w:marTop w:val="0"/>
      <w:marBottom w:val="0"/>
      <w:divBdr>
        <w:top w:val="none" w:sz="0" w:space="0" w:color="auto"/>
        <w:left w:val="none" w:sz="0" w:space="0" w:color="auto"/>
        <w:bottom w:val="none" w:sz="0" w:space="0" w:color="auto"/>
        <w:right w:val="none" w:sz="0" w:space="0" w:color="auto"/>
      </w:divBdr>
    </w:div>
    <w:div w:id="463350123">
      <w:bodyDiv w:val="1"/>
      <w:marLeft w:val="0"/>
      <w:marRight w:val="0"/>
      <w:marTop w:val="0"/>
      <w:marBottom w:val="0"/>
      <w:divBdr>
        <w:top w:val="none" w:sz="0" w:space="0" w:color="auto"/>
        <w:left w:val="none" w:sz="0" w:space="0" w:color="auto"/>
        <w:bottom w:val="none" w:sz="0" w:space="0" w:color="auto"/>
        <w:right w:val="none" w:sz="0" w:space="0" w:color="auto"/>
      </w:divBdr>
    </w:div>
    <w:div w:id="469204756">
      <w:bodyDiv w:val="1"/>
      <w:marLeft w:val="0"/>
      <w:marRight w:val="0"/>
      <w:marTop w:val="0"/>
      <w:marBottom w:val="0"/>
      <w:divBdr>
        <w:top w:val="none" w:sz="0" w:space="0" w:color="auto"/>
        <w:left w:val="none" w:sz="0" w:space="0" w:color="auto"/>
        <w:bottom w:val="none" w:sz="0" w:space="0" w:color="auto"/>
        <w:right w:val="none" w:sz="0" w:space="0" w:color="auto"/>
      </w:divBdr>
    </w:div>
    <w:div w:id="520051522">
      <w:bodyDiv w:val="1"/>
      <w:marLeft w:val="0"/>
      <w:marRight w:val="0"/>
      <w:marTop w:val="0"/>
      <w:marBottom w:val="0"/>
      <w:divBdr>
        <w:top w:val="none" w:sz="0" w:space="0" w:color="auto"/>
        <w:left w:val="none" w:sz="0" w:space="0" w:color="auto"/>
        <w:bottom w:val="none" w:sz="0" w:space="0" w:color="auto"/>
        <w:right w:val="none" w:sz="0" w:space="0" w:color="auto"/>
      </w:divBdr>
    </w:div>
    <w:div w:id="553395285">
      <w:bodyDiv w:val="1"/>
      <w:marLeft w:val="0"/>
      <w:marRight w:val="0"/>
      <w:marTop w:val="0"/>
      <w:marBottom w:val="0"/>
      <w:divBdr>
        <w:top w:val="none" w:sz="0" w:space="0" w:color="auto"/>
        <w:left w:val="none" w:sz="0" w:space="0" w:color="auto"/>
        <w:bottom w:val="none" w:sz="0" w:space="0" w:color="auto"/>
        <w:right w:val="none" w:sz="0" w:space="0" w:color="auto"/>
      </w:divBdr>
    </w:div>
    <w:div w:id="569198446">
      <w:bodyDiv w:val="1"/>
      <w:marLeft w:val="0"/>
      <w:marRight w:val="0"/>
      <w:marTop w:val="0"/>
      <w:marBottom w:val="0"/>
      <w:divBdr>
        <w:top w:val="none" w:sz="0" w:space="0" w:color="auto"/>
        <w:left w:val="none" w:sz="0" w:space="0" w:color="auto"/>
        <w:bottom w:val="none" w:sz="0" w:space="0" w:color="auto"/>
        <w:right w:val="none" w:sz="0" w:space="0" w:color="auto"/>
      </w:divBdr>
    </w:div>
    <w:div w:id="571739950">
      <w:bodyDiv w:val="1"/>
      <w:marLeft w:val="0"/>
      <w:marRight w:val="0"/>
      <w:marTop w:val="0"/>
      <w:marBottom w:val="0"/>
      <w:divBdr>
        <w:top w:val="none" w:sz="0" w:space="0" w:color="auto"/>
        <w:left w:val="none" w:sz="0" w:space="0" w:color="auto"/>
        <w:bottom w:val="none" w:sz="0" w:space="0" w:color="auto"/>
        <w:right w:val="none" w:sz="0" w:space="0" w:color="auto"/>
      </w:divBdr>
    </w:div>
    <w:div w:id="575097014">
      <w:bodyDiv w:val="1"/>
      <w:marLeft w:val="0"/>
      <w:marRight w:val="0"/>
      <w:marTop w:val="0"/>
      <w:marBottom w:val="0"/>
      <w:divBdr>
        <w:top w:val="none" w:sz="0" w:space="0" w:color="auto"/>
        <w:left w:val="none" w:sz="0" w:space="0" w:color="auto"/>
        <w:bottom w:val="none" w:sz="0" w:space="0" w:color="auto"/>
        <w:right w:val="none" w:sz="0" w:space="0" w:color="auto"/>
      </w:divBdr>
    </w:div>
    <w:div w:id="592275776">
      <w:bodyDiv w:val="1"/>
      <w:marLeft w:val="0"/>
      <w:marRight w:val="0"/>
      <w:marTop w:val="0"/>
      <w:marBottom w:val="0"/>
      <w:divBdr>
        <w:top w:val="none" w:sz="0" w:space="0" w:color="auto"/>
        <w:left w:val="none" w:sz="0" w:space="0" w:color="auto"/>
        <w:bottom w:val="none" w:sz="0" w:space="0" w:color="auto"/>
        <w:right w:val="none" w:sz="0" w:space="0" w:color="auto"/>
      </w:divBdr>
    </w:div>
    <w:div w:id="611519005">
      <w:bodyDiv w:val="1"/>
      <w:marLeft w:val="0"/>
      <w:marRight w:val="0"/>
      <w:marTop w:val="0"/>
      <w:marBottom w:val="0"/>
      <w:divBdr>
        <w:top w:val="none" w:sz="0" w:space="0" w:color="auto"/>
        <w:left w:val="none" w:sz="0" w:space="0" w:color="auto"/>
        <w:bottom w:val="none" w:sz="0" w:space="0" w:color="auto"/>
        <w:right w:val="none" w:sz="0" w:space="0" w:color="auto"/>
      </w:divBdr>
    </w:div>
    <w:div w:id="630981533">
      <w:bodyDiv w:val="1"/>
      <w:marLeft w:val="0"/>
      <w:marRight w:val="0"/>
      <w:marTop w:val="0"/>
      <w:marBottom w:val="0"/>
      <w:divBdr>
        <w:top w:val="none" w:sz="0" w:space="0" w:color="auto"/>
        <w:left w:val="none" w:sz="0" w:space="0" w:color="auto"/>
        <w:bottom w:val="none" w:sz="0" w:space="0" w:color="auto"/>
        <w:right w:val="none" w:sz="0" w:space="0" w:color="auto"/>
      </w:divBdr>
    </w:div>
    <w:div w:id="701905225">
      <w:bodyDiv w:val="1"/>
      <w:marLeft w:val="0"/>
      <w:marRight w:val="0"/>
      <w:marTop w:val="0"/>
      <w:marBottom w:val="0"/>
      <w:divBdr>
        <w:top w:val="none" w:sz="0" w:space="0" w:color="auto"/>
        <w:left w:val="none" w:sz="0" w:space="0" w:color="auto"/>
        <w:bottom w:val="none" w:sz="0" w:space="0" w:color="auto"/>
        <w:right w:val="none" w:sz="0" w:space="0" w:color="auto"/>
      </w:divBdr>
    </w:div>
    <w:div w:id="712079578">
      <w:bodyDiv w:val="1"/>
      <w:marLeft w:val="0"/>
      <w:marRight w:val="0"/>
      <w:marTop w:val="0"/>
      <w:marBottom w:val="0"/>
      <w:divBdr>
        <w:top w:val="none" w:sz="0" w:space="0" w:color="auto"/>
        <w:left w:val="none" w:sz="0" w:space="0" w:color="auto"/>
        <w:bottom w:val="none" w:sz="0" w:space="0" w:color="auto"/>
        <w:right w:val="none" w:sz="0" w:space="0" w:color="auto"/>
      </w:divBdr>
    </w:div>
    <w:div w:id="714937369">
      <w:bodyDiv w:val="1"/>
      <w:marLeft w:val="0"/>
      <w:marRight w:val="0"/>
      <w:marTop w:val="0"/>
      <w:marBottom w:val="0"/>
      <w:divBdr>
        <w:top w:val="none" w:sz="0" w:space="0" w:color="auto"/>
        <w:left w:val="none" w:sz="0" w:space="0" w:color="auto"/>
        <w:bottom w:val="none" w:sz="0" w:space="0" w:color="auto"/>
        <w:right w:val="none" w:sz="0" w:space="0" w:color="auto"/>
      </w:divBdr>
    </w:div>
    <w:div w:id="763840527">
      <w:bodyDiv w:val="1"/>
      <w:marLeft w:val="0"/>
      <w:marRight w:val="0"/>
      <w:marTop w:val="0"/>
      <w:marBottom w:val="0"/>
      <w:divBdr>
        <w:top w:val="none" w:sz="0" w:space="0" w:color="auto"/>
        <w:left w:val="none" w:sz="0" w:space="0" w:color="auto"/>
        <w:bottom w:val="none" w:sz="0" w:space="0" w:color="auto"/>
        <w:right w:val="none" w:sz="0" w:space="0" w:color="auto"/>
      </w:divBdr>
    </w:div>
    <w:div w:id="799690852">
      <w:bodyDiv w:val="1"/>
      <w:marLeft w:val="0"/>
      <w:marRight w:val="0"/>
      <w:marTop w:val="0"/>
      <w:marBottom w:val="0"/>
      <w:divBdr>
        <w:top w:val="none" w:sz="0" w:space="0" w:color="auto"/>
        <w:left w:val="none" w:sz="0" w:space="0" w:color="auto"/>
        <w:bottom w:val="none" w:sz="0" w:space="0" w:color="auto"/>
        <w:right w:val="none" w:sz="0" w:space="0" w:color="auto"/>
      </w:divBdr>
    </w:div>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875388477">
      <w:bodyDiv w:val="1"/>
      <w:marLeft w:val="0"/>
      <w:marRight w:val="0"/>
      <w:marTop w:val="0"/>
      <w:marBottom w:val="0"/>
      <w:divBdr>
        <w:top w:val="none" w:sz="0" w:space="0" w:color="auto"/>
        <w:left w:val="none" w:sz="0" w:space="0" w:color="auto"/>
        <w:bottom w:val="none" w:sz="0" w:space="0" w:color="auto"/>
        <w:right w:val="none" w:sz="0" w:space="0" w:color="auto"/>
      </w:divBdr>
    </w:div>
    <w:div w:id="888881337">
      <w:bodyDiv w:val="1"/>
      <w:marLeft w:val="0"/>
      <w:marRight w:val="0"/>
      <w:marTop w:val="0"/>
      <w:marBottom w:val="0"/>
      <w:divBdr>
        <w:top w:val="none" w:sz="0" w:space="0" w:color="auto"/>
        <w:left w:val="none" w:sz="0" w:space="0" w:color="auto"/>
        <w:bottom w:val="none" w:sz="0" w:space="0" w:color="auto"/>
        <w:right w:val="none" w:sz="0" w:space="0" w:color="auto"/>
      </w:divBdr>
    </w:div>
    <w:div w:id="900211607">
      <w:bodyDiv w:val="1"/>
      <w:marLeft w:val="0"/>
      <w:marRight w:val="0"/>
      <w:marTop w:val="0"/>
      <w:marBottom w:val="0"/>
      <w:divBdr>
        <w:top w:val="none" w:sz="0" w:space="0" w:color="auto"/>
        <w:left w:val="none" w:sz="0" w:space="0" w:color="auto"/>
        <w:bottom w:val="none" w:sz="0" w:space="0" w:color="auto"/>
        <w:right w:val="none" w:sz="0" w:space="0" w:color="auto"/>
      </w:divBdr>
    </w:div>
    <w:div w:id="905410396">
      <w:bodyDiv w:val="1"/>
      <w:marLeft w:val="0"/>
      <w:marRight w:val="0"/>
      <w:marTop w:val="0"/>
      <w:marBottom w:val="0"/>
      <w:divBdr>
        <w:top w:val="none" w:sz="0" w:space="0" w:color="auto"/>
        <w:left w:val="none" w:sz="0" w:space="0" w:color="auto"/>
        <w:bottom w:val="none" w:sz="0" w:space="0" w:color="auto"/>
        <w:right w:val="none" w:sz="0" w:space="0" w:color="auto"/>
      </w:divBdr>
    </w:div>
    <w:div w:id="930119654">
      <w:bodyDiv w:val="1"/>
      <w:marLeft w:val="0"/>
      <w:marRight w:val="0"/>
      <w:marTop w:val="0"/>
      <w:marBottom w:val="0"/>
      <w:divBdr>
        <w:top w:val="none" w:sz="0" w:space="0" w:color="auto"/>
        <w:left w:val="none" w:sz="0" w:space="0" w:color="auto"/>
        <w:bottom w:val="none" w:sz="0" w:space="0" w:color="auto"/>
        <w:right w:val="none" w:sz="0" w:space="0" w:color="auto"/>
      </w:divBdr>
    </w:div>
    <w:div w:id="945581838">
      <w:bodyDiv w:val="1"/>
      <w:marLeft w:val="0"/>
      <w:marRight w:val="0"/>
      <w:marTop w:val="0"/>
      <w:marBottom w:val="0"/>
      <w:divBdr>
        <w:top w:val="none" w:sz="0" w:space="0" w:color="auto"/>
        <w:left w:val="none" w:sz="0" w:space="0" w:color="auto"/>
        <w:bottom w:val="none" w:sz="0" w:space="0" w:color="auto"/>
        <w:right w:val="none" w:sz="0" w:space="0" w:color="auto"/>
      </w:divBdr>
    </w:div>
    <w:div w:id="953754096">
      <w:bodyDiv w:val="1"/>
      <w:marLeft w:val="0"/>
      <w:marRight w:val="0"/>
      <w:marTop w:val="0"/>
      <w:marBottom w:val="0"/>
      <w:divBdr>
        <w:top w:val="none" w:sz="0" w:space="0" w:color="auto"/>
        <w:left w:val="none" w:sz="0" w:space="0" w:color="auto"/>
        <w:bottom w:val="none" w:sz="0" w:space="0" w:color="auto"/>
        <w:right w:val="none" w:sz="0" w:space="0" w:color="auto"/>
      </w:divBdr>
    </w:div>
    <w:div w:id="969674552">
      <w:bodyDiv w:val="1"/>
      <w:marLeft w:val="0"/>
      <w:marRight w:val="0"/>
      <w:marTop w:val="0"/>
      <w:marBottom w:val="0"/>
      <w:divBdr>
        <w:top w:val="none" w:sz="0" w:space="0" w:color="auto"/>
        <w:left w:val="none" w:sz="0" w:space="0" w:color="auto"/>
        <w:bottom w:val="none" w:sz="0" w:space="0" w:color="auto"/>
        <w:right w:val="none" w:sz="0" w:space="0" w:color="auto"/>
      </w:divBdr>
    </w:div>
    <w:div w:id="981085201">
      <w:bodyDiv w:val="1"/>
      <w:marLeft w:val="0"/>
      <w:marRight w:val="0"/>
      <w:marTop w:val="0"/>
      <w:marBottom w:val="0"/>
      <w:divBdr>
        <w:top w:val="none" w:sz="0" w:space="0" w:color="auto"/>
        <w:left w:val="none" w:sz="0" w:space="0" w:color="auto"/>
        <w:bottom w:val="none" w:sz="0" w:space="0" w:color="auto"/>
        <w:right w:val="none" w:sz="0" w:space="0" w:color="auto"/>
      </w:divBdr>
    </w:div>
    <w:div w:id="981546679">
      <w:bodyDiv w:val="1"/>
      <w:marLeft w:val="0"/>
      <w:marRight w:val="0"/>
      <w:marTop w:val="0"/>
      <w:marBottom w:val="0"/>
      <w:divBdr>
        <w:top w:val="none" w:sz="0" w:space="0" w:color="auto"/>
        <w:left w:val="none" w:sz="0" w:space="0" w:color="auto"/>
        <w:bottom w:val="none" w:sz="0" w:space="0" w:color="auto"/>
        <w:right w:val="none" w:sz="0" w:space="0" w:color="auto"/>
      </w:divBdr>
    </w:div>
    <w:div w:id="1007713487">
      <w:bodyDiv w:val="1"/>
      <w:marLeft w:val="0"/>
      <w:marRight w:val="0"/>
      <w:marTop w:val="0"/>
      <w:marBottom w:val="0"/>
      <w:divBdr>
        <w:top w:val="none" w:sz="0" w:space="0" w:color="auto"/>
        <w:left w:val="none" w:sz="0" w:space="0" w:color="auto"/>
        <w:bottom w:val="none" w:sz="0" w:space="0" w:color="auto"/>
        <w:right w:val="none" w:sz="0" w:space="0" w:color="auto"/>
      </w:divBdr>
    </w:div>
    <w:div w:id="1012149188">
      <w:bodyDiv w:val="1"/>
      <w:marLeft w:val="0"/>
      <w:marRight w:val="0"/>
      <w:marTop w:val="0"/>
      <w:marBottom w:val="0"/>
      <w:divBdr>
        <w:top w:val="none" w:sz="0" w:space="0" w:color="auto"/>
        <w:left w:val="none" w:sz="0" w:space="0" w:color="auto"/>
        <w:bottom w:val="none" w:sz="0" w:space="0" w:color="auto"/>
        <w:right w:val="none" w:sz="0" w:space="0" w:color="auto"/>
      </w:divBdr>
    </w:div>
    <w:div w:id="1020934302">
      <w:bodyDiv w:val="1"/>
      <w:marLeft w:val="0"/>
      <w:marRight w:val="0"/>
      <w:marTop w:val="0"/>
      <w:marBottom w:val="0"/>
      <w:divBdr>
        <w:top w:val="none" w:sz="0" w:space="0" w:color="auto"/>
        <w:left w:val="none" w:sz="0" w:space="0" w:color="auto"/>
        <w:bottom w:val="none" w:sz="0" w:space="0" w:color="auto"/>
        <w:right w:val="none" w:sz="0" w:space="0" w:color="auto"/>
      </w:divBdr>
    </w:div>
    <w:div w:id="1024524305">
      <w:bodyDiv w:val="1"/>
      <w:marLeft w:val="0"/>
      <w:marRight w:val="0"/>
      <w:marTop w:val="0"/>
      <w:marBottom w:val="0"/>
      <w:divBdr>
        <w:top w:val="none" w:sz="0" w:space="0" w:color="auto"/>
        <w:left w:val="none" w:sz="0" w:space="0" w:color="auto"/>
        <w:bottom w:val="none" w:sz="0" w:space="0" w:color="auto"/>
        <w:right w:val="none" w:sz="0" w:space="0" w:color="auto"/>
      </w:divBdr>
    </w:div>
    <w:div w:id="1104568843">
      <w:bodyDiv w:val="1"/>
      <w:marLeft w:val="0"/>
      <w:marRight w:val="0"/>
      <w:marTop w:val="0"/>
      <w:marBottom w:val="0"/>
      <w:divBdr>
        <w:top w:val="none" w:sz="0" w:space="0" w:color="auto"/>
        <w:left w:val="none" w:sz="0" w:space="0" w:color="auto"/>
        <w:bottom w:val="none" w:sz="0" w:space="0" w:color="auto"/>
        <w:right w:val="none" w:sz="0" w:space="0" w:color="auto"/>
      </w:divBdr>
    </w:div>
    <w:div w:id="1118261203">
      <w:bodyDiv w:val="1"/>
      <w:marLeft w:val="0"/>
      <w:marRight w:val="0"/>
      <w:marTop w:val="0"/>
      <w:marBottom w:val="0"/>
      <w:divBdr>
        <w:top w:val="none" w:sz="0" w:space="0" w:color="auto"/>
        <w:left w:val="none" w:sz="0" w:space="0" w:color="auto"/>
        <w:bottom w:val="none" w:sz="0" w:space="0" w:color="auto"/>
        <w:right w:val="none" w:sz="0" w:space="0" w:color="auto"/>
      </w:divBdr>
    </w:div>
    <w:div w:id="1155411693">
      <w:bodyDiv w:val="1"/>
      <w:marLeft w:val="0"/>
      <w:marRight w:val="0"/>
      <w:marTop w:val="0"/>
      <w:marBottom w:val="0"/>
      <w:divBdr>
        <w:top w:val="none" w:sz="0" w:space="0" w:color="auto"/>
        <w:left w:val="none" w:sz="0" w:space="0" w:color="auto"/>
        <w:bottom w:val="none" w:sz="0" w:space="0" w:color="auto"/>
        <w:right w:val="none" w:sz="0" w:space="0" w:color="auto"/>
      </w:divBdr>
    </w:div>
    <w:div w:id="1165895453">
      <w:bodyDiv w:val="1"/>
      <w:marLeft w:val="0"/>
      <w:marRight w:val="0"/>
      <w:marTop w:val="0"/>
      <w:marBottom w:val="0"/>
      <w:divBdr>
        <w:top w:val="none" w:sz="0" w:space="0" w:color="auto"/>
        <w:left w:val="none" w:sz="0" w:space="0" w:color="auto"/>
        <w:bottom w:val="none" w:sz="0" w:space="0" w:color="auto"/>
        <w:right w:val="none" w:sz="0" w:space="0" w:color="auto"/>
      </w:divBdr>
    </w:div>
    <w:div w:id="1229849024">
      <w:bodyDiv w:val="1"/>
      <w:marLeft w:val="0"/>
      <w:marRight w:val="0"/>
      <w:marTop w:val="0"/>
      <w:marBottom w:val="0"/>
      <w:divBdr>
        <w:top w:val="none" w:sz="0" w:space="0" w:color="auto"/>
        <w:left w:val="none" w:sz="0" w:space="0" w:color="auto"/>
        <w:bottom w:val="none" w:sz="0" w:space="0" w:color="auto"/>
        <w:right w:val="none" w:sz="0" w:space="0" w:color="auto"/>
      </w:divBdr>
    </w:div>
    <w:div w:id="1251543931">
      <w:bodyDiv w:val="1"/>
      <w:marLeft w:val="0"/>
      <w:marRight w:val="0"/>
      <w:marTop w:val="0"/>
      <w:marBottom w:val="0"/>
      <w:divBdr>
        <w:top w:val="none" w:sz="0" w:space="0" w:color="auto"/>
        <w:left w:val="none" w:sz="0" w:space="0" w:color="auto"/>
        <w:bottom w:val="none" w:sz="0" w:space="0" w:color="auto"/>
        <w:right w:val="none" w:sz="0" w:space="0" w:color="auto"/>
      </w:divBdr>
    </w:div>
    <w:div w:id="1308823078">
      <w:bodyDiv w:val="1"/>
      <w:marLeft w:val="0"/>
      <w:marRight w:val="0"/>
      <w:marTop w:val="0"/>
      <w:marBottom w:val="0"/>
      <w:divBdr>
        <w:top w:val="none" w:sz="0" w:space="0" w:color="auto"/>
        <w:left w:val="none" w:sz="0" w:space="0" w:color="auto"/>
        <w:bottom w:val="none" w:sz="0" w:space="0" w:color="auto"/>
        <w:right w:val="none" w:sz="0" w:space="0" w:color="auto"/>
      </w:divBdr>
    </w:div>
    <w:div w:id="1319656192">
      <w:bodyDiv w:val="1"/>
      <w:marLeft w:val="0"/>
      <w:marRight w:val="0"/>
      <w:marTop w:val="0"/>
      <w:marBottom w:val="0"/>
      <w:divBdr>
        <w:top w:val="none" w:sz="0" w:space="0" w:color="auto"/>
        <w:left w:val="none" w:sz="0" w:space="0" w:color="auto"/>
        <w:bottom w:val="none" w:sz="0" w:space="0" w:color="auto"/>
        <w:right w:val="none" w:sz="0" w:space="0" w:color="auto"/>
      </w:divBdr>
    </w:div>
    <w:div w:id="1382244396">
      <w:bodyDiv w:val="1"/>
      <w:marLeft w:val="0"/>
      <w:marRight w:val="0"/>
      <w:marTop w:val="0"/>
      <w:marBottom w:val="0"/>
      <w:divBdr>
        <w:top w:val="none" w:sz="0" w:space="0" w:color="auto"/>
        <w:left w:val="none" w:sz="0" w:space="0" w:color="auto"/>
        <w:bottom w:val="none" w:sz="0" w:space="0" w:color="auto"/>
        <w:right w:val="none" w:sz="0" w:space="0" w:color="auto"/>
      </w:divBdr>
    </w:div>
    <w:div w:id="1395855834">
      <w:bodyDiv w:val="1"/>
      <w:marLeft w:val="0"/>
      <w:marRight w:val="0"/>
      <w:marTop w:val="0"/>
      <w:marBottom w:val="0"/>
      <w:divBdr>
        <w:top w:val="none" w:sz="0" w:space="0" w:color="auto"/>
        <w:left w:val="none" w:sz="0" w:space="0" w:color="auto"/>
        <w:bottom w:val="none" w:sz="0" w:space="0" w:color="auto"/>
        <w:right w:val="none" w:sz="0" w:space="0" w:color="auto"/>
      </w:divBdr>
    </w:div>
    <w:div w:id="1410078673">
      <w:bodyDiv w:val="1"/>
      <w:marLeft w:val="0"/>
      <w:marRight w:val="0"/>
      <w:marTop w:val="0"/>
      <w:marBottom w:val="0"/>
      <w:divBdr>
        <w:top w:val="none" w:sz="0" w:space="0" w:color="auto"/>
        <w:left w:val="none" w:sz="0" w:space="0" w:color="auto"/>
        <w:bottom w:val="none" w:sz="0" w:space="0" w:color="auto"/>
        <w:right w:val="none" w:sz="0" w:space="0" w:color="auto"/>
      </w:divBdr>
    </w:div>
    <w:div w:id="1431394200">
      <w:bodyDiv w:val="1"/>
      <w:marLeft w:val="0"/>
      <w:marRight w:val="0"/>
      <w:marTop w:val="0"/>
      <w:marBottom w:val="0"/>
      <w:divBdr>
        <w:top w:val="none" w:sz="0" w:space="0" w:color="auto"/>
        <w:left w:val="none" w:sz="0" w:space="0" w:color="auto"/>
        <w:bottom w:val="none" w:sz="0" w:space="0" w:color="auto"/>
        <w:right w:val="none" w:sz="0" w:space="0" w:color="auto"/>
      </w:divBdr>
    </w:div>
    <w:div w:id="1444572743">
      <w:bodyDiv w:val="1"/>
      <w:marLeft w:val="0"/>
      <w:marRight w:val="0"/>
      <w:marTop w:val="0"/>
      <w:marBottom w:val="0"/>
      <w:divBdr>
        <w:top w:val="none" w:sz="0" w:space="0" w:color="auto"/>
        <w:left w:val="none" w:sz="0" w:space="0" w:color="auto"/>
        <w:bottom w:val="none" w:sz="0" w:space="0" w:color="auto"/>
        <w:right w:val="none" w:sz="0" w:space="0" w:color="auto"/>
      </w:divBdr>
    </w:div>
    <w:div w:id="1446542506">
      <w:bodyDiv w:val="1"/>
      <w:marLeft w:val="0"/>
      <w:marRight w:val="0"/>
      <w:marTop w:val="0"/>
      <w:marBottom w:val="0"/>
      <w:divBdr>
        <w:top w:val="none" w:sz="0" w:space="0" w:color="auto"/>
        <w:left w:val="none" w:sz="0" w:space="0" w:color="auto"/>
        <w:bottom w:val="none" w:sz="0" w:space="0" w:color="auto"/>
        <w:right w:val="none" w:sz="0" w:space="0" w:color="auto"/>
      </w:divBdr>
    </w:div>
    <w:div w:id="1456093869">
      <w:bodyDiv w:val="1"/>
      <w:marLeft w:val="0"/>
      <w:marRight w:val="0"/>
      <w:marTop w:val="0"/>
      <w:marBottom w:val="0"/>
      <w:divBdr>
        <w:top w:val="none" w:sz="0" w:space="0" w:color="auto"/>
        <w:left w:val="none" w:sz="0" w:space="0" w:color="auto"/>
        <w:bottom w:val="none" w:sz="0" w:space="0" w:color="auto"/>
        <w:right w:val="none" w:sz="0" w:space="0" w:color="auto"/>
      </w:divBdr>
    </w:div>
    <w:div w:id="1462914762">
      <w:bodyDiv w:val="1"/>
      <w:marLeft w:val="0"/>
      <w:marRight w:val="0"/>
      <w:marTop w:val="0"/>
      <w:marBottom w:val="0"/>
      <w:divBdr>
        <w:top w:val="none" w:sz="0" w:space="0" w:color="auto"/>
        <w:left w:val="none" w:sz="0" w:space="0" w:color="auto"/>
        <w:bottom w:val="none" w:sz="0" w:space="0" w:color="auto"/>
        <w:right w:val="none" w:sz="0" w:space="0" w:color="auto"/>
      </w:divBdr>
    </w:div>
    <w:div w:id="1466896720">
      <w:bodyDiv w:val="1"/>
      <w:marLeft w:val="0"/>
      <w:marRight w:val="0"/>
      <w:marTop w:val="0"/>
      <w:marBottom w:val="0"/>
      <w:divBdr>
        <w:top w:val="none" w:sz="0" w:space="0" w:color="auto"/>
        <w:left w:val="none" w:sz="0" w:space="0" w:color="auto"/>
        <w:bottom w:val="none" w:sz="0" w:space="0" w:color="auto"/>
        <w:right w:val="none" w:sz="0" w:space="0" w:color="auto"/>
      </w:divBdr>
    </w:div>
    <w:div w:id="1476484531">
      <w:bodyDiv w:val="1"/>
      <w:marLeft w:val="0"/>
      <w:marRight w:val="0"/>
      <w:marTop w:val="0"/>
      <w:marBottom w:val="0"/>
      <w:divBdr>
        <w:top w:val="none" w:sz="0" w:space="0" w:color="auto"/>
        <w:left w:val="none" w:sz="0" w:space="0" w:color="auto"/>
        <w:bottom w:val="none" w:sz="0" w:space="0" w:color="auto"/>
        <w:right w:val="none" w:sz="0" w:space="0" w:color="auto"/>
      </w:divBdr>
    </w:div>
    <w:div w:id="1491749775">
      <w:bodyDiv w:val="1"/>
      <w:marLeft w:val="0"/>
      <w:marRight w:val="0"/>
      <w:marTop w:val="0"/>
      <w:marBottom w:val="0"/>
      <w:divBdr>
        <w:top w:val="none" w:sz="0" w:space="0" w:color="auto"/>
        <w:left w:val="none" w:sz="0" w:space="0" w:color="auto"/>
        <w:bottom w:val="none" w:sz="0" w:space="0" w:color="auto"/>
        <w:right w:val="none" w:sz="0" w:space="0" w:color="auto"/>
      </w:divBdr>
    </w:div>
    <w:div w:id="1496648188">
      <w:bodyDiv w:val="1"/>
      <w:marLeft w:val="0"/>
      <w:marRight w:val="0"/>
      <w:marTop w:val="0"/>
      <w:marBottom w:val="0"/>
      <w:divBdr>
        <w:top w:val="none" w:sz="0" w:space="0" w:color="auto"/>
        <w:left w:val="none" w:sz="0" w:space="0" w:color="auto"/>
        <w:bottom w:val="none" w:sz="0" w:space="0" w:color="auto"/>
        <w:right w:val="none" w:sz="0" w:space="0" w:color="auto"/>
      </w:divBdr>
    </w:div>
    <w:div w:id="1499342678">
      <w:bodyDiv w:val="1"/>
      <w:marLeft w:val="0"/>
      <w:marRight w:val="0"/>
      <w:marTop w:val="0"/>
      <w:marBottom w:val="0"/>
      <w:divBdr>
        <w:top w:val="none" w:sz="0" w:space="0" w:color="auto"/>
        <w:left w:val="none" w:sz="0" w:space="0" w:color="auto"/>
        <w:bottom w:val="none" w:sz="0" w:space="0" w:color="auto"/>
        <w:right w:val="none" w:sz="0" w:space="0" w:color="auto"/>
      </w:divBdr>
    </w:div>
    <w:div w:id="1526601390">
      <w:bodyDiv w:val="1"/>
      <w:marLeft w:val="0"/>
      <w:marRight w:val="0"/>
      <w:marTop w:val="0"/>
      <w:marBottom w:val="0"/>
      <w:divBdr>
        <w:top w:val="none" w:sz="0" w:space="0" w:color="auto"/>
        <w:left w:val="none" w:sz="0" w:space="0" w:color="auto"/>
        <w:bottom w:val="none" w:sz="0" w:space="0" w:color="auto"/>
        <w:right w:val="none" w:sz="0" w:space="0" w:color="auto"/>
      </w:divBdr>
    </w:div>
    <w:div w:id="1553543327">
      <w:bodyDiv w:val="1"/>
      <w:marLeft w:val="0"/>
      <w:marRight w:val="0"/>
      <w:marTop w:val="0"/>
      <w:marBottom w:val="0"/>
      <w:divBdr>
        <w:top w:val="none" w:sz="0" w:space="0" w:color="auto"/>
        <w:left w:val="none" w:sz="0" w:space="0" w:color="auto"/>
        <w:bottom w:val="none" w:sz="0" w:space="0" w:color="auto"/>
        <w:right w:val="none" w:sz="0" w:space="0" w:color="auto"/>
      </w:divBdr>
    </w:div>
    <w:div w:id="1554728428">
      <w:bodyDiv w:val="1"/>
      <w:marLeft w:val="0"/>
      <w:marRight w:val="0"/>
      <w:marTop w:val="0"/>
      <w:marBottom w:val="0"/>
      <w:divBdr>
        <w:top w:val="none" w:sz="0" w:space="0" w:color="auto"/>
        <w:left w:val="none" w:sz="0" w:space="0" w:color="auto"/>
        <w:bottom w:val="none" w:sz="0" w:space="0" w:color="auto"/>
        <w:right w:val="none" w:sz="0" w:space="0" w:color="auto"/>
      </w:divBdr>
    </w:div>
    <w:div w:id="1561018355">
      <w:bodyDiv w:val="1"/>
      <w:marLeft w:val="0"/>
      <w:marRight w:val="0"/>
      <w:marTop w:val="0"/>
      <w:marBottom w:val="0"/>
      <w:divBdr>
        <w:top w:val="none" w:sz="0" w:space="0" w:color="auto"/>
        <w:left w:val="none" w:sz="0" w:space="0" w:color="auto"/>
        <w:bottom w:val="none" w:sz="0" w:space="0" w:color="auto"/>
        <w:right w:val="none" w:sz="0" w:space="0" w:color="auto"/>
      </w:divBdr>
    </w:div>
    <w:div w:id="1583022596">
      <w:bodyDiv w:val="1"/>
      <w:marLeft w:val="0"/>
      <w:marRight w:val="0"/>
      <w:marTop w:val="0"/>
      <w:marBottom w:val="0"/>
      <w:divBdr>
        <w:top w:val="none" w:sz="0" w:space="0" w:color="auto"/>
        <w:left w:val="none" w:sz="0" w:space="0" w:color="auto"/>
        <w:bottom w:val="none" w:sz="0" w:space="0" w:color="auto"/>
        <w:right w:val="none" w:sz="0" w:space="0" w:color="auto"/>
      </w:divBdr>
    </w:div>
    <w:div w:id="1591113940">
      <w:bodyDiv w:val="1"/>
      <w:marLeft w:val="0"/>
      <w:marRight w:val="0"/>
      <w:marTop w:val="0"/>
      <w:marBottom w:val="0"/>
      <w:divBdr>
        <w:top w:val="none" w:sz="0" w:space="0" w:color="auto"/>
        <w:left w:val="none" w:sz="0" w:space="0" w:color="auto"/>
        <w:bottom w:val="none" w:sz="0" w:space="0" w:color="auto"/>
        <w:right w:val="none" w:sz="0" w:space="0" w:color="auto"/>
      </w:divBdr>
    </w:div>
    <w:div w:id="1600866050">
      <w:bodyDiv w:val="1"/>
      <w:marLeft w:val="0"/>
      <w:marRight w:val="0"/>
      <w:marTop w:val="0"/>
      <w:marBottom w:val="0"/>
      <w:divBdr>
        <w:top w:val="none" w:sz="0" w:space="0" w:color="auto"/>
        <w:left w:val="none" w:sz="0" w:space="0" w:color="auto"/>
        <w:bottom w:val="none" w:sz="0" w:space="0" w:color="auto"/>
        <w:right w:val="none" w:sz="0" w:space="0" w:color="auto"/>
      </w:divBdr>
    </w:div>
    <w:div w:id="1600945406">
      <w:bodyDiv w:val="1"/>
      <w:marLeft w:val="0"/>
      <w:marRight w:val="0"/>
      <w:marTop w:val="0"/>
      <w:marBottom w:val="0"/>
      <w:divBdr>
        <w:top w:val="none" w:sz="0" w:space="0" w:color="auto"/>
        <w:left w:val="none" w:sz="0" w:space="0" w:color="auto"/>
        <w:bottom w:val="none" w:sz="0" w:space="0" w:color="auto"/>
        <w:right w:val="none" w:sz="0" w:space="0" w:color="auto"/>
      </w:divBdr>
    </w:div>
    <w:div w:id="1612737994">
      <w:bodyDiv w:val="1"/>
      <w:marLeft w:val="0"/>
      <w:marRight w:val="0"/>
      <w:marTop w:val="0"/>
      <w:marBottom w:val="0"/>
      <w:divBdr>
        <w:top w:val="none" w:sz="0" w:space="0" w:color="auto"/>
        <w:left w:val="none" w:sz="0" w:space="0" w:color="auto"/>
        <w:bottom w:val="none" w:sz="0" w:space="0" w:color="auto"/>
        <w:right w:val="none" w:sz="0" w:space="0" w:color="auto"/>
      </w:divBdr>
    </w:div>
    <w:div w:id="1634365385">
      <w:bodyDiv w:val="1"/>
      <w:marLeft w:val="0"/>
      <w:marRight w:val="0"/>
      <w:marTop w:val="0"/>
      <w:marBottom w:val="0"/>
      <w:divBdr>
        <w:top w:val="none" w:sz="0" w:space="0" w:color="auto"/>
        <w:left w:val="none" w:sz="0" w:space="0" w:color="auto"/>
        <w:bottom w:val="none" w:sz="0" w:space="0" w:color="auto"/>
        <w:right w:val="none" w:sz="0" w:space="0" w:color="auto"/>
      </w:divBdr>
    </w:div>
    <w:div w:id="1642692474">
      <w:bodyDiv w:val="1"/>
      <w:marLeft w:val="0"/>
      <w:marRight w:val="0"/>
      <w:marTop w:val="0"/>
      <w:marBottom w:val="0"/>
      <w:divBdr>
        <w:top w:val="none" w:sz="0" w:space="0" w:color="auto"/>
        <w:left w:val="none" w:sz="0" w:space="0" w:color="auto"/>
        <w:bottom w:val="none" w:sz="0" w:space="0" w:color="auto"/>
        <w:right w:val="none" w:sz="0" w:space="0" w:color="auto"/>
      </w:divBdr>
    </w:div>
    <w:div w:id="1666200531">
      <w:bodyDiv w:val="1"/>
      <w:marLeft w:val="0"/>
      <w:marRight w:val="0"/>
      <w:marTop w:val="0"/>
      <w:marBottom w:val="0"/>
      <w:divBdr>
        <w:top w:val="none" w:sz="0" w:space="0" w:color="auto"/>
        <w:left w:val="none" w:sz="0" w:space="0" w:color="auto"/>
        <w:bottom w:val="none" w:sz="0" w:space="0" w:color="auto"/>
        <w:right w:val="none" w:sz="0" w:space="0" w:color="auto"/>
      </w:divBdr>
    </w:div>
    <w:div w:id="1687557490">
      <w:bodyDiv w:val="1"/>
      <w:marLeft w:val="0"/>
      <w:marRight w:val="0"/>
      <w:marTop w:val="0"/>
      <w:marBottom w:val="0"/>
      <w:divBdr>
        <w:top w:val="none" w:sz="0" w:space="0" w:color="auto"/>
        <w:left w:val="none" w:sz="0" w:space="0" w:color="auto"/>
        <w:bottom w:val="none" w:sz="0" w:space="0" w:color="auto"/>
        <w:right w:val="none" w:sz="0" w:space="0" w:color="auto"/>
      </w:divBdr>
    </w:div>
    <w:div w:id="1689720728">
      <w:bodyDiv w:val="1"/>
      <w:marLeft w:val="0"/>
      <w:marRight w:val="0"/>
      <w:marTop w:val="0"/>
      <w:marBottom w:val="0"/>
      <w:divBdr>
        <w:top w:val="none" w:sz="0" w:space="0" w:color="auto"/>
        <w:left w:val="none" w:sz="0" w:space="0" w:color="auto"/>
        <w:bottom w:val="none" w:sz="0" w:space="0" w:color="auto"/>
        <w:right w:val="none" w:sz="0" w:space="0" w:color="auto"/>
      </w:divBdr>
    </w:div>
    <w:div w:id="1695495747">
      <w:bodyDiv w:val="1"/>
      <w:marLeft w:val="0"/>
      <w:marRight w:val="0"/>
      <w:marTop w:val="0"/>
      <w:marBottom w:val="0"/>
      <w:divBdr>
        <w:top w:val="none" w:sz="0" w:space="0" w:color="auto"/>
        <w:left w:val="none" w:sz="0" w:space="0" w:color="auto"/>
        <w:bottom w:val="none" w:sz="0" w:space="0" w:color="auto"/>
        <w:right w:val="none" w:sz="0" w:space="0" w:color="auto"/>
      </w:divBdr>
    </w:div>
    <w:div w:id="1698240490">
      <w:bodyDiv w:val="1"/>
      <w:marLeft w:val="0"/>
      <w:marRight w:val="0"/>
      <w:marTop w:val="0"/>
      <w:marBottom w:val="0"/>
      <w:divBdr>
        <w:top w:val="none" w:sz="0" w:space="0" w:color="auto"/>
        <w:left w:val="none" w:sz="0" w:space="0" w:color="auto"/>
        <w:bottom w:val="none" w:sz="0" w:space="0" w:color="auto"/>
        <w:right w:val="none" w:sz="0" w:space="0" w:color="auto"/>
      </w:divBdr>
    </w:div>
    <w:div w:id="1765418665">
      <w:bodyDiv w:val="1"/>
      <w:marLeft w:val="0"/>
      <w:marRight w:val="0"/>
      <w:marTop w:val="0"/>
      <w:marBottom w:val="0"/>
      <w:divBdr>
        <w:top w:val="none" w:sz="0" w:space="0" w:color="auto"/>
        <w:left w:val="none" w:sz="0" w:space="0" w:color="auto"/>
        <w:bottom w:val="none" w:sz="0" w:space="0" w:color="auto"/>
        <w:right w:val="none" w:sz="0" w:space="0" w:color="auto"/>
      </w:divBdr>
    </w:div>
    <w:div w:id="1773863842">
      <w:bodyDiv w:val="1"/>
      <w:marLeft w:val="0"/>
      <w:marRight w:val="0"/>
      <w:marTop w:val="0"/>
      <w:marBottom w:val="0"/>
      <w:divBdr>
        <w:top w:val="none" w:sz="0" w:space="0" w:color="auto"/>
        <w:left w:val="none" w:sz="0" w:space="0" w:color="auto"/>
        <w:bottom w:val="none" w:sz="0" w:space="0" w:color="auto"/>
        <w:right w:val="none" w:sz="0" w:space="0" w:color="auto"/>
      </w:divBdr>
    </w:div>
    <w:div w:id="1789545048">
      <w:bodyDiv w:val="1"/>
      <w:marLeft w:val="0"/>
      <w:marRight w:val="0"/>
      <w:marTop w:val="0"/>
      <w:marBottom w:val="0"/>
      <w:divBdr>
        <w:top w:val="none" w:sz="0" w:space="0" w:color="auto"/>
        <w:left w:val="none" w:sz="0" w:space="0" w:color="auto"/>
        <w:bottom w:val="none" w:sz="0" w:space="0" w:color="auto"/>
        <w:right w:val="none" w:sz="0" w:space="0" w:color="auto"/>
      </w:divBdr>
    </w:div>
    <w:div w:id="1800414780">
      <w:bodyDiv w:val="1"/>
      <w:marLeft w:val="0"/>
      <w:marRight w:val="0"/>
      <w:marTop w:val="0"/>
      <w:marBottom w:val="0"/>
      <w:divBdr>
        <w:top w:val="none" w:sz="0" w:space="0" w:color="auto"/>
        <w:left w:val="none" w:sz="0" w:space="0" w:color="auto"/>
        <w:bottom w:val="none" w:sz="0" w:space="0" w:color="auto"/>
        <w:right w:val="none" w:sz="0" w:space="0" w:color="auto"/>
      </w:divBdr>
    </w:div>
    <w:div w:id="1809783114">
      <w:bodyDiv w:val="1"/>
      <w:marLeft w:val="0"/>
      <w:marRight w:val="0"/>
      <w:marTop w:val="0"/>
      <w:marBottom w:val="0"/>
      <w:divBdr>
        <w:top w:val="none" w:sz="0" w:space="0" w:color="auto"/>
        <w:left w:val="none" w:sz="0" w:space="0" w:color="auto"/>
        <w:bottom w:val="none" w:sz="0" w:space="0" w:color="auto"/>
        <w:right w:val="none" w:sz="0" w:space="0" w:color="auto"/>
      </w:divBdr>
    </w:div>
    <w:div w:id="1813325095">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1859270032">
      <w:bodyDiv w:val="1"/>
      <w:marLeft w:val="0"/>
      <w:marRight w:val="0"/>
      <w:marTop w:val="0"/>
      <w:marBottom w:val="0"/>
      <w:divBdr>
        <w:top w:val="none" w:sz="0" w:space="0" w:color="auto"/>
        <w:left w:val="none" w:sz="0" w:space="0" w:color="auto"/>
        <w:bottom w:val="none" w:sz="0" w:space="0" w:color="auto"/>
        <w:right w:val="none" w:sz="0" w:space="0" w:color="auto"/>
      </w:divBdr>
    </w:div>
    <w:div w:id="1904758391">
      <w:bodyDiv w:val="1"/>
      <w:marLeft w:val="0"/>
      <w:marRight w:val="0"/>
      <w:marTop w:val="0"/>
      <w:marBottom w:val="0"/>
      <w:divBdr>
        <w:top w:val="none" w:sz="0" w:space="0" w:color="auto"/>
        <w:left w:val="none" w:sz="0" w:space="0" w:color="auto"/>
        <w:bottom w:val="none" w:sz="0" w:space="0" w:color="auto"/>
        <w:right w:val="none" w:sz="0" w:space="0" w:color="auto"/>
      </w:divBdr>
    </w:div>
    <w:div w:id="1928154471">
      <w:bodyDiv w:val="1"/>
      <w:marLeft w:val="0"/>
      <w:marRight w:val="0"/>
      <w:marTop w:val="0"/>
      <w:marBottom w:val="0"/>
      <w:divBdr>
        <w:top w:val="none" w:sz="0" w:space="0" w:color="auto"/>
        <w:left w:val="none" w:sz="0" w:space="0" w:color="auto"/>
        <w:bottom w:val="none" w:sz="0" w:space="0" w:color="auto"/>
        <w:right w:val="none" w:sz="0" w:space="0" w:color="auto"/>
      </w:divBdr>
    </w:div>
    <w:div w:id="1929994840">
      <w:bodyDiv w:val="1"/>
      <w:marLeft w:val="0"/>
      <w:marRight w:val="0"/>
      <w:marTop w:val="0"/>
      <w:marBottom w:val="0"/>
      <w:divBdr>
        <w:top w:val="none" w:sz="0" w:space="0" w:color="auto"/>
        <w:left w:val="none" w:sz="0" w:space="0" w:color="auto"/>
        <w:bottom w:val="none" w:sz="0" w:space="0" w:color="auto"/>
        <w:right w:val="none" w:sz="0" w:space="0" w:color="auto"/>
      </w:divBdr>
    </w:div>
    <w:div w:id="1934321706">
      <w:bodyDiv w:val="1"/>
      <w:marLeft w:val="0"/>
      <w:marRight w:val="0"/>
      <w:marTop w:val="0"/>
      <w:marBottom w:val="0"/>
      <w:divBdr>
        <w:top w:val="none" w:sz="0" w:space="0" w:color="auto"/>
        <w:left w:val="none" w:sz="0" w:space="0" w:color="auto"/>
        <w:bottom w:val="none" w:sz="0" w:space="0" w:color="auto"/>
        <w:right w:val="none" w:sz="0" w:space="0" w:color="auto"/>
      </w:divBdr>
    </w:div>
    <w:div w:id="1941179933">
      <w:bodyDiv w:val="1"/>
      <w:marLeft w:val="0"/>
      <w:marRight w:val="0"/>
      <w:marTop w:val="0"/>
      <w:marBottom w:val="0"/>
      <w:divBdr>
        <w:top w:val="none" w:sz="0" w:space="0" w:color="auto"/>
        <w:left w:val="none" w:sz="0" w:space="0" w:color="auto"/>
        <w:bottom w:val="none" w:sz="0" w:space="0" w:color="auto"/>
        <w:right w:val="none" w:sz="0" w:space="0" w:color="auto"/>
      </w:divBdr>
    </w:div>
    <w:div w:id="1950046485">
      <w:bodyDiv w:val="1"/>
      <w:marLeft w:val="0"/>
      <w:marRight w:val="0"/>
      <w:marTop w:val="0"/>
      <w:marBottom w:val="0"/>
      <w:divBdr>
        <w:top w:val="none" w:sz="0" w:space="0" w:color="auto"/>
        <w:left w:val="none" w:sz="0" w:space="0" w:color="auto"/>
        <w:bottom w:val="none" w:sz="0" w:space="0" w:color="auto"/>
        <w:right w:val="none" w:sz="0" w:space="0" w:color="auto"/>
      </w:divBdr>
    </w:div>
    <w:div w:id="1952934435">
      <w:bodyDiv w:val="1"/>
      <w:marLeft w:val="0"/>
      <w:marRight w:val="0"/>
      <w:marTop w:val="0"/>
      <w:marBottom w:val="0"/>
      <w:divBdr>
        <w:top w:val="none" w:sz="0" w:space="0" w:color="auto"/>
        <w:left w:val="none" w:sz="0" w:space="0" w:color="auto"/>
        <w:bottom w:val="none" w:sz="0" w:space="0" w:color="auto"/>
        <w:right w:val="none" w:sz="0" w:space="0" w:color="auto"/>
      </w:divBdr>
    </w:div>
    <w:div w:id="1975989097">
      <w:bodyDiv w:val="1"/>
      <w:marLeft w:val="0"/>
      <w:marRight w:val="0"/>
      <w:marTop w:val="0"/>
      <w:marBottom w:val="0"/>
      <w:divBdr>
        <w:top w:val="none" w:sz="0" w:space="0" w:color="auto"/>
        <w:left w:val="none" w:sz="0" w:space="0" w:color="auto"/>
        <w:bottom w:val="none" w:sz="0" w:space="0" w:color="auto"/>
        <w:right w:val="none" w:sz="0" w:space="0" w:color="auto"/>
      </w:divBdr>
    </w:div>
    <w:div w:id="1980718516">
      <w:bodyDiv w:val="1"/>
      <w:marLeft w:val="0"/>
      <w:marRight w:val="0"/>
      <w:marTop w:val="0"/>
      <w:marBottom w:val="0"/>
      <w:divBdr>
        <w:top w:val="none" w:sz="0" w:space="0" w:color="auto"/>
        <w:left w:val="none" w:sz="0" w:space="0" w:color="auto"/>
        <w:bottom w:val="none" w:sz="0" w:space="0" w:color="auto"/>
        <w:right w:val="none" w:sz="0" w:space="0" w:color="auto"/>
      </w:divBdr>
    </w:div>
    <w:div w:id="2013991655">
      <w:bodyDiv w:val="1"/>
      <w:marLeft w:val="0"/>
      <w:marRight w:val="0"/>
      <w:marTop w:val="0"/>
      <w:marBottom w:val="0"/>
      <w:divBdr>
        <w:top w:val="none" w:sz="0" w:space="0" w:color="auto"/>
        <w:left w:val="none" w:sz="0" w:space="0" w:color="auto"/>
        <w:bottom w:val="none" w:sz="0" w:space="0" w:color="auto"/>
        <w:right w:val="none" w:sz="0" w:space="0" w:color="auto"/>
      </w:divBdr>
    </w:div>
    <w:div w:id="2031714228">
      <w:bodyDiv w:val="1"/>
      <w:marLeft w:val="0"/>
      <w:marRight w:val="0"/>
      <w:marTop w:val="0"/>
      <w:marBottom w:val="0"/>
      <w:divBdr>
        <w:top w:val="none" w:sz="0" w:space="0" w:color="auto"/>
        <w:left w:val="none" w:sz="0" w:space="0" w:color="auto"/>
        <w:bottom w:val="none" w:sz="0" w:space="0" w:color="auto"/>
        <w:right w:val="none" w:sz="0" w:space="0" w:color="auto"/>
      </w:divBdr>
    </w:div>
    <w:div w:id="2039113872">
      <w:bodyDiv w:val="1"/>
      <w:marLeft w:val="0"/>
      <w:marRight w:val="0"/>
      <w:marTop w:val="0"/>
      <w:marBottom w:val="0"/>
      <w:divBdr>
        <w:top w:val="none" w:sz="0" w:space="0" w:color="auto"/>
        <w:left w:val="none" w:sz="0" w:space="0" w:color="auto"/>
        <w:bottom w:val="none" w:sz="0" w:space="0" w:color="auto"/>
        <w:right w:val="none" w:sz="0" w:space="0" w:color="auto"/>
      </w:divBdr>
    </w:div>
    <w:div w:id="2051763100">
      <w:bodyDiv w:val="1"/>
      <w:marLeft w:val="0"/>
      <w:marRight w:val="0"/>
      <w:marTop w:val="0"/>
      <w:marBottom w:val="0"/>
      <w:divBdr>
        <w:top w:val="none" w:sz="0" w:space="0" w:color="auto"/>
        <w:left w:val="none" w:sz="0" w:space="0" w:color="auto"/>
        <w:bottom w:val="none" w:sz="0" w:space="0" w:color="auto"/>
        <w:right w:val="none" w:sz="0" w:space="0" w:color="auto"/>
      </w:divBdr>
    </w:div>
    <w:div w:id="2067802906">
      <w:bodyDiv w:val="1"/>
      <w:marLeft w:val="0"/>
      <w:marRight w:val="0"/>
      <w:marTop w:val="0"/>
      <w:marBottom w:val="0"/>
      <w:divBdr>
        <w:top w:val="none" w:sz="0" w:space="0" w:color="auto"/>
        <w:left w:val="none" w:sz="0" w:space="0" w:color="auto"/>
        <w:bottom w:val="none" w:sz="0" w:space="0" w:color="auto"/>
        <w:right w:val="none" w:sz="0" w:space="0" w:color="auto"/>
      </w:divBdr>
    </w:div>
    <w:div w:id="2072194606">
      <w:bodyDiv w:val="1"/>
      <w:marLeft w:val="0"/>
      <w:marRight w:val="0"/>
      <w:marTop w:val="0"/>
      <w:marBottom w:val="0"/>
      <w:divBdr>
        <w:top w:val="none" w:sz="0" w:space="0" w:color="auto"/>
        <w:left w:val="none" w:sz="0" w:space="0" w:color="auto"/>
        <w:bottom w:val="none" w:sz="0" w:space="0" w:color="auto"/>
        <w:right w:val="none" w:sz="0" w:space="0" w:color="auto"/>
      </w:divBdr>
    </w:div>
    <w:div w:id="2113043936">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Wright\Downloads\Job%20Description%20Template.dotx" TargetMode="External"/></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Template>
  <TotalTime>3</TotalTime>
  <Pages>6</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Wright</dc:creator>
  <cp:keywords/>
  <dc:description/>
  <cp:lastModifiedBy>Sam Wright</cp:lastModifiedBy>
  <cp:revision>2</cp:revision>
  <cp:lastPrinted>2021-11-30T13:48:00Z</cp:lastPrinted>
  <dcterms:created xsi:type="dcterms:W3CDTF">2025-03-25T09:26:00Z</dcterms:created>
  <dcterms:modified xsi:type="dcterms:W3CDTF">2025-03-25T09:26:00Z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