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9B86C" w14:textId="77777777" w:rsidR="007726CD" w:rsidRDefault="00E10DE6">
      <w:pPr>
        <w:spacing w:after="0" w:line="259" w:lineRule="auto"/>
        <w:ind w:left="0" w:right="0" w:firstLine="0"/>
        <w:jc w:val="left"/>
      </w:pPr>
      <w:r>
        <w:rPr>
          <w:rFonts w:ascii="Calibri" w:eastAsia="Calibri" w:hAnsi="Calibri" w:cs="Calibri"/>
          <w:color w:val="B52159"/>
          <w:sz w:val="32"/>
        </w:rPr>
        <w:t xml:space="preserve"> </w:t>
      </w:r>
    </w:p>
    <w:tbl>
      <w:tblPr>
        <w:tblStyle w:val="TableGrid"/>
        <w:tblW w:w="10171" w:type="dxa"/>
        <w:tblInd w:w="0" w:type="dxa"/>
        <w:tblCellMar>
          <w:left w:w="142" w:type="dxa"/>
          <w:right w:w="115" w:type="dxa"/>
        </w:tblCellMar>
        <w:tblLook w:val="04A0" w:firstRow="1" w:lastRow="0" w:firstColumn="1" w:lastColumn="0" w:noHBand="0" w:noVBand="1"/>
      </w:tblPr>
      <w:tblGrid>
        <w:gridCol w:w="2804"/>
        <w:gridCol w:w="7367"/>
      </w:tblGrid>
      <w:tr w:rsidR="007726CD" w14:paraId="40F105FB" w14:textId="77777777">
        <w:trPr>
          <w:trHeight w:val="644"/>
        </w:trPr>
        <w:tc>
          <w:tcPr>
            <w:tcW w:w="2804" w:type="dxa"/>
            <w:tcBorders>
              <w:top w:val="single" w:sz="4" w:space="0" w:color="FFFFFF"/>
              <w:left w:val="nil"/>
              <w:bottom w:val="single" w:sz="4" w:space="0" w:color="FFFFFF"/>
              <w:right w:val="nil"/>
            </w:tcBorders>
            <w:shd w:val="clear" w:color="auto" w:fill="B52059"/>
            <w:vAlign w:val="center"/>
          </w:tcPr>
          <w:p w14:paraId="22F4DF94" w14:textId="77777777" w:rsidR="007726CD" w:rsidRDefault="00E10DE6">
            <w:pPr>
              <w:spacing w:after="0" w:line="259" w:lineRule="auto"/>
              <w:ind w:left="0" w:right="0" w:firstLine="0"/>
              <w:jc w:val="left"/>
            </w:pPr>
            <w:r>
              <w:rPr>
                <w:rFonts w:ascii="Calibri" w:eastAsia="Calibri" w:hAnsi="Calibri" w:cs="Calibri"/>
                <w:color w:val="FFFFFF"/>
              </w:rPr>
              <w:t xml:space="preserve">Job Title:  </w:t>
            </w:r>
          </w:p>
        </w:tc>
        <w:tc>
          <w:tcPr>
            <w:tcW w:w="7367" w:type="dxa"/>
            <w:tcBorders>
              <w:top w:val="single" w:sz="4" w:space="0" w:color="FFFFFF"/>
              <w:left w:val="nil"/>
              <w:bottom w:val="single" w:sz="4" w:space="0" w:color="FFFFFF"/>
              <w:right w:val="nil"/>
            </w:tcBorders>
            <w:shd w:val="clear" w:color="auto" w:fill="F2F2F2"/>
            <w:vAlign w:val="center"/>
          </w:tcPr>
          <w:p w14:paraId="2731EA2A" w14:textId="68925C43" w:rsidR="007726CD" w:rsidRPr="00BA54F8" w:rsidRDefault="00E21F02">
            <w:pPr>
              <w:spacing w:after="0" w:line="259" w:lineRule="auto"/>
              <w:ind w:left="0" w:right="0" w:firstLine="0"/>
              <w:jc w:val="left"/>
              <w:rPr>
                <w:rFonts w:ascii="Calibri" w:hAnsi="Calibri" w:cs="Calibri"/>
                <w:sz w:val="22"/>
                <w:szCs w:val="22"/>
              </w:rPr>
            </w:pPr>
            <w:r>
              <w:rPr>
                <w:rFonts w:ascii="Calibri" w:hAnsi="Calibri" w:cs="Calibri"/>
                <w:sz w:val="22"/>
                <w:szCs w:val="22"/>
              </w:rPr>
              <w:t>Enabler Supervisor</w:t>
            </w:r>
            <w:r w:rsidR="00DE2236">
              <w:rPr>
                <w:rFonts w:ascii="Calibri" w:hAnsi="Calibri" w:cs="Calibri"/>
                <w:sz w:val="22"/>
                <w:szCs w:val="22"/>
              </w:rPr>
              <w:t>, Intermediate Care and Reablement Service</w:t>
            </w:r>
          </w:p>
        </w:tc>
      </w:tr>
      <w:tr w:rsidR="007726CD" w14:paraId="35470D8B" w14:textId="77777777">
        <w:trPr>
          <w:trHeight w:val="646"/>
        </w:trPr>
        <w:tc>
          <w:tcPr>
            <w:tcW w:w="2804" w:type="dxa"/>
            <w:tcBorders>
              <w:top w:val="single" w:sz="4" w:space="0" w:color="FFFFFF"/>
              <w:left w:val="nil"/>
              <w:bottom w:val="single" w:sz="4" w:space="0" w:color="FFFFFF"/>
              <w:right w:val="nil"/>
            </w:tcBorders>
            <w:shd w:val="clear" w:color="auto" w:fill="B52059"/>
            <w:vAlign w:val="center"/>
          </w:tcPr>
          <w:p w14:paraId="797F34EA" w14:textId="77777777" w:rsidR="007726CD" w:rsidRDefault="00E10DE6">
            <w:pPr>
              <w:spacing w:after="0" w:line="259" w:lineRule="auto"/>
              <w:ind w:left="0" w:right="0" w:firstLine="0"/>
              <w:jc w:val="left"/>
            </w:pPr>
            <w:r>
              <w:rPr>
                <w:rFonts w:ascii="Calibri" w:eastAsia="Calibri" w:hAnsi="Calibri" w:cs="Calibri"/>
                <w:color w:val="FFFFFF"/>
              </w:rPr>
              <w:t xml:space="preserve">Reports to (job title):  </w:t>
            </w:r>
          </w:p>
        </w:tc>
        <w:tc>
          <w:tcPr>
            <w:tcW w:w="7367" w:type="dxa"/>
            <w:tcBorders>
              <w:top w:val="single" w:sz="4" w:space="0" w:color="FFFFFF"/>
              <w:left w:val="nil"/>
              <w:bottom w:val="single" w:sz="4" w:space="0" w:color="FFFFFF"/>
              <w:right w:val="nil"/>
            </w:tcBorders>
            <w:shd w:val="clear" w:color="auto" w:fill="F2F2F2"/>
            <w:vAlign w:val="center"/>
          </w:tcPr>
          <w:p w14:paraId="201DE0D5" w14:textId="4582541E" w:rsidR="007726CD" w:rsidRPr="00BA54F8" w:rsidRDefault="008975C8">
            <w:pPr>
              <w:spacing w:after="0" w:line="259" w:lineRule="auto"/>
              <w:ind w:left="0" w:right="0" w:firstLine="0"/>
              <w:jc w:val="left"/>
              <w:rPr>
                <w:rFonts w:ascii="Calibri" w:hAnsi="Calibri" w:cs="Calibri"/>
                <w:sz w:val="22"/>
                <w:szCs w:val="22"/>
              </w:rPr>
            </w:pPr>
            <w:r>
              <w:rPr>
                <w:rFonts w:ascii="Calibri" w:hAnsi="Calibri" w:cs="Calibri"/>
                <w:sz w:val="22"/>
                <w:szCs w:val="22"/>
              </w:rPr>
              <w:t>Clinical Lead Nurse</w:t>
            </w:r>
            <w:r w:rsidR="00171FF1">
              <w:rPr>
                <w:rFonts w:ascii="Calibri" w:hAnsi="Calibri" w:cs="Calibri"/>
                <w:sz w:val="22"/>
                <w:szCs w:val="22"/>
              </w:rPr>
              <w:t>/Therapist</w:t>
            </w:r>
          </w:p>
        </w:tc>
      </w:tr>
      <w:tr w:rsidR="007726CD" w14:paraId="3099B5A0" w14:textId="77777777">
        <w:trPr>
          <w:trHeight w:val="641"/>
        </w:trPr>
        <w:tc>
          <w:tcPr>
            <w:tcW w:w="2804" w:type="dxa"/>
            <w:tcBorders>
              <w:top w:val="single" w:sz="4" w:space="0" w:color="FFFFFF"/>
              <w:left w:val="nil"/>
              <w:bottom w:val="nil"/>
              <w:right w:val="nil"/>
            </w:tcBorders>
            <w:shd w:val="clear" w:color="auto" w:fill="B52059"/>
            <w:vAlign w:val="center"/>
          </w:tcPr>
          <w:p w14:paraId="01DF4FE3" w14:textId="77777777" w:rsidR="007726CD" w:rsidRDefault="00E10DE6">
            <w:pPr>
              <w:spacing w:after="0" w:line="259" w:lineRule="auto"/>
              <w:ind w:left="0" w:right="0" w:firstLine="0"/>
              <w:jc w:val="left"/>
            </w:pPr>
            <w:r>
              <w:rPr>
                <w:rFonts w:ascii="Calibri" w:eastAsia="Calibri" w:hAnsi="Calibri" w:cs="Calibri"/>
                <w:color w:val="FFFFFF"/>
              </w:rPr>
              <w:t xml:space="preserve">Line Manager to:  </w:t>
            </w:r>
          </w:p>
        </w:tc>
        <w:tc>
          <w:tcPr>
            <w:tcW w:w="7367" w:type="dxa"/>
            <w:tcBorders>
              <w:top w:val="single" w:sz="4" w:space="0" w:color="FFFFFF"/>
              <w:left w:val="nil"/>
              <w:bottom w:val="nil"/>
              <w:right w:val="nil"/>
            </w:tcBorders>
            <w:shd w:val="clear" w:color="auto" w:fill="F2F2F2"/>
            <w:vAlign w:val="center"/>
          </w:tcPr>
          <w:p w14:paraId="6F086864" w14:textId="418532AF" w:rsidR="007726CD" w:rsidRPr="00BA54F8" w:rsidRDefault="008975C8">
            <w:pPr>
              <w:spacing w:after="0" w:line="259" w:lineRule="auto"/>
              <w:ind w:left="0" w:right="0" w:firstLine="0"/>
              <w:jc w:val="left"/>
              <w:rPr>
                <w:rFonts w:ascii="Calibri" w:hAnsi="Calibri" w:cs="Calibri"/>
                <w:sz w:val="22"/>
                <w:szCs w:val="22"/>
              </w:rPr>
            </w:pPr>
            <w:r>
              <w:rPr>
                <w:rFonts w:ascii="Calibri" w:hAnsi="Calibri" w:cs="Calibri"/>
                <w:sz w:val="22"/>
                <w:szCs w:val="22"/>
              </w:rPr>
              <w:t>Enablers</w:t>
            </w:r>
          </w:p>
        </w:tc>
      </w:tr>
    </w:tbl>
    <w:p w14:paraId="59A6D77B" w14:textId="77777777" w:rsidR="004D36D9" w:rsidRDefault="004D36D9" w:rsidP="004D36D9">
      <w:pPr>
        <w:pStyle w:val="Heading1"/>
        <w:spacing w:after="100"/>
        <w:ind w:left="-5"/>
      </w:pPr>
    </w:p>
    <w:p w14:paraId="78976024" w14:textId="207C3FC3" w:rsidR="005A5BEA" w:rsidRDefault="005A5BEA" w:rsidP="00B83446">
      <w:pPr>
        <w:pStyle w:val="Heading1"/>
        <w:spacing w:before="120" w:after="120"/>
        <w:ind w:left="-5"/>
      </w:pPr>
      <w:r w:rsidRPr="005A5BEA">
        <w:t>Job Purpose</w:t>
      </w:r>
    </w:p>
    <w:p w14:paraId="08417F43" w14:textId="769D8967" w:rsid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To be a part of the intermediate care enablement team by ensuring that the values of the organisation are evident in all interactions with service users and colleagues across health and social care.</w:t>
      </w:r>
    </w:p>
    <w:p w14:paraId="4978A232" w14:textId="77777777" w:rsidR="00F40ED7" w:rsidRPr="00F40ED7" w:rsidRDefault="00F40ED7" w:rsidP="00F40ED7">
      <w:pPr>
        <w:spacing w:after="0"/>
        <w:rPr>
          <w:rFonts w:ascii="Segoe UI" w:eastAsia="Times New Roman" w:hAnsi="Segoe UI" w:cs="Segoe UI"/>
          <w:color w:val="auto"/>
          <w:kern w:val="0"/>
          <w:sz w:val="21"/>
          <w:szCs w:val="21"/>
          <w14:ligatures w14:val="none"/>
        </w:rPr>
      </w:pPr>
    </w:p>
    <w:p w14:paraId="677BFCD0" w14:textId="0BB74E69"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To ensure that all activities carried out to contribute to supporting independence and delivering excellent care.</w:t>
      </w:r>
    </w:p>
    <w:p w14:paraId="117C3CF0" w14:textId="77777777" w:rsidR="00F40ED7" w:rsidRDefault="00F40ED7" w:rsidP="00F40ED7">
      <w:pPr>
        <w:spacing w:after="0"/>
        <w:rPr>
          <w:rFonts w:ascii="Segoe UI" w:eastAsia="Times New Roman" w:hAnsi="Segoe UI" w:cs="Segoe UI"/>
          <w:color w:val="auto"/>
          <w:kern w:val="0"/>
          <w:sz w:val="21"/>
          <w:szCs w:val="21"/>
          <w14:ligatures w14:val="none"/>
        </w:rPr>
      </w:pPr>
    </w:p>
    <w:p w14:paraId="559DD024" w14:textId="33F3226B"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To ensure that service users and their families are fully involved in their care and enablement by engaging with them and responding to their feedback.</w:t>
      </w:r>
    </w:p>
    <w:p w14:paraId="53B88583" w14:textId="77777777" w:rsidR="0002419F" w:rsidRDefault="0002419F" w:rsidP="00F40ED7">
      <w:pPr>
        <w:spacing w:after="0"/>
        <w:rPr>
          <w:rFonts w:ascii="Segoe UI" w:eastAsia="Times New Roman" w:hAnsi="Segoe UI" w:cs="Segoe UI"/>
          <w:color w:val="auto"/>
          <w:kern w:val="0"/>
          <w:sz w:val="21"/>
          <w:szCs w:val="21"/>
          <w14:ligatures w14:val="none"/>
        </w:rPr>
      </w:pPr>
    </w:p>
    <w:p w14:paraId="148D9BBD" w14:textId="2D2A8838"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Follow enablement care plans to meet goals set out by therapists to encourage independence and minimise on-going care needs.</w:t>
      </w:r>
    </w:p>
    <w:p w14:paraId="7CA46272" w14:textId="77777777" w:rsidR="0002419F" w:rsidRDefault="0002419F" w:rsidP="00F40ED7">
      <w:pPr>
        <w:spacing w:after="0"/>
        <w:rPr>
          <w:rFonts w:ascii="Segoe UI" w:eastAsia="Times New Roman" w:hAnsi="Segoe UI" w:cs="Segoe UI"/>
          <w:color w:val="auto"/>
          <w:kern w:val="0"/>
          <w:sz w:val="21"/>
          <w:szCs w:val="21"/>
          <w14:ligatures w14:val="none"/>
        </w:rPr>
      </w:pPr>
    </w:p>
    <w:p w14:paraId="6749658B" w14:textId="3B7D1113"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 xml:space="preserve">To work autonomously as well as part of a team in line with </w:t>
      </w:r>
      <w:r w:rsidR="003C4990">
        <w:rPr>
          <w:rFonts w:ascii="Segoe UI" w:eastAsia="Times New Roman" w:hAnsi="Segoe UI" w:cs="Segoe UI"/>
          <w:color w:val="auto"/>
          <w:kern w:val="0"/>
          <w:sz w:val="21"/>
          <w:szCs w:val="21"/>
          <w14:ligatures w14:val="none"/>
        </w:rPr>
        <w:t>HCRG Care Group’s</w:t>
      </w:r>
      <w:r w:rsidRPr="00F40ED7">
        <w:rPr>
          <w:rFonts w:ascii="Segoe UI" w:eastAsia="Times New Roman" w:hAnsi="Segoe UI" w:cs="Segoe UI"/>
          <w:color w:val="auto"/>
          <w:kern w:val="0"/>
          <w:sz w:val="21"/>
          <w:szCs w:val="21"/>
          <w14:ligatures w14:val="none"/>
        </w:rPr>
        <w:t xml:space="preserve"> policies and procedures.</w:t>
      </w:r>
    </w:p>
    <w:p w14:paraId="40621730" w14:textId="77777777" w:rsidR="0002419F" w:rsidRDefault="0002419F" w:rsidP="00F40ED7">
      <w:pPr>
        <w:spacing w:after="0"/>
        <w:rPr>
          <w:rFonts w:ascii="Segoe UI" w:eastAsia="Times New Roman" w:hAnsi="Segoe UI" w:cs="Segoe UI"/>
          <w:color w:val="auto"/>
          <w:kern w:val="0"/>
          <w:sz w:val="21"/>
          <w:szCs w:val="21"/>
          <w14:ligatures w14:val="none"/>
        </w:rPr>
      </w:pPr>
    </w:p>
    <w:p w14:paraId="1CA57206" w14:textId="682FB8B3"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To promote and provide a high standard of fundamental care to patients</w:t>
      </w:r>
      <w:r w:rsidR="0041737A">
        <w:rPr>
          <w:rFonts w:ascii="Segoe UI" w:eastAsia="Times New Roman" w:hAnsi="Segoe UI" w:cs="Segoe UI"/>
          <w:color w:val="auto"/>
          <w:kern w:val="0"/>
          <w:sz w:val="21"/>
          <w:szCs w:val="21"/>
          <w14:ligatures w14:val="none"/>
        </w:rPr>
        <w:t>.</w:t>
      </w:r>
    </w:p>
    <w:p w14:paraId="0AF52F7F" w14:textId="77777777" w:rsidR="0002419F" w:rsidRDefault="0002419F" w:rsidP="00F40ED7">
      <w:pPr>
        <w:spacing w:after="0"/>
        <w:rPr>
          <w:rFonts w:ascii="Segoe UI" w:eastAsia="Times New Roman" w:hAnsi="Segoe UI" w:cs="Segoe UI"/>
          <w:color w:val="auto"/>
          <w:kern w:val="0"/>
          <w:sz w:val="21"/>
          <w:szCs w:val="21"/>
          <w14:ligatures w14:val="none"/>
        </w:rPr>
      </w:pPr>
    </w:p>
    <w:p w14:paraId="27D113B1" w14:textId="09CD8A31" w:rsidR="00F40ED7" w:rsidRPr="00F40ED7" w:rsidRDefault="00F40ED7" w:rsidP="00F40ED7">
      <w:pPr>
        <w:spacing w:after="0"/>
        <w:rPr>
          <w:rFonts w:ascii="Segoe UI" w:eastAsia="Times New Roman" w:hAnsi="Segoe UI" w:cs="Segoe UI"/>
          <w:color w:val="auto"/>
          <w:kern w:val="0"/>
          <w:sz w:val="21"/>
          <w:szCs w:val="21"/>
          <w14:ligatures w14:val="none"/>
        </w:rPr>
      </w:pPr>
      <w:r w:rsidRPr="00F40ED7">
        <w:rPr>
          <w:rFonts w:ascii="Segoe UI" w:eastAsia="Times New Roman" w:hAnsi="Segoe UI" w:cs="Segoe UI"/>
          <w:color w:val="auto"/>
          <w:kern w:val="0"/>
          <w:sz w:val="21"/>
          <w:szCs w:val="21"/>
          <w14:ligatures w14:val="none"/>
        </w:rPr>
        <w:t>Report and record Patient information on clinical notes system as per policy</w:t>
      </w:r>
      <w:r w:rsidR="0041737A">
        <w:rPr>
          <w:rFonts w:ascii="Segoe UI" w:eastAsia="Times New Roman" w:hAnsi="Segoe UI" w:cs="Segoe UI"/>
          <w:color w:val="auto"/>
          <w:kern w:val="0"/>
          <w:sz w:val="21"/>
          <w:szCs w:val="21"/>
          <w14:ligatures w14:val="none"/>
        </w:rPr>
        <w:t>.</w:t>
      </w:r>
    </w:p>
    <w:p w14:paraId="7A955A4E" w14:textId="77777777" w:rsidR="0002419F" w:rsidRDefault="0002419F" w:rsidP="00E21A62">
      <w:pPr>
        <w:pStyle w:val="Heading1"/>
        <w:spacing w:before="120" w:after="100" w:afterAutospacing="1"/>
        <w:ind w:left="-5"/>
      </w:pPr>
    </w:p>
    <w:p w14:paraId="50187B44" w14:textId="22F8E7C6" w:rsidR="005A5BEA" w:rsidRDefault="005A5BEA" w:rsidP="00E21A62">
      <w:pPr>
        <w:pStyle w:val="Heading1"/>
        <w:spacing w:before="120" w:after="100" w:afterAutospacing="1"/>
        <w:ind w:left="-5"/>
      </w:pPr>
      <w:r w:rsidRPr="005A5BEA">
        <w:t xml:space="preserve">Key </w:t>
      </w:r>
      <w:r w:rsidR="00931D6E">
        <w:t>Tasks</w:t>
      </w:r>
    </w:p>
    <w:p w14:paraId="0EB344B7" w14:textId="6D35302E" w:rsidR="00931D6E" w:rsidRPr="00931D6E" w:rsidRDefault="00F26E85" w:rsidP="00931D6E">
      <w:pPr>
        <w:spacing w:after="0"/>
        <w:rPr>
          <w:rFonts w:ascii="Segoe UI" w:eastAsia="Times New Roman" w:hAnsi="Segoe UI" w:cs="Segoe UI"/>
          <w:color w:val="auto"/>
          <w:kern w:val="0"/>
          <w:sz w:val="21"/>
          <w:szCs w:val="21"/>
          <w14:ligatures w14:val="none"/>
        </w:rPr>
      </w:pPr>
      <w:r>
        <w:rPr>
          <w:rFonts w:ascii="Segoe UI" w:eastAsia="Times New Roman" w:hAnsi="Segoe UI" w:cs="Segoe UI"/>
          <w:color w:val="auto"/>
          <w:kern w:val="0"/>
          <w:sz w:val="21"/>
          <w:szCs w:val="21"/>
          <w14:ligatures w14:val="none"/>
        </w:rPr>
        <w:t>The post holder will:</w:t>
      </w:r>
    </w:p>
    <w:p w14:paraId="0E5FD276" w14:textId="77777777" w:rsidR="00931D6E" w:rsidRPr="00931D6E" w:rsidRDefault="00931D6E" w:rsidP="00931D6E">
      <w:pPr>
        <w:spacing w:after="0"/>
        <w:rPr>
          <w:rFonts w:ascii="Segoe UI" w:eastAsia="Times New Roman" w:hAnsi="Segoe UI" w:cs="Segoe UI"/>
          <w:color w:val="auto"/>
          <w:kern w:val="0"/>
          <w:sz w:val="21"/>
          <w:szCs w:val="21"/>
          <w14:ligatures w14:val="none"/>
        </w:rPr>
      </w:pPr>
    </w:p>
    <w:p w14:paraId="0D19B244" w14:textId="7CEA2859"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Building professional relationships with service users, ensuring they are aware and engaged with their </w:t>
      </w:r>
      <w:r w:rsidR="00D27637">
        <w:rPr>
          <w:rFonts w:ascii="Segoe UI" w:eastAsia="Times New Roman" w:hAnsi="Segoe UI" w:cs="Segoe UI"/>
          <w:color w:val="auto"/>
          <w:kern w:val="0"/>
          <w:sz w:val="21"/>
          <w:szCs w:val="21"/>
          <w14:ligatures w14:val="none"/>
        </w:rPr>
        <w:t>r</w:t>
      </w:r>
      <w:r w:rsidRPr="006337B7">
        <w:rPr>
          <w:rFonts w:ascii="Segoe UI" w:eastAsia="Times New Roman" w:hAnsi="Segoe UI" w:cs="Segoe UI"/>
          <w:color w:val="auto"/>
          <w:kern w:val="0"/>
          <w:sz w:val="21"/>
          <w:szCs w:val="21"/>
          <w14:ligatures w14:val="none"/>
        </w:rPr>
        <w:t>enablement and care.</w:t>
      </w:r>
    </w:p>
    <w:p w14:paraId="2DD8936D" w14:textId="4A6A365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Handing over key information and on-going updates about the service(s) provided by </w:t>
      </w:r>
      <w:r w:rsidR="009E1A0C">
        <w:rPr>
          <w:rFonts w:ascii="Segoe UI" w:eastAsia="Times New Roman" w:hAnsi="Segoe UI" w:cs="Segoe UI"/>
          <w:color w:val="auto"/>
          <w:kern w:val="0"/>
          <w:sz w:val="21"/>
          <w:szCs w:val="21"/>
          <w14:ligatures w14:val="none"/>
        </w:rPr>
        <w:t>HCRG Care Group</w:t>
      </w:r>
      <w:r w:rsidR="00E37B38">
        <w:rPr>
          <w:rFonts w:ascii="Segoe UI" w:eastAsia="Times New Roman" w:hAnsi="Segoe UI" w:cs="Segoe UI"/>
          <w:color w:val="auto"/>
          <w:kern w:val="0"/>
          <w:sz w:val="21"/>
          <w:szCs w:val="21"/>
          <w14:ligatures w14:val="none"/>
        </w:rPr>
        <w:t xml:space="preserve"> </w:t>
      </w:r>
      <w:r w:rsidRPr="006337B7">
        <w:rPr>
          <w:rFonts w:ascii="Segoe UI" w:eastAsia="Times New Roman" w:hAnsi="Segoe UI" w:cs="Segoe UI"/>
          <w:color w:val="auto"/>
          <w:kern w:val="0"/>
          <w:sz w:val="21"/>
          <w:szCs w:val="21"/>
          <w14:ligatures w14:val="none"/>
        </w:rPr>
        <w:t>and what service users should expect</w:t>
      </w:r>
    </w:p>
    <w:p w14:paraId="57671956" w14:textId="78E612DB"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Provide and assist with a range of activities such as:</w:t>
      </w:r>
    </w:p>
    <w:p w14:paraId="2943E0B2"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Support service users with individualised care plans based on their needs and goals and ensure support focuses on what people can or would like to do to maintain their independence, not only on what they cannot do.</w:t>
      </w:r>
    </w:p>
    <w:p w14:paraId="747BA90A"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Ensure personalised care plans timely completed and reviewed.</w:t>
      </w:r>
    </w:p>
    <w:p w14:paraId="4710D58D" w14:textId="77777777" w:rsidR="00931D6E" w:rsidRPr="00931D6E" w:rsidRDefault="00931D6E" w:rsidP="00E56427">
      <w:pPr>
        <w:spacing w:after="0"/>
        <w:ind w:left="426" w:hanging="426"/>
        <w:rPr>
          <w:rFonts w:ascii="Segoe UI" w:eastAsia="Times New Roman" w:hAnsi="Segoe UI" w:cs="Segoe UI"/>
          <w:color w:val="auto"/>
          <w:kern w:val="0"/>
          <w:sz w:val="21"/>
          <w:szCs w:val="21"/>
          <w14:ligatures w14:val="none"/>
        </w:rPr>
      </w:pPr>
    </w:p>
    <w:p w14:paraId="6BDD51DE"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lastRenderedPageBreak/>
        <w:t>Ensure enablers or personal care workers are able to deliver home care in a way that respects the person's cultural, religious and communication needs.</w:t>
      </w:r>
    </w:p>
    <w:p w14:paraId="249AB513" w14:textId="61D1E50D"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Ensure that care plans promote service users</w:t>
      </w:r>
      <w:r w:rsidR="008A05D5" w:rsidRPr="006337B7">
        <w:rPr>
          <w:rFonts w:ascii="Segoe UI" w:eastAsia="Times New Roman" w:hAnsi="Segoe UI" w:cs="Segoe UI"/>
          <w:color w:val="auto"/>
          <w:kern w:val="0"/>
          <w:sz w:val="21"/>
          <w:szCs w:val="21"/>
          <w14:ligatures w14:val="none"/>
        </w:rPr>
        <w:t>’</w:t>
      </w:r>
      <w:r w:rsidRPr="006337B7">
        <w:rPr>
          <w:rFonts w:ascii="Segoe UI" w:eastAsia="Times New Roman" w:hAnsi="Segoe UI" w:cs="Segoe UI"/>
          <w:color w:val="auto"/>
          <w:kern w:val="0"/>
          <w:sz w:val="21"/>
          <w:szCs w:val="21"/>
          <w14:ligatures w14:val="none"/>
        </w:rPr>
        <w:t xml:space="preserve"> privacy and dignity and keep all information secure and confidential.</w:t>
      </w:r>
    </w:p>
    <w:p w14:paraId="4217AC14"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Supporting, encouraging and motivating service users to transfer, mobilise and participate in activities of daily living.</w:t>
      </w:r>
    </w:p>
    <w:p w14:paraId="7C0B04F2"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Carry out timely risk assessments and agree on appropriate risk control measures to reduce identified risks.</w:t>
      </w:r>
    </w:p>
    <w:p w14:paraId="4AFA5310"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Supervise and manage team of enablers and personal care workers to provide high quality, safe and effective care. </w:t>
      </w:r>
    </w:p>
    <w:p w14:paraId="502EEB92"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Provide guidance, supervision and training to enablers and personal care workers to ensure the plans are followed safely and effectively.</w:t>
      </w:r>
    </w:p>
    <w:p w14:paraId="0A509D39"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Provide regular supervisions and conduct observed practice and spot checks.</w:t>
      </w:r>
    </w:p>
    <w:p w14:paraId="5C1C2640"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Support enablers and personal care workers to learn, reflect and develop in order be able to complete the required evidence of personal development such as the Care Certificate.</w:t>
      </w:r>
    </w:p>
    <w:p w14:paraId="3C197C09" w14:textId="2E183274"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To support other </w:t>
      </w:r>
      <w:r w:rsidR="00D27637">
        <w:rPr>
          <w:rFonts w:ascii="Segoe UI" w:eastAsia="Times New Roman" w:hAnsi="Segoe UI" w:cs="Segoe UI"/>
          <w:color w:val="auto"/>
          <w:kern w:val="0"/>
          <w:sz w:val="21"/>
          <w:szCs w:val="21"/>
          <w14:ligatures w14:val="none"/>
        </w:rPr>
        <w:t>service</w:t>
      </w:r>
      <w:r w:rsidRPr="006337B7">
        <w:rPr>
          <w:rFonts w:ascii="Segoe UI" w:eastAsia="Times New Roman" w:hAnsi="Segoe UI" w:cs="Segoe UI"/>
          <w:color w:val="auto"/>
          <w:kern w:val="0"/>
          <w:sz w:val="21"/>
          <w:szCs w:val="21"/>
          <w14:ligatures w14:val="none"/>
        </w:rPr>
        <w:t xml:space="preserve"> supervisors as required.</w:t>
      </w:r>
    </w:p>
    <w:p w14:paraId="0E88104A" w14:textId="0D0220F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Work closely with </w:t>
      </w:r>
      <w:r w:rsidR="00D27637">
        <w:rPr>
          <w:rFonts w:ascii="Segoe UI" w:eastAsia="Times New Roman" w:hAnsi="Segoe UI" w:cs="Segoe UI"/>
          <w:color w:val="auto"/>
          <w:kern w:val="0"/>
          <w:sz w:val="21"/>
          <w:szCs w:val="21"/>
          <w14:ligatures w14:val="none"/>
        </w:rPr>
        <w:t xml:space="preserve">the service </w:t>
      </w:r>
      <w:r w:rsidRPr="006337B7">
        <w:rPr>
          <w:rFonts w:ascii="Segoe UI" w:eastAsia="Times New Roman" w:hAnsi="Segoe UI" w:cs="Segoe UI"/>
          <w:color w:val="auto"/>
          <w:kern w:val="0"/>
          <w:sz w:val="21"/>
          <w:szCs w:val="21"/>
          <w14:ligatures w14:val="none"/>
        </w:rPr>
        <w:t>Admin Support to appropriately match enablers and personal care workers to service users.</w:t>
      </w:r>
    </w:p>
    <w:p w14:paraId="46657858"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Monitor staff working practice and conditions of staff working in the community to ensure an effective and safe working environment in order to satisfy current legislation, approved codes of practice and organisational requirements. </w:t>
      </w:r>
    </w:p>
    <w:p w14:paraId="0A25DDC3"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Timely and accurate completion of records (for example logs of- activity, outcomes, pay, time, incidents, etc.)</w:t>
      </w:r>
    </w:p>
    <w:p w14:paraId="7F0EAF50" w14:textId="58BA4182"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Support </w:t>
      </w:r>
      <w:r w:rsidR="00E91256">
        <w:rPr>
          <w:rFonts w:ascii="Segoe UI" w:eastAsia="Times New Roman" w:hAnsi="Segoe UI" w:cs="Segoe UI"/>
          <w:color w:val="auto"/>
          <w:kern w:val="0"/>
          <w:sz w:val="21"/>
          <w:szCs w:val="21"/>
          <w14:ligatures w14:val="none"/>
        </w:rPr>
        <w:t>the se</w:t>
      </w:r>
      <w:r w:rsidRPr="006337B7">
        <w:rPr>
          <w:rFonts w:ascii="Segoe UI" w:eastAsia="Times New Roman" w:hAnsi="Segoe UI" w:cs="Segoe UI"/>
          <w:color w:val="auto"/>
          <w:kern w:val="0"/>
          <w:sz w:val="21"/>
          <w:szCs w:val="21"/>
          <w14:ligatures w14:val="none"/>
        </w:rPr>
        <w:t>rvice with on-calls where required.</w:t>
      </w:r>
    </w:p>
    <w:p w14:paraId="531476CB"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Effectively deal with emergency issues, for example covering calls either directly or indirectly when enablers or care workers are sick or absent. </w:t>
      </w:r>
    </w:p>
    <w:p w14:paraId="45B289E4"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Travelling safely and efficiently to and from each visit within the allocated times.</w:t>
      </w:r>
    </w:p>
    <w:p w14:paraId="32B2D2FD" w14:textId="77777777"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Taking the lead on site in the event of an incident until support is available from health care, social care or emergency services.</w:t>
      </w:r>
    </w:p>
    <w:p w14:paraId="039377BE" w14:textId="00C03AA4"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Assist </w:t>
      </w:r>
      <w:r w:rsidR="00F22DB8">
        <w:rPr>
          <w:rFonts w:ascii="Segoe UI" w:eastAsia="Times New Roman" w:hAnsi="Segoe UI" w:cs="Segoe UI"/>
          <w:color w:val="auto"/>
          <w:kern w:val="0"/>
          <w:sz w:val="21"/>
          <w:szCs w:val="21"/>
          <w14:ligatures w14:val="none"/>
        </w:rPr>
        <w:t>admin team manager</w:t>
      </w:r>
      <w:r w:rsidRPr="006337B7">
        <w:rPr>
          <w:rFonts w:ascii="Segoe UI" w:eastAsia="Times New Roman" w:hAnsi="Segoe UI" w:cs="Segoe UI"/>
          <w:color w:val="auto"/>
          <w:kern w:val="0"/>
          <w:sz w:val="21"/>
          <w:szCs w:val="21"/>
          <w14:ligatures w14:val="none"/>
        </w:rPr>
        <w:t xml:space="preserve"> and </w:t>
      </w:r>
      <w:r w:rsidR="00F22DB8">
        <w:rPr>
          <w:rFonts w:ascii="Segoe UI" w:eastAsia="Times New Roman" w:hAnsi="Segoe UI" w:cs="Segoe UI"/>
          <w:color w:val="auto"/>
          <w:kern w:val="0"/>
          <w:sz w:val="21"/>
          <w:szCs w:val="21"/>
          <w14:ligatures w14:val="none"/>
        </w:rPr>
        <w:t>O</w:t>
      </w:r>
      <w:r w:rsidRPr="006337B7">
        <w:rPr>
          <w:rFonts w:ascii="Segoe UI" w:eastAsia="Times New Roman" w:hAnsi="Segoe UI" w:cs="Segoe UI"/>
          <w:color w:val="auto"/>
          <w:kern w:val="0"/>
          <w:sz w:val="21"/>
          <w:szCs w:val="21"/>
          <w14:ligatures w14:val="none"/>
        </w:rPr>
        <w:t>perational Manager with investigations.</w:t>
      </w:r>
    </w:p>
    <w:p w14:paraId="0A3542B6" w14:textId="31637FD6" w:rsidR="00931D6E" w:rsidRPr="006337B7" w:rsidRDefault="00931D6E" w:rsidP="00E56427">
      <w:pPr>
        <w:pStyle w:val="ListParagraph"/>
        <w:numPr>
          <w:ilvl w:val="0"/>
          <w:numId w:val="18"/>
        </w:numPr>
        <w:spacing w:after="0"/>
        <w:ind w:left="426" w:hanging="426"/>
        <w:rPr>
          <w:rFonts w:ascii="Segoe UI" w:eastAsia="Times New Roman" w:hAnsi="Segoe UI" w:cs="Segoe UI"/>
          <w:color w:val="auto"/>
          <w:kern w:val="0"/>
          <w:sz w:val="21"/>
          <w:szCs w:val="21"/>
          <w14:ligatures w14:val="none"/>
        </w:rPr>
      </w:pPr>
      <w:r w:rsidRPr="006337B7">
        <w:rPr>
          <w:rFonts w:ascii="Segoe UI" w:eastAsia="Times New Roman" w:hAnsi="Segoe UI" w:cs="Segoe UI"/>
          <w:color w:val="auto"/>
          <w:kern w:val="0"/>
          <w:sz w:val="21"/>
          <w:szCs w:val="21"/>
          <w14:ligatures w14:val="none"/>
        </w:rPr>
        <w:t xml:space="preserve">To participate in the </w:t>
      </w:r>
      <w:r w:rsidR="008A05D5" w:rsidRPr="006337B7">
        <w:rPr>
          <w:rFonts w:ascii="Segoe UI" w:eastAsia="Times New Roman" w:hAnsi="Segoe UI" w:cs="Segoe UI"/>
          <w:color w:val="auto"/>
          <w:kern w:val="0"/>
          <w:sz w:val="21"/>
          <w:szCs w:val="21"/>
          <w14:ligatures w14:val="none"/>
        </w:rPr>
        <w:t>m</w:t>
      </w:r>
      <w:r w:rsidRPr="006337B7">
        <w:rPr>
          <w:rFonts w:ascii="Segoe UI" w:eastAsia="Times New Roman" w:hAnsi="Segoe UI" w:cs="Segoe UI"/>
          <w:color w:val="auto"/>
          <w:kern w:val="0"/>
          <w:sz w:val="21"/>
          <w:szCs w:val="21"/>
          <w14:ligatures w14:val="none"/>
        </w:rPr>
        <w:t xml:space="preserve">edication </w:t>
      </w:r>
      <w:r w:rsidR="00CC0308">
        <w:rPr>
          <w:rFonts w:ascii="Segoe UI" w:eastAsia="Times New Roman" w:hAnsi="Segoe UI" w:cs="Segoe UI"/>
          <w:color w:val="auto"/>
          <w:kern w:val="0"/>
          <w:sz w:val="21"/>
          <w:szCs w:val="21"/>
          <w14:ligatures w14:val="none"/>
        </w:rPr>
        <w:t>prompting</w:t>
      </w:r>
      <w:r w:rsidRPr="006337B7">
        <w:rPr>
          <w:rFonts w:ascii="Segoe UI" w:eastAsia="Times New Roman" w:hAnsi="Segoe UI" w:cs="Segoe UI"/>
          <w:color w:val="auto"/>
          <w:kern w:val="0"/>
          <w:sz w:val="21"/>
          <w:szCs w:val="21"/>
          <w14:ligatures w14:val="none"/>
        </w:rPr>
        <w:t xml:space="preserve"> training and support service users for</w:t>
      </w:r>
      <w:r w:rsidR="00F009AD" w:rsidRPr="006337B7">
        <w:rPr>
          <w:rFonts w:ascii="Segoe UI" w:eastAsia="Times New Roman" w:hAnsi="Segoe UI" w:cs="Segoe UI"/>
          <w:color w:val="auto"/>
          <w:kern w:val="0"/>
          <w:sz w:val="21"/>
          <w:szCs w:val="21"/>
          <w14:ligatures w14:val="none"/>
        </w:rPr>
        <w:t xml:space="preserve"> </w:t>
      </w:r>
      <w:r w:rsidRPr="006337B7">
        <w:rPr>
          <w:rFonts w:ascii="Segoe UI" w:eastAsia="Times New Roman" w:hAnsi="Segoe UI" w:cs="Segoe UI"/>
          <w:color w:val="auto"/>
          <w:kern w:val="0"/>
          <w:sz w:val="21"/>
          <w:szCs w:val="21"/>
          <w14:ligatures w14:val="none"/>
        </w:rPr>
        <w:t>med</w:t>
      </w:r>
      <w:r w:rsidR="00F009AD" w:rsidRPr="006337B7">
        <w:rPr>
          <w:rFonts w:ascii="Segoe UI" w:eastAsia="Times New Roman" w:hAnsi="Segoe UI" w:cs="Segoe UI"/>
          <w:color w:val="auto"/>
          <w:kern w:val="0"/>
          <w:sz w:val="21"/>
          <w:szCs w:val="21"/>
          <w14:ligatures w14:val="none"/>
        </w:rPr>
        <w:t xml:space="preserve">ication </w:t>
      </w:r>
      <w:r w:rsidR="00CC0308">
        <w:rPr>
          <w:rFonts w:ascii="Segoe UI" w:eastAsia="Times New Roman" w:hAnsi="Segoe UI" w:cs="Segoe UI"/>
          <w:color w:val="auto"/>
          <w:kern w:val="0"/>
          <w:sz w:val="21"/>
          <w:szCs w:val="21"/>
          <w14:ligatures w14:val="none"/>
        </w:rPr>
        <w:t>prompting</w:t>
      </w:r>
      <w:r w:rsidRPr="006337B7">
        <w:rPr>
          <w:rFonts w:ascii="Segoe UI" w:eastAsia="Times New Roman" w:hAnsi="Segoe UI" w:cs="Segoe UI"/>
          <w:color w:val="auto"/>
          <w:kern w:val="0"/>
          <w:sz w:val="21"/>
          <w:szCs w:val="21"/>
          <w14:ligatures w14:val="none"/>
        </w:rPr>
        <w:t xml:space="preserve"> where required.</w:t>
      </w:r>
    </w:p>
    <w:p w14:paraId="58FA16C2" w14:textId="77777777" w:rsidR="005020E1" w:rsidRDefault="005020E1" w:rsidP="00931D6E">
      <w:pPr>
        <w:spacing w:after="0"/>
        <w:rPr>
          <w:rFonts w:ascii="Segoe UI" w:eastAsia="Times New Roman" w:hAnsi="Segoe UI" w:cs="Segoe UI"/>
          <w:color w:val="auto"/>
          <w:kern w:val="0"/>
          <w:sz w:val="21"/>
          <w:szCs w:val="21"/>
          <w14:ligatures w14:val="none"/>
        </w:rPr>
      </w:pPr>
    </w:p>
    <w:p w14:paraId="44824DAF" w14:textId="553940EC" w:rsidR="006F3F00" w:rsidRPr="006337B7" w:rsidRDefault="006F3F00" w:rsidP="006337B7">
      <w:pPr>
        <w:pStyle w:val="Heading1"/>
        <w:ind w:left="0" w:firstLine="0"/>
      </w:pPr>
      <w:r w:rsidRPr="006337B7">
        <w:t>Key Responsibilities</w:t>
      </w:r>
    </w:p>
    <w:p w14:paraId="132C26C2" w14:textId="77777777" w:rsidR="006F3F00" w:rsidRDefault="006F3F00" w:rsidP="00931D6E">
      <w:pPr>
        <w:spacing w:after="0"/>
        <w:rPr>
          <w:rFonts w:ascii="Segoe UI" w:eastAsia="Times New Roman" w:hAnsi="Segoe UI" w:cs="Segoe UI"/>
          <w:color w:val="auto"/>
          <w:kern w:val="0"/>
          <w:sz w:val="21"/>
          <w:szCs w:val="21"/>
          <w14:ligatures w14:val="none"/>
        </w:rPr>
      </w:pPr>
    </w:p>
    <w:p w14:paraId="58A4B9B7" w14:textId="77777777" w:rsidR="006F3F00" w:rsidRPr="006F3F00" w:rsidRDefault="006F3F00" w:rsidP="006F3F00">
      <w:pPr>
        <w:pStyle w:val="Heading1"/>
        <w:ind w:left="0" w:firstLine="0"/>
      </w:pPr>
      <w:r w:rsidRPr="006F3F00">
        <w:t>Communication and relationship skills</w:t>
      </w:r>
    </w:p>
    <w:p w14:paraId="31DA7583" w14:textId="65F36AAB"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Exercise good clinical practice and assist the senior staff in achieving high morale for both </w:t>
      </w:r>
      <w:r w:rsidR="00F009AD" w:rsidRPr="006337AB">
        <w:rPr>
          <w:rFonts w:ascii="Segoe UI" w:eastAsia="Times New Roman" w:hAnsi="Segoe UI" w:cs="Segoe UI"/>
          <w:color w:val="auto"/>
          <w:kern w:val="0"/>
          <w:sz w:val="21"/>
          <w:szCs w:val="21"/>
          <w14:ligatures w14:val="none"/>
        </w:rPr>
        <w:t>patients</w:t>
      </w:r>
      <w:r w:rsidRPr="006337AB">
        <w:rPr>
          <w:rFonts w:ascii="Segoe UI" w:eastAsia="Times New Roman" w:hAnsi="Segoe UI" w:cs="Segoe UI"/>
          <w:color w:val="auto"/>
          <w:kern w:val="0"/>
          <w:sz w:val="21"/>
          <w:szCs w:val="21"/>
          <w14:ligatures w14:val="none"/>
        </w:rPr>
        <w:t xml:space="preserve"> and staff</w:t>
      </w:r>
    </w:p>
    <w:p w14:paraId="7DB1750C" w14:textId="033FD2C1"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To work in a team structure, liaising with and maintaining an adequate/ effective communication with colleagues and other members of the multidisciplinary team to the benefit of </w:t>
      </w:r>
      <w:r w:rsidR="00F009AD" w:rsidRPr="006337AB">
        <w:rPr>
          <w:rFonts w:ascii="Segoe UI" w:eastAsia="Times New Roman" w:hAnsi="Segoe UI" w:cs="Segoe UI"/>
          <w:color w:val="auto"/>
          <w:kern w:val="0"/>
          <w:sz w:val="21"/>
          <w:szCs w:val="21"/>
          <w14:ligatures w14:val="none"/>
        </w:rPr>
        <w:t>patients</w:t>
      </w:r>
      <w:r w:rsidRPr="006337AB">
        <w:rPr>
          <w:rFonts w:ascii="Segoe UI" w:eastAsia="Times New Roman" w:hAnsi="Segoe UI" w:cs="Segoe UI"/>
          <w:color w:val="auto"/>
          <w:kern w:val="0"/>
          <w:sz w:val="21"/>
          <w:szCs w:val="21"/>
          <w14:ligatures w14:val="none"/>
        </w:rPr>
        <w:t xml:space="preserve"> and staff</w:t>
      </w:r>
    </w:p>
    <w:p w14:paraId="1F21AED7" w14:textId="77777777"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Escalate/ communicate any issues to the named clinician/supervisor</w:t>
      </w:r>
    </w:p>
    <w:p w14:paraId="47D37091" w14:textId="77777777"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Participate in team meetings</w:t>
      </w:r>
    </w:p>
    <w:p w14:paraId="2672781A" w14:textId="77777777"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To communicate effectively, so the appropriate qualified clinician is aware of any changes to patient’s needs or problems associated with the prescribed programme of nursing care/ rehabilitation</w:t>
      </w:r>
    </w:p>
    <w:p w14:paraId="253651C2" w14:textId="0C969DBA"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To act courteously and professionally towards patient’s and colleagues always applying the </w:t>
      </w:r>
      <w:r w:rsidR="0041737A">
        <w:rPr>
          <w:rFonts w:ascii="Segoe UI" w:eastAsia="Times New Roman" w:hAnsi="Segoe UI" w:cs="Segoe UI"/>
          <w:color w:val="auto"/>
          <w:kern w:val="0"/>
          <w:sz w:val="21"/>
          <w:szCs w:val="21"/>
          <w14:ligatures w14:val="none"/>
        </w:rPr>
        <w:t xml:space="preserve">HCRG Care Group’s </w:t>
      </w:r>
      <w:r w:rsidRPr="006337AB">
        <w:rPr>
          <w:rFonts w:ascii="Segoe UI" w:eastAsia="Times New Roman" w:hAnsi="Segoe UI" w:cs="Segoe UI"/>
          <w:color w:val="auto"/>
          <w:kern w:val="0"/>
          <w:sz w:val="21"/>
          <w:szCs w:val="21"/>
          <w14:ligatures w14:val="none"/>
        </w:rPr>
        <w:t>values.</w:t>
      </w:r>
    </w:p>
    <w:p w14:paraId="6D7327C9" w14:textId="77777777" w:rsidR="006F3F00" w:rsidRPr="006337AB" w:rsidRDefault="006F3F00" w:rsidP="006337AB">
      <w:pPr>
        <w:pStyle w:val="ListParagraph"/>
        <w:numPr>
          <w:ilvl w:val="0"/>
          <w:numId w:val="19"/>
        </w:numPr>
        <w:spacing w:after="0"/>
        <w:ind w:left="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To be encouraging at all times</w:t>
      </w:r>
    </w:p>
    <w:p w14:paraId="75CA2C9F" w14:textId="77777777" w:rsidR="006F3F00" w:rsidRPr="009E4F20" w:rsidRDefault="006F3F00" w:rsidP="006F3F00">
      <w:pPr>
        <w:tabs>
          <w:tab w:val="left" w:pos="567"/>
        </w:tabs>
        <w:rPr>
          <w:rFonts w:ascii="Arial" w:hAnsi="Arial" w:cs="Arial"/>
        </w:rPr>
      </w:pPr>
    </w:p>
    <w:p w14:paraId="681ED176" w14:textId="77777777" w:rsidR="006F3F00" w:rsidRPr="006F3F00" w:rsidRDefault="006F3F00" w:rsidP="006F3F00">
      <w:pPr>
        <w:pStyle w:val="Heading1"/>
        <w:ind w:left="0" w:firstLine="0"/>
      </w:pPr>
      <w:r w:rsidRPr="006F3F00">
        <w:t>Knowledge, training and experience</w:t>
      </w:r>
    </w:p>
    <w:p w14:paraId="6F5B567D" w14:textId="7777777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To manage mandatory training via ESR / Health Education England portfolio and ensure it is up to date</w:t>
      </w:r>
    </w:p>
    <w:p w14:paraId="3165A78C" w14:textId="7777777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Attend required training course/ sessions which are required for the remit of the post</w:t>
      </w:r>
    </w:p>
    <w:p w14:paraId="69C86A6A" w14:textId="7777777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Commitment to continued education and personal development to be identified through 1-1’s and Personal Development Reviews (PDRs)</w:t>
      </w:r>
    </w:p>
    <w:p w14:paraId="5476FDD6" w14:textId="7777777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NVQ level 3 or equivalent with evidence of working towards NVQ level 4</w:t>
      </w:r>
    </w:p>
    <w:p w14:paraId="15C524B0" w14:textId="2D10E18C"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Good</w:t>
      </w:r>
      <w:r w:rsidR="006337AB" w:rsidRPr="006337AB">
        <w:rPr>
          <w:rFonts w:ascii="Segoe UI" w:eastAsia="Times New Roman" w:hAnsi="Segoe UI" w:cs="Segoe UI"/>
          <w:color w:val="auto"/>
          <w:kern w:val="0"/>
          <w:sz w:val="21"/>
          <w:szCs w:val="21"/>
          <w14:ligatures w14:val="none"/>
        </w:rPr>
        <w:t xml:space="preserve"> </w:t>
      </w:r>
      <w:r w:rsidRPr="006337AB">
        <w:rPr>
          <w:rFonts w:ascii="Segoe UI" w:eastAsia="Times New Roman" w:hAnsi="Segoe UI" w:cs="Segoe UI"/>
          <w:color w:val="auto"/>
          <w:kern w:val="0"/>
          <w:sz w:val="21"/>
          <w:szCs w:val="21"/>
          <w14:ligatures w14:val="none"/>
        </w:rPr>
        <w:t>verbal and written (typed) communication skills</w:t>
      </w:r>
    </w:p>
    <w:p w14:paraId="45699493" w14:textId="7777777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IT skills, including use of health records system for documentation of care provided.</w:t>
      </w:r>
    </w:p>
    <w:p w14:paraId="0359814D" w14:textId="6EB470A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 xml:space="preserve">Able to demonstrate empathy and be able to motivate and persuade </w:t>
      </w:r>
      <w:r w:rsidR="009F4347" w:rsidRPr="006337AB">
        <w:rPr>
          <w:rFonts w:ascii="Segoe UI" w:eastAsia="Times New Roman" w:hAnsi="Segoe UI" w:cs="Segoe UI"/>
          <w:color w:val="auto"/>
          <w:kern w:val="0"/>
          <w:sz w:val="21"/>
          <w:szCs w:val="21"/>
          <w14:ligatures w14:val="none"/>
        </w:rPr>
        <w:t>patients</w:t>
      </w:r>
      <w:r w:rsidRPr="006337AB">
        <w:rPr>
          <w:rFonts w:ascii="Segoe UI" w:eastAsia="Times New Roman" w:hAnsi="Segoe UI" w:cs="Segoe UI"/>
          <w:color w:val="auto"/>
          <w:kern w:val="0"/>
          <w:sz w:val="21"/>
          <w:szCs w:val="21"/>
          <w14:ligatures w14:val="none"/>
        </w:rPr>
        <w:t xml:space="preserve"> to take part in rehabilitation programmes.</w:t>
      </w:r>
    </w:p>
    <w:p w14:paraId="011E7836" w14:textId="7777777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Ability to work as part of a team</w:t>
      </w:r>
    </w:p>
    <w:p w14:paraId="6F1C2333" w14:textId="77777777" w:rsidR="006F3F00" w:rsidRPr="006337AB" w:rsidRDefault="006F3F00" w:rsidP="006337AB">
      <w:pPr>
        <w:pStyle w:val="ListParagraph"/>
        <w:numPr>
          <w:ilvl w:val="0"/>
          <w:numId w:val="20"/>
        </w:numPr>
        <w:spacing w:after="0"/>
        <w:ind w:left="426" w:hanging="426"/>
        <w:rPr>
          <w:rFonts w:ascii="Segoe UI" w:eastAsia="Times New Roman" w:hAnsi="Segoe UI" w:cs="Segoe UI"/>
          <w:color w:val="auto"/>
          <w:kern w:val="0"/>
          <w:sz w:val="21"/>
          <w:szCs w:val="21"/>
          <w14:ligatures w14:val="none"/>
        </w:rPr>
      </w:pPr>
      <w:r w:rsidRPr="006337AB">
        <w:rPr>
          <w:rFonts w:ascii="Segoe UI" w:eastAsia="Times New Roman" w:hAnsi="Segoe UI" w:cs="Segoe UI"/>
          <w:color w:val="auto"/>
          <w:kern w:val="0"/>
          <w:sz w:val="21"/>
          <w:szCs w:val="21"/>
          <w14:ligatures w14:val="none"/>
        </w:rPr>
        <w:t>Willingness and ability to learn, reflect and develop in order be able to complete the required evidence of personal development such as the Care Certificate.</w:t>
      </w:r>
    </w:p>
    <w:p w14:paraId="04CAE427" w14:textId="77777777" w:rsidR="006F3F00" w:rsidRPr="009E4F20" w:rsidRDefault="006F3F00" w:rsidP="006F3F00">
      <w:pPr>
        <w:tabs>
          <w:tab w:val="left" w:pos="567"/>
        </w:tabs>
        <w:rPr>
          <w:rFonts w:ascii="Arial" w:hAnsi="Arial" w:cs="Arial"/>
        </w:rPr>
      </w:pPr>
    </w:p>
    <w:p w14:paraId="769F5F7E" w14:textId="77777777" w:rsidR="006F3F00" w:rsidRPr="006F3F00" w:rsidRDefault="006F3F00" w:rsidP="006F3F00">
      <w:pPr>
        <w:pStyle w:val="Heading1"/>
        <w:ind w:left="0" w:firstLine="0"/>
      </w:pPr>
      <w:r w:rsidRPr="006F3F00">
        <w:t>Analytical and judgement skills</w:t>
      </w:r>
    </w:p>
    <w:p w14:paraId="5B21A2A4" w14:textId="77777777" w:rsidR="006F3F00" w:rsidRPr="00B175E8" w:rsidRDefault="006F3F00" w:rsidP="00B175E8">
      <w:pPr>
        <w:pStyle w:val="ListParagraph"/>
        <w:numPr>
          <w:ilvl w:val="0"/>
          <w:numId w:val="21"/>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Ability to recognise when to call for assistance and/ or report changes in the patient.</w:t>
      </w:r>
    </w:p>
    <w:p w14:paraId="49CB18AB" w14:textId="77777777" w:rsidR="006F3F00" w:rsidRPr="00B175E8" w:rsidRDefault="006F3F00" w:rsidP="00B175E8">
      <w:pPr>
        <w:pStyle w:val="ListParagraph"/>
        <w:numPr>
          <w:ilvl w:val="0"/>
          <w:numId w:val="21"/>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Recognise the deteriorating patient</w:t>
      </w:r>
    </w:p>
    <w:p w14:paraId="75A8EF0C" w14:textId="04A42BA4" w:rsidR="006F3F00" w:rsidRPr="00B175E8" w:rsidRDefault="006F3F00" w:rsidP="00B175E8">
      <w:pPr>
        <w:pStyle w:val="ListParagraph"/>
        <w:numPr>
          <w:ilvl w:val="0"/>
          <w:numId w:val="21"/>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handle wr</w:t>
      </w:r>
      <w:r w:rsidR="006337AB" w:rsidRPr="00B175E8">
        <w:rPr>
          <w:rFonts w:ascii="Segoe UI" w:eastAsia="Times New Roman" w:hAnsi="Segoe UI" w:cs="Segoe UI"/>
          <w:color w:val="auto"/>
          <w:kern w:val="0"/>
          <w:sz w:val="21"/>
          <w:szCs w:val="21"/>
          <w14:ligatures w14:val="none"/>
        </w:rPr>
        <w:t>i</w:t>
      </w:r>
      <w:r w:rsidRPr="00B175E8">
        <w:rPr>
          <w:rFonts w:ascii="Segoe UI" w:eastAsia="Times New Roman" w:hAnsi="Segoe UI" w:cs="Segoe UI"/>
          <w:color w:val="auto"/>
          <w:kern w:val="0"/>
          <w:sz w:val="21"/>
          <w:szCs w:val="21"/>
          <w14:ligatures w14:val="none"/>
        </w:rPr>
        <w:t>tten and verbal enquiries in a professional manner and to deal with them promptly and effectively.</w:t>
      </w:r>
    </w:p>
    <w:p w14:paraId="6CE79718" w14:textId="77777777" w:rsidR="006F3F00" w:rsidRPr="009E4F20" w:rsidRDefault="006F3F00" w:rsidP="006F3F00">
      <w:pPr>
        <w:tabs>
          <w:tab w:val="left" w:pos="567"/>
        </w:tabs>
        <w:rPr>
          <w:rFonts w:ascii="Arial" w:hAnsi="Arial" w:cs="Arial"/>
        </w:rPr>
      </w:pPr>
    </w:p>
    <w:p w14:paraId="0B9C57C0" w14:textId="77777777" w:rsidR="006F3F00" w:rsidRPr="006F3F00" w:rsidRDefault="006F3F00" w:rsidP="006F3F00">
      <w:pPr>
        <w:pStyle w:val="Heading1"/>
        <w:ind w:left="0" w:firstLine="0"/>
      </w:pPr>
      <w:r w:rsidRPr="006F3F00">
        <w:t>Planning and organisational skills</w:t>
      </w:r>
    </w:p>
    <w:p w14:paraId="16EC2628" w14:textId="77777777" w:rsidR="006F3F00" w:rsidRPr="00B175E8" w:rsidRDefault="006F3F00" w:rsidP="00B175E8">
      <w:pPr>
        <w:pStyle w:val="ListParagraph"/>
        <w:numPr>
          <w:ilvl w:val="0"/>
          <w:numId w:val="22"/>
        </w:numPr>
        <w:spacing w:after="0"/>
        <w:ind w:left="426" w:hanging="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Work under the instruction of the trained clinician having participated in formulating the structure of the shift.</w:t>
      </w:r>
    </w:p>
    <w:p w14:paraId="6842E3D4" w14:textId="77777777" w:rsidR="006F3F00" w:rsidRPr="00B175E8" w:rsidRDefault="006F3F00" w:rsidP="00B175E8">
      <w:pPr>
        <w:pStyle w:val="ListParagraph"/>
        <w:numPr>
          <w:ilvl w:val="0"/>
          <w:numId w:val="22"/>
        </w:numPr>
        <w:spacing w:after="0"/>
        <w:ind w:left="426" w:hanging="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Decision making and acceptance of personal accountability for one’s own actions.</w:t>
      </w:r>
    </w:p>
    <w:p w14:paraId="37D22320" w14:textId="77777777" w:rsidR="006F3F00" w:rsidRPr="00B175E8" w:rsidRDefault="006F3F00" w:rsidP="00B175E8">
      <w:pPr>
        <w:pStyle w:val="ListParagraph"/>
        <w:numPr>
          <w:ilvl w:val="0"/>
          <w:numId w:val="22"/>
        </w:numPr>
        <w:spacing w:after="0"/>
        <w:ind w:left="426" w:hanging="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Follow care plans and communicating appropriately such as when plans need updating due to completion or difficulty in meeting objectives</w:t>
      </w:r>
    </w:p>
    <w:p w14:paraId="139A48D6" w14:textId="77777777" w:rsidR="006F3F00" w:rsidRPr="0030121F" w:rsidRDefault="006F3F00" w:rsidP="006F3F00">
      <w:pPr>
        <w:tabs>
          <w:tab w:val="left" w:pos="567"/>
        </w:tabs>
        <w:rPr>
          <w:rFonts w:ascii="Arial" w:hAnsi="Arial" w:cs="Arial"/>
        </w:rPr>
      </w:pPr>
    </w:p>
    <w:p w14:paraId="20E8F4CA" w14:textId="77777777" w:rsidR="006F3F00" w:rsidRPr="006F3F00" w:rsidRDefault="006F3F00" w:rsidP="006F3F00">
      <w:pPr>
        <w:pStyle w:val="Heading1"/>
        <w:ind w:left="0" w:firstLine="0"/>
      </w:pPr>
      <w:r w:rsidRPr="006F3F00">
        <w:t>Physical skills</w:t>
      </w:r>
    </w:p>
    <w:p w14:paraId="3A68ECCD" w14:textId="77777777" w:rsidR="006F3F00" w:rsidRPr="00B175E8" w:rsidRDefault="006F3F00" w:rsidP="00B175E8">
      <w:pPr>
        <w:pStyle w:val="ListParagraph"/>
        <w:numPr>
          <w:ilvl w:val="0"/>
          <w:numId w:val="23"/>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Support the Therapy Team in the rehabilitation of patients using a range of techniques.</w:t>
      </w:r>
    </w:p>
    <w:p w14:paraId="566479AF" w14:textId="77777777" w:rsidR="006F3F00" w:rsidRPr="006F3F00" w:rsidRDefault="006F3F00" w:rsidP="00B175E8">
      <w:pPr>
        <w:pStyle w:val="Heading1"/>
        <w:numPr>
          <w:ilvl w:val="0"/>
          <w:numId w:val="23"/>
        </w:numPr>
        <w:ind w:left="426"/>
        <w:rPr>
          <w:rFonts w:ascii="Segoe UI" w:eastAsia="Times New Roman" w:hAnsi="Segoe UI" w:cs="Segoe UI"/>
          <w:color w:val="auto"/>
          <w:kern w:val="0"/>
          <w:sz w:val="21"/>
          <w:szCs w:val="21"/>
          <w14:ligatures w14:val="none"/>
        </w:rPr>
      </w:pPr>
      <w:r w:rsidRPr="006F3F00">
        <w:rPr>
          <w:rFonts w:ascii="Segoe UI" w:eastAsia="Times New Roman" w:hAnsi="Segoe UI" w:cs="Segoe UI"/>
          <w:color w:val="auto"/>
          <w:kern w:val="0"/>
          <w:sz w:val="21"/>
          <w:szCs w:val="21"/>
          <w14:ligatures w14:val="none"/>
        </w:rPr>
        <w:t>Support the Therapy Team in the moving and handling of complex, high-risk patients in preparation for therapy or during therapy sessions according to the patient’s risk assessment.</w:t>
      </w:r>
    </w:p>
    <w:p w14:paraId="679D1766" w14:textId="77777777" w:rsidR="006F3F00" w:rsidRPr="006F3F00" w:rsidRDefault="006F3F00" w:rsidP="006F3F00">
      <w:pPr>
        <w:spacing w:after="0"/>
        <w:rPr>
          <w:rFonts w:ascii="Segoe UI" w:eastAsia="Times New Roman" w:hAnsi="Segoe UI" w:cs="Segoe UI"/>
          <w:color w:val="auto"/>
          <w:kern w:val="0"/>
          <w:sz w:val="21"/>
          <w:szCs w:val="21"/>
          <w14:ligatures w14:val="none"/>
        </w:rPr>
      </w:pPr>
    </w:p>
    <w:p w14:paraId="10978251" w14:textId="77777777" w:rsidR="006F3F00" w:rsidRPr="006F3F00" w:rsidRDefault="006F3F00" w:rsidP="006F3F00">
      <w:pPr>
        <w:pStyle w:val="Heading1"/>
        <w:ind w:left="0" w:firstLine="0"/>
      </w:pPr>
      <w:r w:rsidRPr="006F3F00">
        <w:t>Responsibility for patient / client care</w:t>
      </w:r>
    </w:p>
    <w:p w14:paraId="05CDDE3A" w14:textId="77777777"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Build professional relationships with service users, ensuring they are aware of and engaged with their enablement and care.</w:t>
      </w:r>
    </w:p>
    <w:p w14:paraId="4DDADC6D" w14:textId="77777777"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Support members of the team working with you to achieve the agreed standards of care </w:t>
      </w:r>
    </w:p>
    <w:p w14:paraId="22A9ACB9" w14:textId="77777777"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Ensure the patient’s needs are being met as identified in the plan of care</w:t>
      </w:r>
    </w:p>
    <w:p w14:paraId="4C901F84" w14:textId="77777777"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Undertake therapy tasks with the patient independently by use of my plan/enablement goal sheets and expectations set by the therapy team.</w:t>
      </w:r>
    </w:p>
    <w:p w14:paraId="7313D01F" w14:textId="2F1241C5"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lastRenderedPageBreak/>
        <w:t xml:space="preserve">Using empathy, sensitivity and good interpersonal skills to encourage patients and their </w:t>
      </w:r>
      <w:r w:rsidR="00DD3827" w:rsidRPr="00B175E8">
        <w:rPr>
          <w:rFonts w:ascii="Segoe UI" w:eastAsia="Times New Roman" w:hAnsi="Segoe UI" w:cs="Segoe UI"/>
          <w:color w:val="auto"/>
          <w:kern w:val="0"/>
          <w:sz w:val="21"/>
          <w:szCs w:val="21"/>
          <w14:ligatures w14:val="none"/>
        </w:rPr>
        <w:t>carers</w:t>
      </w:r>
      <w:r w:rsidRPr="00B175E8">
        <w:rPr>
          <w:rFonts w:ascii="Segoe UI" w:eastAsia="Times New Roman" w:hAnsi="Segoe UI" w:cs="Segoe UI"/>
          <w:color w:val="auto"/>
          <w:kern w:val="0"/>
          <w:sz w:val="21"/>
          <w:szCs w:val="21"/>
          <w14:ligatures w14:val="none"/>
        </w:rPr>
        <w:t xml:space="preserve"> in an active approach to regaining and maintaining personal independence.</w:t>
      </w:r>
    </w:p>
    <w:p w14:paraId="5A24322A" w14:textId="77777777" w:rsidR="006F3F00" w:rsidRPr="006F3F00" w:rsidRDefault="006F3F00" w:rsidP="006F3F00">
      <w:pPr>
        <w:spacing w:after="0"/>
        <w:rPr>
          <w:rFonts w:ascii="Segoe UI" w:eastAsia="Times New Roman" w:hAnsi="Segoe UI" w:cs="Segoe UI"/>
          <w:color w:val="auto"/>
          <w:kern w:val="0"/>
          <w:sz w:val="21"/>
          <w:szCs w:val="21"/>
          <w14:ligatures w14:val="none"/>
        </w:rPr>
      </w:pPr>
    </w:p>
    <w:p w14:paraId="39A56DAB" w14:textId="1E211BD8" w:rsidR="006F3F00" w:rsidRPr="00B175E8" w:rsidRDefault="006F3F00" w:rsidP="00B175E8">
      <w:pPr>
        <w:pStyle w:val="ListParagraph"/>
        <w:numPr>
          <w:ilvl w:val="0"/>
          <w:numId w:val="24"/>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maintain patients</w:t>
      </w:r>
      <w:r w:rsidR="00F009AD" w:rsidRPr="00B175E8">
        <w:rPr>
          <w:rFonts w:ascii="Segoe UI" w:eastAsia="Times New Roman" w:hAnsi="Segoe UI" w:cs="Segoe UI"/>
          <w:color w:val="auto"/>
          <w:kern w:val="0"/>
          <w:sz w:val="21"/>
          <w:szCs w:val="21"/>
          <w14:ligatures w14:val="none"/>
        </w:rPr>
        <w:t>’</w:t>
      </w:r>
      <w:r w:rsidRPr="00B175E8">
        <w:rPr>
          <w:rFonts w:ascii="Segoe UI" w:eastAsia="Times New Roman" w:hAnsi="Segoe UI" w:cs="Segoe UI"/>
          <w:color w:val="auto"/>
          <w:kern w:val="0"/>
          <w:sz w:val="21"/>
          <w:szCs w:val="21"/>
          <w14:ligatures w14:val="none"/>
        </w:rPr>
        <w:t xml:space="preserve"> privacy and dignity at all times.</w:t>
      </w:r>
    </w:p>
    <w:p w14:paraId="1A6D0EFE" w14:textId="77777777" w:rsidR="006F3F00" w:rsidRPr="006F3F00" w:rsidRDefault="006F3F00" w:rsidP="006F3F00">
      <w:pPr>
        <w:spacing w:after="0"/>
        <w:rPr>
          <w:rFonts w:ascii="Segoe UI" w:eastAsia="Times New Roman" w:hAnsi="Segoe UI" w:cs="Segoe UI"/>
          <w:color w:val="auto"/>
          <w:kern w:val="0"/>
          <w:sz w:val="21"/>
          <w:szCs w:val="21"/>
          <w14:ligatures w14:val="none"/>
        </w:rPr>
      </w:pPr>
    </w:p>
    <w:p w14:paraId="64E4DFE4" w14:textId="77777777" w:rsidR="006F3F00" w:rsidRPr="0030121F" w:rsidRDefault="006F3F00" w:rsidP="006F3F00">
      <w:pPr>
        <w:tabs>
          <w:tab w:val="left" w:pos="567"/>
        </w:tabs>
        <w:rPr>
          <w:rFonts w:ascii="Arial" w:hAnsi="Arial" w:cs="Arial"/>
          <w:color w:val="003893"/>
        </w:rPr>
      </w:pPr>
    </w:p>
    <w:p w14:paraId="3B6E21D1" w14:textId="77777777" w:rsidR="006F3F00" w:rsidRPr="006F3F00" w:rsidRDefault="006F3F00" w:rsidP="006F3F00">
      <w:pPr>
        <w:pStyle w:val="Heading1"/>
        <w:ind w:left="0" w:firstLine="0"/>
      </w:pPr>
      <w:r w:rsidRPr="006F3F00">
        <w:t>Responsibility for policy and service development implementation</w:t>
      </w:r>
    </w:p>
    <w:p w14:paraId="20752CFB"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Identify any problems which may interfere with the smooth running of the unit and together with the senior staff on the unit, discuss ways of resolving.</w:t>
      </w:r>
    </w:p>
    <w:p w14:paraId="4663FA15"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Put forward suggestions and ideas to the team/ Hub Lead and encourage others to do the same.</w:t>
      </w:r>
    </w:p>
    <w:p w14:paraId="6AEDADD9"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Comply with organisational policies and procedures with particular knowledge and understanding of the sickness processes.</w:t>
      </w:r>
    </w:p>
    <w:p w14:paraId="3ACE267C"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be able to report/ act on accurately, clearly and effectively care undertaken/ prescribed in line with service policies and guidelines.</w:t>
      </w:r>
    </w:p>
    <w:p w14:paraId="57DA8202"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be proactively aware of health and safety aspects of your work environment and implement any policies, which may be required to improve the safety of the unit, including prompt recording and reporting of incidents and concerns including near misses.</w:t>
      </w:r>
    </w:p>
    <w:p w14:paraId="2C68143D" w14:textId="77777777" w:rsidR="006F3F00" w:rsidRPr="00B175E8" w:rsidRDefault="006F3F00" w:rsidP="00B175E8">
      <w:pPr>
        <w:pStyle w:val="ListParagraph"/>
        <w:numPr>
          <w:ilvl w:val="0"/>
          <w:numId w:val="25"/>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actively participate in any investigations taking place including attending interviews and providing personal/ reflective statements.</w:t>
      </w:r>
    </w:p>
    <w:p w14:paraId="2FDD3078" w14:textId="77777777" w:rsidR="006F3F00" w:rsidRPr="006F3F00" w:rsidRDefault="006F3F00" w:rsidP="006F3F00">
      <w:pPr>
        <w:pStyle w:val="Heading1"/>
        <w:ind w:left="0" w:firstLine="0"/>
      </w:pPr>
    </w:p>
    <w:p w14:paraId="539929EF" w14:textId="77777777" w:rsidR="006F3F00" w:rsidRPr="006F3F00" w:rsidRDefault="006F3F00" w:rsidP="006F3F00">
      <w:pPr>
        <w:pStyle w:val="Heading1"/>
        <w:ind w:left="0" w:firstLine="0"/>
      </w:pPr>
      <w:r w:rsidRPr="006F3F00">
        <w:t>Responsibilities for financial and physical resources</w:t>
      </w:r>
    </w:p>
    <w:p w14:paraId="034E3628" w14:textId="2D12C9E4" w:rsidR="006F3F00" w:rsidRPr="00B175E8" w:rsidRDefault="006F3F00" w:rsidP="00B175E8">
      <w:pPr>
        <w:pStyle w:val="ListParagraph"/>
        <w:numPr>
          <w:ilvl w:val="0"/>
          <w:numId w:val="26"/>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To ensure that all resources are used appropriately to provide quality care in line with </w:t>
      </w:r>
      <w:r w:rsidR="00751183">
        <w:rPr>
          <w:rFonts w:ascii="Segoe UI" w:eastAsia="Times New Roman" w:hAnsi="Segoe UI" w:cs="Segoe UI"/>
          <w:color w:val="auto"/>
          <w:kern w:val="0"/>
          <w:sz w:val="21"/>
          <w:szCs w:val="21"/>
          <w14:ligatures w14:val="none"/>
        </w:rPr>
        <w:t>HCRG CARE GROUP’S</w:t>
      </w:r>
      <w:r w:rsidRPr="00B175E8">
        <w:rPr>
          <w:rFonts w:ascii="Segoe UI" w:eastAsia="Times New Roman" w:hAnsi="Segoe UI" w:cs="Segoe UI"/>
          <w:color w:val="auto"/>
          <w:kern w:val="0"/>
          <w:sz w:val="21"/>
          <w:szCs w:val="21"/>
          <w14:ligatures w14:val="none"/>
        </w:rPr>
        <w:t xml:space="preserve"> policies such as the use of the dressing formulary to support the Unit Lead in the management of the team budget.</w:t>
      </w:r>
    </w:p>
    <w:p w14:paraId="6A80545A" w14:textId="77777777" w:rsidR="006F3F00" w:rsidRPr="006F3F00" w:rsidRDefault="006F3F00" w:rsidP="006F3F00">
      <w:pPr>
        <w:pStyle w:val="Heading1"/>
        <w:ind w:left="0" w:firstLine="0"/>
      </w:pPr>
    </w:p>
    <w:p w14:paraId="5830E6E6" w14:textId="77777777" w:rsidR="006F3F00" w:rsidRPr="006F3F00" w:rsidRDefault="006F3F00" w:rsidP="006F3F00">
      <w:pPr>
        <w:pStyle w:val="Heading1"/>
        <w:ind w:left="0" w:firstLine="0"/>
      </w:pPr>
      <w:r w:rsidRPr="006F3F00">
        <w:t>Responsibilities for human resources (HR)</w:t>
      </w:r>
    </w:p>
    <w:p w14:paraId="7592FFB2"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Take part in orientation and induction programmes for new staff.</w:t>
      </w:r>
    </w:p>
    <w:p w14:paraId="6FF2D5AD"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Participate in team training.</w:t>
      </w:r>
    </w:p>
    <w:p w14:paraId="5656C589" w14:textId="18CAD46D"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participate in the appraisal (</w:t>
      </w:r>
      <w:r w:rsidR="009F4347" w:rsidRPr="00B175E8">
        <w:rPr>
          <w:rFonts w:ascii="Segoe UI" w:eastAsia="Times New Roman" w:hAnsi="Segoe UI" w:cs="Segoe UI"/>
          <w:color w:val="auto"/>
          <w:kern w:val="0"/>
          <w:sz w:val="21"/>
          <w:szCs w:val="21"/>
          <w14:ligatures w14:val="none"/>
        </w:rPr>
        <w:t>PDR) process</w:t>
      </w:r>
      <w:r w:rsidRPr="00B175E8">
        <w:rPr>
          <w:rFonts w:ascii="Segoe UI" w:eastAsia="Times New Roman" w:hAnsi="Segoe UI" w:cs="Segoe UI"/>
          <w:color w:val="auto"/>
          <w:kern w:val="0"/>
          <w:sz w:val="21"/>
          <w:szCs w:val="21"/>
          <w14:ligatures w14:val="none"/>
        </w:rPr>
        <w:t xml:space="preserve"> so that personal and organisational objectives are met. This includes self-reflection.</w:t>
      </w:r>
    </w:p>
    <w:p w14:paraId="42021C67" w14:textId="4CA0BCBD"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 xml:space="preserve">The post holder is expected to always act in ways that support equality and value diversity, in accordance with the </w:t>
      </w:r>
      <w:r w:rsidR="00751183">
        <w:rPr>
          <w:rFonts w:ascii="Segoe UI" w:eastAsia="Times New Roman" w:hAnsi="Segoe UI" w:cs="Segoe UI"/>
          <w:color w:val="auto"/>
          <w:kern w:val="0"/>
          <w:sz w:val="21"/>
          <w:szCs w:val="21"/>
          <w14:ligatures w14:val="none"/>
        </w:rPr>
        <w:t>HCRG Care Group’s</w:t>
      </w:r>
      <w:r w:rsidRPr="00B175E8">
        <w:rPr>
          <w:rFonts w:ascii="Segoe UI" w:eastAsia="Times New Roman" w:hAnsi="Segoe UI" w:cs="Segoe UI"/>
          <w:color w:val="auto"/>
          <w:kern w:val="0"/>
          <w:sz w:val="21"/>
          <w:szCs w:val="21"/>
          <w14:ligatures w14:val="none"/>
        </w:rPr>
        <w:t xml:space="preserve"> values and local/ national legislation.</w:t>
      </w:r>
    </w:p>
    <w:p w14:paraId="6A653ABA"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Undertaking mandatory and professional study days/ courses to ensure up to date evidence-based practice.</w:t>
      </w:r>
    </w:p>
    <w:p w14:paraId="152DAD52"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Undertake individual performance review as required.</w:t>
      </w:r>
    </w:p>
    <w:p w14:paraId="16B61036"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maintain NVQ level knowledge and competencies by reading clinical/ professional literature and research and attendance at training.</w:t>
      </w:r>
    </w:p>
    <w:p w14:paraId="39BBB446" w14:textId="77777777" w:rsidR="006F3F00" w:rsidRPr="00B175E8" w:rsidRDefault="006F3F00" w:rsidP="00B175E8">
      <w:pPr>
        <w:pStyle w:val="ListParagraph"/>
        <w:numPr>
          <w:ilvl w:val="0"/>
          <w:numId w:val="27"/>
        </w:numPr>
        <w:spacing w:after="0"/>
        <w:ind w:left="426" w:hanging="284"/>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undertake relevant continues professional development (CPD) activities to maintain and develop skills, knowledge and abilities and to keep CPD portfolio.</w:t>
      </w:r>
    </w:p>
    <w:p w14:paraId="70FFC156" w14:textId="77777777" w:rsidR="006F3F00" w:rsidRDefault="006F3F00" w:rsidP="006F3F00">
      <w:pPr>
        <w:tabs>
          <w:tab w:val="left" w:pos="567"/>
        </w:tabs>
        <w:rPr>
          <w:rFonts w:ascii="Arial" w:hAnsi="Arial" w:cs="Arial"/>
          <w:b/>
          <w:color w:val="003893"/>
        </w:rPr>
      </w:pPr>
    </w:p>
    <w:p w14:paraId="1EA8ED44" w14:textId="77777777" w:rsidR="006F3F00" w:rsidRPr="006F3F00" w:rsidRDefault="006F3F00" w:rsidP="006F3F00">
      <w:pPr>
        <w:pStyle w:val="Heading1"/>
        <w:ind w:left="0" w:firstLine="0"/>
      </w:pPr>
      <w:r w:rsidRPr="006F3F00">
        <w:lastRenderedPageBreak/>
        <w:t>Responsibilities for information resources</w:t>
      </w:r>
    </w:p>
    <w:p w14:paraId="76810C3D" w14:textId="77777777" w:rsidR="006F3F00" w:rsidRPr="00B175E8" w:rsidRDefault="006F3F00" w:rsidP="00B175E8">
      <w:pPr>
        <w:pStyle w:val="ListParagraph"/>
        <w:numPr>
          <w:ilvl w:val="0"/>
          <w:numId w:val="28"/>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Expected to ensure the correct use of confidential information and sensitive information in line with Caldicott guidelines.</w:t>
      </w:r>
    </w:p>
    <w:p w14:paraId="01307B96" w14:textId="77777777" w:rsidR="006F3F00" w:rsidRPr="00B175E8" w:rsidRDefault="006F3F00" w:rsidP="00B175E8">
      <w:pPr>
        <w:pStyle w:val="ListParagraph"/>
        <w:numPr>
          <w:ilvl w:val="0"/>
          <w:numId w:val="28"/>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Ensure all interactions in relation to patient care and rehabilitation are recorded appropriately, accurately and timely.</w:t>
      </w:r>
    </w:p>
    <w:p w14:paraId="3C01E5BC" w14:textId="77777777" w:rsidR="006F3F00" w:rsidRPr="006F3F00" w:rsidRDefault="006F3F00" w:rsidP="00B175E8">
      <w:pPr>
        <w:spacing w:after="0"/>
        <w:ind w:left="426"/>
        <w:rPr>
          <w:rFonts w:ascii="Segoe UI" w:eastAsia="Times New Roman" w:hAnsi="Segoe UI" w:cs="Segoe UI"/>
          <w:color w:val="auto"/>
          <w:kern w:val="0"/>
          <w:sz w:val="21"/>
          <w:szCs w:val="21"/>
          <w14:ligatures w14:val="none"/>
        </w:rPr>
      </w:pPr>
    </w:p>
    <w:p w14:paraId="2FD738A3" w14:textId="77777777" w:rsidR="006F3F00" w:rsidRPr="00B175E8" w:rsidRDefault="006F3F00" w:rsidP="00B175E8">
      <w:pPr>
        <w:pStyle w:val="ListParagraph"/>
        <w:numPr>
          <w:ilvl w:val="0"/>
          <w:numId w:val="28"/>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be responsible for maintaining accurate and prompt records of all clinical intervention undertaken by post holder in line with legal requirements and local policy</w:t>
      </w:r>
    </w:p>
    <w:p w14:paraId="3AD8C062" w14:textId="77777777" w:rsidR="006F3F00" w:rsidRPr="00961E5C" w:rsidRDefault="006F3F00" w:rsidP="006F3F00">
      <w:pPr>
        <w:tabs>
          <w:tab w:val="left" w:pos="567"/>
        </w:tabs>
        <w:rPr>
          <w:rFonts w:ascii="Arial" w:hAnsi="Arial" w:cs="Arial"/>
          <w:b/>
        </w:rPr>
      </w:pPr>
    </w:p>
    <w:p w14:paraId="285934C3" w14:textId="77777777" w:rsidR="006F3F00" w:rsidRPr="006F3F00" w:rsidRDefault="006F3F00" w:rsidP="006F3F00">
      <w:pPr>
        <w:pStyle w:val="Heading1"/>
        <w:ind w:left="0" w:firstLine="0"/>
      </w:pPr>
      <w:r w:rsidRPr="006F3F00">
        <w:t>Responsibilities for research and development (R&amp;D)</w:t>
      </w:r>
    </w:p>
    <w:p w14:paraId="0B8C79C7" w14:textId="77777777" w:rsidR="006F3F00" w:rsidRPr="00B175E8" w:rsidRDefault="006F3F00" w:rsidP="00B175E8">
      <w:pPr>
        <w:pStyle w:val="ListParagraph"/>
        <w:numPr>
          <w:ilvl w:val="0"/>
          <w:numId w:val="29"/>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Understanding of research and development in the practice of nursing.</w:t>
      </w:r>
    </w:p>
    <w:p w14:paraId="56FD949C" w14:textId="77777777" w:rsidR="006F3F00" w:rsidRPr="00B175E8" w:rsidRDefault="006F3F00" w:rsidP="00B175E8">
      <w:pPr>
        <w:pStyle w:val="ListParagraph"/>
        <w:numPr>
          <w:ilvl w:val="0"/>
          <w:numId w:val="29"/>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provide the information required to support service delivery to patients/ carers and other users of Intermediate Care services.</w:t>
      </w:r>
    </w:p>
    <w:p w14:paraId="48C557D4" w14:textId="77777777" w:rsidR="006F3F00" w:rsidRPr="00B175E8" w:rsidRDefault="006F3F00" w:rsidP="00B175E8">
      <w:pPr>
        <w:pStyle w:val="ListParagraph"/>
        <w:numPr>
          <w:ilvl w:val="0"/>
          <w:numId w:val="29"/>
        </w:numPr>
        <w:spacing w:after="0"/>
        <w:ind w:left="426"/>
        <w:rPr>
          <w:rFonts w:ascii="Segoe UI" w:eastAsia="Times New Roman" w:hAnsi="Segoe UI" w:cs="Segoe UI"/>
          <w:color w:val="auto"/>
          <w:kern w:val="0"/>
          <w:sz w:val="21"/>
          <w:szCs w:val="21"/>
          <w14:ligatures w14:val="none"/>
        </w:rPr>
      </w:pPr>
      <w:r w:rsidRPr="00B175E8">
        <w:rPr>
          <w:rFonts w:ascii="Segoe UI" w:eastAsia="Times New Roman" w:hAnsi="Segoe UI" w:cs="Segoe UI"/>
          <w:color w:val="auto"/>
          <w:kern w:val="0"/>
          <w:sz w:val="21"/>
          <w:szCs w:val="21"/>
          <w14:ligatures w14:val="none"/>
        </w:rPr>
        <w:t>To participate in audits as required ensuring high standard of care delivery.</w:t>
      </w:r>
    </w:p>
    <w:p w14:paraId="55C74B16" w14:textId="77777777" w:rsidR="006F3F00" w:rsidRPr="006F3F00" w:rsidRDefault="006F3F00" w:rsidP="006F3F00">
      <w:pPr>
        <w:pStyle w:val="Heading1"/>
        <w:ind w:left="0" w:firstLine="0"/>
      </w:pPr>
    </w:p>
    <w:p w14:paraId="59987A7C" w14:textId="77777777" w:rsidR="006F3F00" w:rsidRPr="006F3F00" w:rsidRDefault="006F3F00" w:rsidP="006F3F00">
      <w:pPr>
        <w:pStyle w:val="Heading1"/>
        <w:ind w:left="0" w:firstLine="0"/>
      </w:pPr>
      <w:r w:rsidRPr="006F3F00">
        <w:t>Freedom to act</w:t>
      </w:r>
    </w:p>
    <w:p w14:paraId="12558384" w14:textId="77777777" w:rsidR="006F3F00" w:rsidRPr="00E51143" w:rsidRDefault="006F3F00" w:rsidP="00E51143">
      <w:pPr>
        <w:pStyle w:val="ListParagraph"/>
        <w:numPr>
          <w:ilvl w:val="0"/>
          <w:numId w:val="30"/>
        </w:numPr>
        <w:spacing w:after="0"/>
        <w:ind w:left="426" w:hanging="284"/>
        <w:rPr>
          <w:rFonts w:ascii="Segoe UI" w:eastAsia="Times New Roman" w:hAnsi="Segoe UI" w:cs="Segoe UI"/>
          <w:color w:val="auto"/>
          <w:kern w:val="0"/>
          <w:sz w:val="21"/>
          <w:szCs w:val="21"/>
          <w14:ligatures w14:val="none"/>
        </w:rPr>
      </w:pPr>
      <w:r w:rsidRPr="00E51143">
        <w:rPr>
          <w:rFonts w:ascii="Segoe UI" w:eastAsia="Times New Roman" w:hAnsi="Segoe UI" w:cs="Segoe UI"/>
          <w:color w:val="auto"/>
          <w:kern w:val="0"/>
          <w:sz w:val="21"/>
          <w:szCs w:val="21"/>
          <w14:ligatures w14:val="none"/>
        </w:rPr>
        <w:t>The ability to plan and organise own workload without direct supervision; with regular progress reports to line manager on key tasks, guided by defined policies and procedures.</w:t>
      </w:r>
    </w:p>
    <w:p w14:paraId="75A3265B" w14:textId="77777777" w:rsidR="006F3F00" w:rsidRDefault="006F3F00" w:rsidP="006F3F00">
      <w:pPr>
        <w:tabs>
          <w:tab w:val="left" w:pos="567"/>
        </w:tabs>
        <w:rPr>
          <w:rFonts w:ascii="Arial" w:hAnsi="Arial" w:cs="Arial"/>
          <w:b/>
          <w:color w:val="003893"/>
        </w:rPr>
      </w:pPr>
    </w:p>
    <w:p w14:paraId="0F03753C" w14:textId="2ECBB56D" w:rsidR="006F3F00" w:rsidRPr="006F3F00" w:rsidRDefault="006F3F00" w:rsidP="006F3F00">
      <w:pPr>
        <w:pStyle w:val="Heading1"/>
        <w:ind w:left="0" w:firstLine="0"/>
      </w:pPr>
      <w:r w:rsidRPr="006F3F00">
        <w:t xml:space="preserve">Physical effort </w:t>
      </w:r>
    </w:p>
    <w:p w14:paraId="4EB7DDAF" w14:textId="02E22444" w:rsidR="006F3F00" w:rsidRPr="00E51143" w:rsidRDefault="006F3F00" w:rsidP="00E51143">
      <w:pPr>
        <w:pStyle w:val="ListParagraph"/>
        <w:numPr>
          <w:ilvl w:val="0"/>
          <w:numId w:val="30"/>
        </w:numPr>
        <w:spacing w:after="0"/>
        <w:ind w:left="284" w:hanging="284"/>
        <w:rPr>
          <w:rFonts w:ascii="Segoe UI" w:eastAsia="Times New Roman" w:hAnsi="Segoe UI" w:cs="Segoe UI"/>
          <w:color w:val="auto"/>
          <w:kern w:val="0"/>
          <w:sz w:val="21"/>
          <w:szCs w:val="21"/>
          <w14:ligatures w14:val="none"/>
        </w:rPr>
      </w:pPr>
      <w:r w:rsidRPr="00E51143">
        <w:rPr>
          <w:rFonts w:ascii="Segoe UI" w:eastAsia="Times New Roman" w:hAnsi="Segoe UI" w:cs="Segoe UI"/>
          <w:color w:val="auto"/>
          <w:kern w:val="0"/>
          <w:sz w:val="21"/>
          <w:szCs w:val="21"/>
          <w14:ligatures w14:val="none"/>
        </w:rPr>
        <w:t xml:space="preserve">Areas of the role which may require physical effort either as a sustained or sudden requirement. The frequency should also be given, </w:t>
      </w:r>
      <w:r w:rsidR="00E51143" w:rsidRPr="00E51143">
        <w:rPr>
          <w:rFonts w:ascii="Segoe UI" w:eastAsia="Times New Roman" w:hAnsi="Segoe UI" w:cs="Segoe UI"/>
          <w:color w:val="auto"/>
          <w:kern w:val="0"/>
          <w:sz w:val="21"/>
          <w:szCs w:val="21"/>
          <w14:ligatures w14:val="none"/>
        </w:rPr>
        <w:t>i.e.</w:t>
      </w:r>
      <w:r w:rsidRPr="00E51143">
        <w:rPr>
          <w:rFonts w:ascii="Segoe UI" w:eastAsia="Times New Roman" w:hAnsi="Segoe UI" w:cs="Segoe UI"/>
          <w:color w:val="auto"/>
          <w:kern w:val="0"/>
          <w:sz w:val="21"/>
          <w:szCs w:val="21"/>
          <w14:ligatures w14:val="none"/>
        </w:rPr>
        <w:t xml:space="preserve"> as an occasional or on-going requirement. Moving / transferring patients / clients, moving equipment, long periods of driving or inputting at a keyboard should also be identified.</w:t>
      </w:r>
    </w:p>
    <w:p w14:paraId="2BE3AE5C" w14:textId="77777777" w:rsidR="006F3F00" w:rsidRPr="00931D6E" w:rsidRDefault="006F3F00" w:rsidP="00931D6E">
      <w:pPr>
        <w:spacing w:after="0"/>
        <w:rPr>
          <w:rFonts w:ascii="Segoe UI" w:eastAsia="Times New Roman" w:hAnsi="Segoe UI" w:cs="Segoe UI"/>
          <w:color w:val="auto"/>
          <w:kern w:val="0"/>
          <w:sz w:val="21"/>
          <w:szCs w:val="21"/>
          <w14:ligatures w14:val="none"/>
        </w:rPr>
      </w:pPr>
    </w:p>
    <w:p w14:paraId="6726CC9A" w14:textId="20B7DF9C" w:rsidR="007057F1" w:rsidRPr="004A1DD0" w:rsidRDefault="007057F1" w:rsidP="007057F1">
      <w:pPr>
        <w:pStyle w:val="Heading1"/>
        <w:spacing w:after="100"/>
        <w:ind w:left="-5"/>
      </w:pPr>
      <w:r w:rsidRPr="004A1DD0">
        <w:t>Clinical Governance and Quality</w:t>
      </w:r>
    </w:p>
    <w:p w14:paraId="568426A1" w14:textId="77777777" w:rsidR="007057F1" w:rsidRPr="00BD5506" w:rsidRDefault="007057F1" w:rsidP="007057F1">
      <w:pPr>
        <w:spacing w:before="100" w:beforeAutospacing="1" w:after="100" w:afterAutospacing="1" w:line="300" w:lineRule="atLeast"/>
        <w:rPr>
          <w:rFonts w:ascii="Calibri" w:eastAsia="Times New Roman" w:hAnsi="Calibri" w:cs="Calibri"/>
          <w:kern w:val="0"/>
          <w:sz w:val="22"/>
          <w:szCs w:val="22"/>
          <w14:ligatures w14:val="none"/>
        </w:rPr>
      </w:pPr>
      <w:r w:rsidRPr="00BD5506">
        <w:rPr>
          <w:rFonts w:ascii="Calibri" w:eastAsia="Times New Roman" w:hAnsi="Calibri" w:cs="Calibri"/>
          <w:kern w:val="0"/>
          <w:sz w:val="22"/>
          <w:szCs w:val="22"/>
          <w14:ligatures w14:val="none"/>
        </w:rPr>
        <w:t>The post holder will:</w:t>
      </w:r>
    </w:p>
    <w:p w14:paraId="4172B433" w14:textId="69A9FB94"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Monitor standards of practice.</w:t>
      </w:r>
    </w:p>
    <w:p w14:paraId="6877EC8E" w14:textId="77B922DE" w:rsidR="00831E8A" w:rsidRPr="00BD5506" w:rsidRDefault="000242D5" w:rsidP="00831E8A">
      <w:pPr>
        <w:numPr>
          <w:ilvl w:val="0"/>
          <w:numId w:val="6"/>
        </w:numPr>
        <w:spacing w:after="0"/>
        <w:ind w:left="426" w:right="0" w:hanging="416"/>
        <w:rPr>
          <w:rFonts w:ascii="Calibri" w:hAnsi="Calibri" w:cs="Calibri"/>
          <w:sz w:val="22"/>
          <w:szCs w:val="22"/>
        </w:rPr>
      </w:pPr>
      <w:r>
        <w:rPr>
          <w:rFonts w:ascii="Calibri" w:hAnsi="Calibri" w:cs="Calibri"/>
          <w:sz w:val="22"/>
          <w:szCs w:val="22"/>
        </w:rPr>
        <w:t>Provide support</w:t>
      </w:r>
      <w:r w:rsidR="00831E8A" w:rsidRPr="00BD5506">
        <w:rPr>
          <w:rFonts w:ascii="Calibri" w:hAnsi="Calibri" w:cs="Calibri"/>
          <w:sz w:val="22"/>
          <w:szCs w:val="22"/>
        </w:rPr>
        <w:t xml:space="preserve"> in incident investigations, safeguarding enquiries and complaints management.</w:t>
      </w:r>
    </w:p>
    <w:p w14:paraId="5BBAF03B" w14:textId="77777777"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Support audits, quality improvement initiatives and service reviews.</w:t>
      </w:r>
    </w:p>
    <w:p w14:paraId="2D9EEFCF" w14:textId="7948A460"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Ensure learning from incidents and audits is embedded into practice.</w:t>
      </w:r>
    </w:p>
    <w:p w14:paraId="4562B303" w14:textId="77777777"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Maintain compliance with governance, regulatory and organisational requirements.</w:t>
      </w:r>
    </w:p>
    <w:p w14:paraId="767A599F" w14:textId="77777777" w:rsidR="00831E8A" w:rsidRPr="00BD5506" w:rsidRDefault="00831E8A" w:rsidP="00831E8A">
      <w:pPr>
        <w:numPr>
          <w:ilvl w:val="0"/>
          <w:numId w:val="6"/>
        </w:numPr>
        <w:spacing w:after="0"/>
        <w:ind w:left="426" w:right="0" w:hanging="416"/>
        <w:rPr>
          <w:rFonts w:ascii="Calibri" w:hAnsi="Calibri" w:cs="Calibri"/>
          <w:sz w:val="22"/>
          <w:szCs w:val="22"/>
        </w:rPr>
      </w:pPr>
      <w:r w:rsidRPr="00BD5506">
        <w:rPr>
          <w:rFonts w:ascii="Calibri" w:hAnsi="Calibri" w:cs="Calibri"/>
          <w:sz w:val="22"/>
          <w:szCs w:val="22"/>
        </w:rPr>
        <w:t>Contribute to the implementation of service improvement plans.</w:t>
      </w:r>
    </w:p>
    <w:p w14:paraId="0081B443" w14:textId="77777777" w:rsidR="00BD5506" w:rsidRPr="004A1DD0" w:rsidRDefault="00BD5506" w:rsidP="00BD5506">
      <w:pPr>
        <w:spacing w:after="0"/>
        <w:ind w:left="20" w:right="0" w:firstLine="0"/>
      </w:pPr>
    </w:p>
    <w:p w14:paraId="2AB7D21F" w14:textId="556C21D4" w:rsidR="00393AD2" w:rsidRPr="00393AD2" w:rsidRDefault="00393AD2" w:rsidP="00393AD2">
      <w:pPr>
        <w:pStyle w:val="Heading1"/>
        <w:spacing w:after="100"/>
        <w:ind w:left="-5"/>
      </w:pPr>
      <w:r w:rsidRPr="00393AD2">
        <w:t>Workforce Leadership</w:t>
      </w:r>
    </w:p>
    <w:p w14:paraId="6904BB29" w14:textId="77777777" w:rsidR="00393AD2" w:rsidRPr="00BD5506" w:rsidRDefault="00393AD2" w:rsidP="00393AD2">
      <w:pPr>
        <w:spacing w:before="100" w:beforeAutospacing="1" w:after="100" w:afterAutospacing="1" w:line="300" w:lineRule="atLeast"/>
        <w:ind w:left="0" w:right="0" w:firstLine="0"/>
        <w:jc w:val="left"/>
        <w:rPr>
          <w:rFonts w:ascii="Calibri" w:eastAsia="Times New Roman" w:hAnsi="Calibri" w:cs="Calibri"/>
          <w:color w:val="auto"/>
          <w:kern w:val="0"/>
          <w:sz w:val="22"/>
          <w:szCs w:val="22"/>
          <w14:ligatures w14:val="none"/>
        </w:rPr>
      </w:pPr>
      <w:r w:rsidRPr="00BD5506">
        <w:rPr>
          <w:rFonts w:ascii="Calibri" w:eastAsia="Times New Roman" w:hAnsi="Calibri" w:cs="Calibri"/>
          <w:color w:val="auto"/>
          <w:kern w:val="0"/>
          <w:sz w:val="22"/>
          <w:szCs w:val="22"/>
          <w14:ligatures w14:val="none"/>
        </w:rPr>
        <w:t>The post holder will:</w:t>
      </w:r>
    </w:p>
    <w:p w14:paraId="1F46DF45" w14:textId="65F66F8C" w:rsidR="00D87C8E" w:rsidRPr="00BD5506" w:rsidRDefault="00393AD2"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 xml:space="preserve">Provide </w:t>
      </w:r>
      <w:r w:rsidR="00D87C8E" w:rsidRPr="00BD5506">
        <w:rPr>
          <w:rFonts w:ascii="Calibri" w:hAnsi="Calibri" w:cs="Calibri"/>
          <w:sz w:val="22"/>
          <w:szCs w:val="22"/>
        </w:rPr>
        <w:t>supervision and support to support workers.</w:t>
      </w:r>
    </w:p>
    <w:p w14:paraId="7CF02B5C" w14:textId="77777777" w:rsidR="00D87C8E" w:rsidRPr="00BD5506" w:rsidRDefault="00D87C8E"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Assist with staff development, competency assessment and performance reviews.</w:t>
      </w:r>
    </w:p>
    <w:p w14:paraId="24BC6BB3" w14:textId="4FBECE20" w:rsidR="00D87C8E" w:rsidRPr="00BD5506" w:rsidRDefault="00D87C8E"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lastRenderedPageBreak/>
        <w:t>Support induction</w:t>
      </w:r>
      <w:r w:rsidR="004D781D">
        <w:rPr>
          <w:rFonts w:ascii="Calibri" w:hAnsi="Calibri" w:cs="Calibri"/>
          <w:sz w:val="22"/>
          <w:szCs w:val="22"/>
        </w:rPr>
        <w:t xml:space="preserve"> </w:t>
      </w:r>
      <w:r w:rsidRPr="00BD5506">
        <w:rPr>
          <w:rFonts w:ascii="Calibri" w:hAnsi="Calibri" w:cs="Calibri"/>
          <w:sz w:val="22"/>
          <w:szCs w:val="22"/>
        </w:rPr>
        <w:t>and mentorship of new staff.</w:t>
      </w:r>
    </w:p>
    <w:p w14:paraId="6B7C6E7E" w14:textId="77777777" w:rsidR="00D87C8E" w:rsidRPr="00BD5506" w:rsidRDefault="00D87C8E"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Promote a culture of learning, accountability and continuous improvement.</w:t>
      </w:r>
    </w:p>
    <w:p w14:paraId="1FA7C805" w14:textId="77777777" w:rsidR="00D87C8E" w:rsidRPr="00BD5506" w:rsidRDefault="00D87C8E" w:rsidP="00D87C8E">
      <w:pPr>
        <w:numPr>
          <w:ilvl w:val="0"/>
          <w:numId w:val="7"/>
        </w:numPr>
        <w:spacing w:after="0"/>
        <w:ind w:left="426" w:right="0" w:hanging="426"/>
        <w:jc w:val="left"/>
        <w:rPr>
          <w:rFonts w:ascii="Calibri" w:hAnsi="Calibri" w:cs="Calibri"/>
          <w:sz w:val="22"/>
          <w:szCs w:val="22"/>
        </w:rPr>
      </w:pPr>
      <w:r w:rsidRPr="00BD5506">
        <w:rPr>
          <w:rFonts w:ascii="Calibri" w:hAnsi="Calibri" w:cs="Calibri"/>
          <w:sz w:val="22"/>
          <w:szCs w:val="22"/>
        </w:rPr>
        <w:t>Ensure mandatory training compliance is maintained.</w:t>
      </w:r>
    </w:p>
    <w:p w14:paraId="6D53CB06" w14:textId="02B11F31" w:rsidR="00BD5506" w:rsidRPr="00BD5506" w:rsidRDefault="00BD5506" w:rsidP="00E95DB3">
      <w:pPr>
        <w:numPr>
          <w:ilvl w:val="0"/>
          <w:numId w:val="7"/>
        </w:numPr>
        <w:spacing w:after="0"/>
        <w:ind w:left="426" w:right="0" w:hanging="426"/>
        <w:jc w:val="left"/>
        <w:rPr>
          <w:rFonts w:ascii="Calibri" w:hAnsi="Calibri" w:cs="Calibri"/>
          <w:sz w:val="22"/>
          <w:szCs w:val="22"/>
        </w:rPr>
      </w:pPr>
    </w:p>
    <w:p w14:paraId="1F67EAC4" w14:textId="77777777" w:rsidR="00DD3827" w:rsidRDefault="00DD3827" w:rsidP="00393AD2">
      <w:pPr>
        <w:pStyle w:val="Heading1"/>
        <w:spacing w:after="100"/>
        <w:ind w:left="-5"/>
      </w:pPr>
    </w:p>
    <w:p w14:paraId="196A7F43" w14:textId="330D46F5" w:rsidR="00393AD2" w:rsidRPr="00393AD2" w:rsidRDefault="00393AD2" w:rsidP="00393AD2">
      <w:pPr>
        <w:pStyle w:val="Heading1"/>
        <w:spacing w:after="100"/>
        <w:ind w:left="-5"/>
      </w:pPr>
      <w:r w:rsidRPr="00393AD2">
        <w:t>Partnership Working</w:t>
      </w:r>
    </w:p>
    <w:p w14:paraId="25A0E636" w14:textId="77777777" w:rsidR="00393AD2" w:rsidRDefault="00393AD2" w:rsidP="00BD5506">
      <w:pPr>
        <w:spacing w:after="0" w:line="300" w:lineRule="atLeast"/>
        <w:ind w:left="0" w:right="0" w:firstLine="0"/>
        <w:rPr>
          <w:rFonts w:ascii="Calibri" w:eastAsia="Times New Roman" w:hAnsi="Calibri" w:cs="Calibri"/>
          <w:color w:val="auto"/>
          <w:kern w:val="0"/>
          <w:sz w:val="22"/>
          <w:szCs w:val="22"/>
          <w14:ligatures w14:val="none"/>
        </w:rPr>
      </w:pPr>
      <w:r w:rsidRPr="00BD5506">
        <w:rPr>
          <w:rFonts w:ascii="Calibri" w:eastAsia="Times New Roman" w:hAnsi="Calibri" w:cs="Calibri"/>
          <w:color w:val="auto"/>
          <w:kern w:val="0"/>
          <w:sz w:val="22"/>
          <w:szCs w:val="22"/>
          <w14:ligatures w14:val="none"/>
        </w:rPr>
        <w:t>The post holder will:</w:t>
      </w:r>
    </w:p>
    <w:p w14:paraId="574207A7" w14:textId="77777777" w:rsidR="00BD5506" w:rsidRDefault="00BD5506" w:rsidP="00BD5506">
      <w:pPr>
        <w:spacing w:after="0" w:line="300" w:lineRule="atLeast"/>
        <w:ind w:left="0" w:right="0" w:firstLine="0"/>
        <w:rPr>
          <w:rFonts w:ascii="Calibri" w:eastAsia="Times New Roman" w:hAnsi="Calibri" w:cs="Calibri"/>
          <w:color w:val="auto"/>
          <w:kern w:val="0"/>
          <w:sz w:val="22"/>
          <w:szCs w:val="22"/>
          <w14:ligatures w14:val="none"/>
        </w:rPr>
      </w:pPr>
    </w:p>
    <w:p w14:paraId="4EF85BD9" w14:textId="77777777" w:rsidR="00F72E7E" w:rsidRPr="00BD5506" w:rsidRDefault="00393AD2" w:rsidP="00F72E7E">
      <w:pPr>
        <w:numPr>
          <w:ilvl w:val="0"/>
          <w:numId w:val="8"/>
        </w:numPr>
        <w:spacing w:after="0"/>
        <w:ind w:left="426" w:right="0" w:hanging="426"/>
        <w:rPr>
          <w:rFonts w:ascii="Calibri" w:hAnsi="Calibri" w:cs="Calibri"/>
          <w:sz w:val="22"/>
          <w:szCs w:val="22"/>
        </w:rPr>
      </w:pPr>
      <w:r w:rsidRPr="00BD5506">
        <w:rPr>
          <w:rFonts w:ascii="Calibri" w:hAnsi="Calibri" w:cs="Calibri"/>
          <w:sz w:val="22"/>
          <w:szCs w:val="22"/>
        </w:rPr>
        <w:t xml:space="preserve">Work </w:t>
      </w:r>
      <w:r w:rsidR="00F72E7E" w:rsidRPr="00BD5506">
        <w:rPr>
          <w:rFonts w:ascii="Calibri" w:hAnsi="Calibri" w:cs="Calibri"/>
          <w:sz w:val="22"/>
          <w:szCs w:val="22"/>
        </w:rPr>
        <w:t>collaboratively with multidisciplinary teams including therapists, social workers and support staff.</w:t>
      </w:r>
    </w:p>
    <w:p w14:paraId="77A78973" w14:textId="4652F2C5" w:rsidR="00F72E7E" w:rsidRPr="005A6327" w:rsidRDefault="00F72E7E" w:rsidP="005A6327">
      <w:pPr>
        <w:numPr>
          <w:ilvl w:val="0"/>
          <w:numId w:val="8"/>
        </w:numPr>
        <w:spacing w:after="0"/>
        <w:ind w:left="426" w:right="0" w:hanging="426"/>
        <w:rPr>
          <w:rFonts w:ascii="Calibri" w:hAnsi="Calibri" w:cs="Calibri"/>
          <w:sz w:val="22"/>
          <w:szCs w:val="22"/>
        </w:rPr>
      </w:pPr>
      <w:r w:rsidRPr="00BD5506">
        <w:rPr>
          <w:rFonts w:ascii="Calibri" w:hAnsi="Calibri" w:cs="Calibri"/>
          <w:sz w:val="22"/>
          <w:szCs w:val="22"/>
        </w:rPr>
        <w:t>Develop positive relationships with acute hospitals, community services, Adult Social Care and other system partners.</w:t>
      </w:r>
    </w:p>
    <w:p w14:paraId="7150FA4F" w14:textId="77777777" w:rsidR="00F72E7E" w:rsidRPr="00BD5506" w:rsidRDefault="00F72E7E" w:rsidP="00F72E7E">
      <w:pPr>
        <w:numPr>
          <w:ilvl w:val="0"/>
          <w:numId w:val="8"/>
        </w:numPr>
        <w:spacing w:after="0"/>
        <w:ind w:left="426" w:right="0" w:hanging="426"/>
        <w:rPr>
          <w:rFonts w:ascii="Calibri" w:hAnsi="Calibri" w:cs="Calibri"/>
          <w:sz w:val="22"/>
          <w:szCs w:val="22"/>
        </w:rPr>
      </w:pPr>
      <w:r w:rsidRPr="00BD5506">
        <w:rPr>
          <w:rFonts w:ascii="Calibri" w:hAnsi="Calibri" w:cs="Calibri"/>
          <w:sz w:val="22"/>
          <w:szCs w:val="22"/>
        </w:rPr>
        <w:t>Ensure effective communication across all care settings.</w:t>
      </w:r>
    </w:p>
    <w:p w14:paraId="0AFC82E6" w14:textId="4A18A710" w:rsidR="00393AD2" w:rsidRPr="00F72E7E" w:rsidRDefault="00393AD2" w:rsidP="00F72E7E">
      <w:pPr>
        <w:spacing w:after="0"/>
        <w:ind w:left="426" w:right="0" w:firstLine="0"/>
        <w:rPr>
          <w:rFonts w:ascii="Calibri" w:hAnsi="Calibri" w:cs="Calibri"/>
          <w:sz w:val="22"/>
          <w:szCs w:val="22"/>
        </w:rPr>
      </w:pPr>
    </w:p>
    <w:p w14:paraId="059DD7C8" w14:textId="308F68D6" w:rsidR="00393AD2" w:rsidRPr="00393AD2" w:rsidRDefault="00393AD2" w:rsidP="00393AD2">
      <w:pPr>
        <w:pStyle w:val="Heading1"/>
        <w:spacing w:after="100"/>
        <w:ind w:left="-5"/>
      </w:pPr>
      <w:r w:rsidRPr="00393AD2">
        <w:t>Quality and Governance</w:t>
      </w:r>
    </w:p>
    <w:p w14:paraId="136BC004" w14:textId="77777777" w:rsidR="00393AD2" w:rsidRDefault="00393AD2" w:rsidP="00BD5506">
      <w:pPr>
        <w:spacing w:after="0" w:line="300" w:lineRule="atLeast"/>
        <w:ind w:left="0" w:right="0" w:firstLine="0"/>
        <w:jc w:val="left"/>
        <w:rPr>
          <w:rFonts w:ascii="Calibri" w:eastAsia="Times New Roman" w:hAnsi="Calibri" w:cs="Calibri"/>
          <w:color w:val="auto"/>
          <w:kern w:val="0"/>
          <w:sz w:val="22"/>
          <w:szCs w:val="22"/>
          <w14:ligatures w14:val="none"/>
        </w:rPr>
      </w:pPr>
      <w:r w:rsidRPr="00BD5506">
        <w:rPr>
          <w:rFonts w:ascii="Calibri" w:eastAsia="Times New Roman" w:hAnsi="Calibri" w:cs="Calibri"/>
          <w:color w:val="auto"/>
          <w:kern w:val="0"/>
          <w:sz w:val="22"/>
          <w:szCs w:val="22"/>
          <w14:ligatures w14:val="none"/>
        </w:rPr>
        <w:t>The post holder will:</w:t>
      </w:r>
    </w:p>
    <w:p w14:paraId="12CBE467" w14:textId="77777777" w:rsidR="00BD5506" w:rsidRPr="00BD5506" w:rsidRDefault="00BD5506" w:rsidP="00BD5506">
      <w:pPr>
        <w:spacing w:after="0" w:line="300" w:lineRule="atLeast"/>
        <w:ind w:left="0" w:right="0" w:firstLine="0"/>
        <w:jc w:val="left"/>
        <w:rPr>
          <w:rFonts w:ascii="Calibri" w:eastAsia="Times New Roman" w:hAnsi="Calibri" w:cs="Calibri"/>
          <w:color w:val="auto"/>
          <w:kern w:val="0"/>
          <w:sz w:val="22"/>
          <w:szCs w:val="22"/>
          <w14:ligatures w14:val="none"/>
        </w:rPr>
      </w:pPr>
    </w:p>
    <w:p w14:paraId="44536504" w14:textId="66FB017E" w:rsidR="009F5E04" w:rsidRPr="00F16B76" w:rsidRDefault="009F5E04" w:rsidP="00F16B76">
      <w:pPr>
        <w:numPr>
          <w:ilvl w:val="0"/>
          <w:numId w:val="10"/>
        </w:numPr>
        <w:spacing w:after="0"/>
        <w:ind w:left="360" w:right="0"/>
        <w:rPr>
          <w:rFonts w:ascii="Calibri" w:hAnsi="Calibri" w:cs="Calibri"/>
          <w:sz w:val="22"/>
          <w:szCs w:val="22"/>
        </w:rPr>
      </w:pPr>
      <w:r w:rsidRPr="00BD5506">
        <w:rPr>
          <w:rFonts w:ascii="Calibri" w:hAnsi="Calibri" w:cs="Calibri"/>
          <w:sz w:val="22"/>
          <w:szCs w:val="22"/>
        </w:rPr>
        <w:t>Support safeguarding adults and children’s procedures.</w:t>
      </w:r>
    </w:p>
    <w:p w14:paraId="01C46FA7" w14:textId="6C7793BA" w:rsidR="009F5E04" w:rsidRPr="00303F6B" w:rsidRDefault="009F5E04" w:rsidP="00303F6B">
      <w:pPr>
        <w:numPr>
          <w:ilvl w:val="0"/>
          <w:numId w:val="10"/>
        </w:numPr>
        <w:spacing w:after="0"/>
        <w:ind w:left="360" w:right="0"/>
        <w:rPr>
          <w:rFonts w:ascii="Calibri" w:hAnsi="Calibri" w:cs="Calibri"/>
          <w:sz w:val="22"/>
          <w:szCs w:val="22"/>
        </w:rPr>
      </w:pPr>
      <w:r w:rsidRPr="00BD5506">
        <w:rPr>
          <w:rFonts w:ascii="Calibri" w:hAnsi="Calibri" w:cs="Calibri"/>
          <w:sz w:val="22"/>
          <w:szCs w:val="22"/>
        </w:rPr>
        <w:t>Contribute to service audits and quality monitoring activities.</w:t>
      </w:r>
    </w:p>
    <w:p w14:paraId="7AB2AB0D" w14:textId="67FC0C78" w:rsidR="00BD5506" w:rsidRPr="00BD5506" w:rsidRDefault="00BD5506" w:rsidP="009F5E04">
      <w:pPr>
        <w:pStyle w:val="ListParagraph"/>
        <w:spacing w:after="0"/>
        <w:ind w:left="360" w:right="0" w:firstLine="0"/>
        <w:rPr>
          <w:rFonts w:ascii="Calibri" w:hAnsi="Calibri" w:cs="Calibri"/>
          <w:sz w:val="22"/>
          <w:szCs w:val="22"/>
        </w:rPr>
      </w:pPr>
    </w:p>
    <w:p w14:paraId="1D799B73" w14:textId="06F7AF58" w:rsidR="007726CD" w:rsidRDefault="00E10DE6" w:rsidP="007523B8">
      <w:pPr>
        <w:pStyle w:val="Heading1"/>
        <w:ind w:left="0" w:firstLine="0"/>
      </w:pPr>
      <w:r>
        <w:t xml:space="preserve">Our values </w:t>
      </w:r>
    </w:p>
    <w:p w14:paraId="5D4D3C9A" w14:textId="77777777" w:rsidR="007726CD" w:rsidRPr="00BD5506" w:rsidRDefault="00E10DE6">
      <w:pPr>
        <w:spacing w:after="168"/>
        <w:ind w:right="0"/>
        <w:rPr>
          <w:rFonts w:ascii="Calibri" w:hAnsi="Calibri" w:cs="Calibri"/>
          <w:sz w:val="22"/>
          <w:szCs w:val="22"/>
        </w:rPr>
      </w:pPr>
      <w:r w:rsidRPr="00BD5506">
        <w:rPr>
          <w:rFonts w:ascii="Calibri" w:hAnsi="Calibri" w:cs="Calibri"/>
          <w:sz w:val="22"/>
          <w:szCs w:val="22"/>
        </w:rPr>
        <w:t xml:space="preserve">Our values are our moral compass and core to our DNA. They underpin the way we deliver our services and treat those who use our services. </w:t>
      </w:r>
    </w:p>
    <w:p w14:paraId="771AD821" w14:textId="77777777" w:rsidR="007726CD" w:rsidRPr="00BD5506" w:rsidRDefault="00E10DE6">
      <w:pPr>
        <w:spacing w:after="168"/>
        <w:ind w:right="0"/>
        <w:rPr>
          <w:rFonts w:ascii="Calibri" w:hAnsi="Calibri" w:cs="Calibri"/>
          <w:sz w:val="22"/>
          <w:szCs w:val="22"/>
        </w:rPr>
      </w:pPr>
      <w:r w:rsidRPr="00BD5506">
        <w:rPr>
          <w:rFonts w:ascii="Calibri" w:hAnsi="Calibri" w:cs="Calibri"/>
          <w:sz w:val="22"/>
          <w:szCs w:val="22"/>
        </w:rP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5BE25150" w14:textId="77777777" w:rsidR="007726CD" w:rsidRDefault="00E10DE6">
      <w:pPr>
        <w:spacing w:after="350"/>
        <w:ind w:left="-5" w:right="0"/>
        <w:jc w:val="left"/>
        <w:rPr>
          <w:rFonts w:ascii="Calibri" w:hAnsi="Calibri" w:cs="Calibri"/>
          <w:sz w:val="22"/>
          <w:szCs w:val="22"/>
        </w:rPr>
      </w:pPr>
      <w:r w:rsidRPr="00BD5506">
        <w:rPr>
          <w:rFonts w:ascii="Calibri" w:hAnsi="Calibri" w:cs="Calibri"/>
          <w:sz w:val="22"/>
          <w:szCs w:val="22"/>
        </w:rPr>
        <w:t xml:space="preserve">We have three values which help us stand out from the crowd, not just because there’s only three, but because they are unique to who we are. We care, we think, and we do. </w:t>
      </w:r>
    </w:p>
    <w:p w14:paraId="7CFF361A" w14:textId="77777777" w:rsidR="00C50F94" w:rsidRDefault="00C50F94" w:rsidP="00C50F94">
      <w:pPr>
        <w:pStyle w:val="Heading2"/>
        <w:spacing w:before="120" w:after="120"/>
        <w:rPr>
          <w:rFonts w:ascii="Calibri" w:eastAsia="Calibri" w:hAnsi="Calibri" w:cs="Calibri"/>
          <w:b w:val="0"/>
          <w:color w:val="B52159"/>
          <w:sz w:val="28"/>
        </w:rPr>
      </w:pPr>
      <w:r w:rsidRPr="00914D41">
        <w:rPr>
          <w:rFonts w:ascii="Calibri" w:eastAsia="Calibri" w:hAnsi="Calibri" w:cs="Calibri"/>
          <w:b w:val="0"/>
          <w:color w:val="B52159"/>
          <w:sz w:val="28"/>
        </w:rPr>
        <w:t xml:space="preserve">Care Think Do </w:t>
      </w:r>
    </w:p>
    <w:p w14:paraId="22081A8B" w14:textId="2BEF0CDB" w:rsidR="00D21067" w:rsidRPr="00D21067" w:rsidRDefault="00D21067" w:rsidP="00D21067">
      <w:r w:rsidRPr="00914D41">
        <w:rPr>
          <w:rFonts w:ascii="Segoe UI" w:eastAsia="Times New Roman" w:hAnsi="Segoe UI" w:cs="Segoe UI"/>
          <w:noProof/>
          <w:color w:val="auto"/>
          <w:kern w:val="0"/>
          <w:sz w:val="21"/>
          <w:szCs w:val="21"/>
          <w14:ligatures w14:val="none"/>
        </w:rPr>
        <w:drawing>
          <wp:inline distT="0" distB="0" distL="0" distR="0" wp14:anchorId="0CCCF68B" wp14:editId="2E1AE2D4">
            <wp:extent cx="5035809" cy="1149409"/>
            <wp:effectExtent l="0" t="0" r="0" b="0"/>
            <wp:docPr id="1745880910"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80910" name="Picture 1" descr="A white background with black text&#10;&#10;AI-generated content may be incorrect."/>
                    <pic:cNvPicPr/>
                  </pic:nvPicPr>
                  <pic:blipFill>
                    <a:blip r:embed="rId8"/>
                    <a:stretch>
                      <a:fillRect/>
                    </a:stretch>
                  </pic:blipFill>
                  <pic:spPr>
                    <a:xfrm>
                      <a:off x="0" y="0"/>
                      <a:ext cx="5035809" cy="1149409"/>
                    </a:xfrm>
                    <a:prstGeom prst="rect">
                      <a:avLst/>
                    </a:prstGeom>
                  </pic:spPr>
                </pic:pic>
              </a:graphicData>
            </a:graphic>
          </wp:inline>
        </w:drawing>
      </w:r>
    </w:p>
    <w:p w14:paraId="744452CC" w14:textId="1F769E71" w:rsidR="007726CD" w:rsidRDefault="00E10DE6">
      <w:pPr>
        <w:pStyle w:val="Heading1"/>
        <w:ind w:left="-5"/>
      </w:pPr>
      <w:r>
        <w:lastRenderedPageBreak/>
        <w:t xml:space="preserve">Confidentiality and Information Security </w:t>
      </w:r>
    </w:p>
    <w:p w14:paraId="7C2946A7" w14:textId="77777777" w:rsidR="007726CD" w:rsidRPr="00BD5506" w:rsidRDefault="00E10DE6">
      <w:pPr>
        <w:spacing w:after="168"/>
        <w:ind w:right="0"/>
        <w:rPr>
          <w:rFonts w:ascii="Calibri" w:hAnsi="Calibri" w:cs="Calibri"/>
          <w:sz w:val="22"/>
          <w:szCs w:val="22"/>
        </w:rPr>
      </w:pPr>
      <w:r w:rsidRPr="00BD5506">
        <w:rPr>
          <w:rFonts w:ascii="Calibri" w:hAnsi="Calibri" w:cs="Calibri"/>
          <w:sz w:val="22"/>
          <w:szCs w:val="22"/>
        </w:rP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56888042" w14:textId="77777777" w:rsidR="007726CD" w:rsidRPr="00BD5506" w:rsidRDefault="00E10DE6">
      <w:pPr>
        <w:spacing w:after="230"/>
        <w:ind w:right="0"/>
        <w:rPr>
          <w:rFonts w:ascii="Calibri" w:hAnsi="Calibri" w:cs="Calibri"/>
          <w:sz w:val="22"/>
          <w:szCs w:val="22"/>
        </w:rPr>
      </w:pPr>
      <w:r w:rsidRPr="00BD5506">
        <w:rPr>
          <w:rFonts w:ascii="Calibri" w:hAnsi="Calibri" w:cs="Calibri"/>
          <w:sz w:val="22"/>
          <w:szCs w:val="22"/>
        </w:rPr>
        <w:t xml:space="preserve">All information which identifies living individuals in whatever form (paper/pictures, electronic data/images or voice) is covered by the 2018 Data Protection Act and should be managed in accordance with this legislation. This and all other information must be held in line with NHS national standards including the </w:t>
      </w:r>
      <w:hyperlink r:id="rId9">
        <w:r w:rsidRPr="00BD5506">
          <w:rPr>
            <w:rFonts w:ascii="Calibri" w:hAnsi="Calibri" w:cs="Calibri"/>
            <w:sz w:val="22"/>
            <w:szCs w:val="22"/>
            <w:u w:val="single" w:color="3C3C3B"/>
          </w:rPr>
          <w:t xml:space="preserve"> </w:t>
        </w:r>
      </w:hyperlink>
      <w:hyperlink r:id="rId10">
        <w:r w:rsidRPr="00BD5506">
          <w:rPr>
            <w:rFonts w:ascii="Calibri" w:hAnsi="Calibri" w:cs="Calibri"/>
            <w:sz w:val="22"/>
            <w:szCs w:val="22"/>
            <w:u w:val="single" w:color="3C3C3B"/>
          </w:rPr>
          <w:t>Records</w:t>
        </w:r>
      </w:hyperlink>
      <w:hyperlink r:id="rId11">
        <w:r w:rsidRPr="00BD5506">
          <w:rPr>
            <w:rFonts w:ascii="Calibri" w:hAnsi="Calibri" w:cs="Calibri"/>
            <w:sz w:val="22"/>
            <w:szCs w:val="22"/>
          </w:rPr>
          <w:t xml:space="preserve"> </w:t>
        </w:r>
      </w:hyperlink>
      <w:hyperlink r:id="rId12">
        <w:r w:rsidRPr="00BD5506">
          <w:rPr>
            <w:rFonts w:ascii="Calibri" w:hAnsi="Calibri" w:cs="Calibri"/>
            <w:sz w:val="22"/>
            <w:szCs w:val="22"/>
            <w:u w:val="single" w:color="3C3C3B"/>
          </w:rPr>
          <w:t>Management:</w:t>
        </w:r>
      </w:hyperlink>
      <w:hyperlink r:id="rId13">
        <w:r w:rsidRPr="00BD5506">
          <w:rPr>
            <w:rFonts w:ascii="Calibri" w:hAnsi="Calibri" w:cs="Calibri"/>
            <w:sz w:val="22"/>
            <w:szCs w:val="22"/>
            <w:u w:val="single" w:color="3C3C3B"/>
          </w:rPr>
          <w:t xml:space="preserve">  </w:t>
        </w:r>
      </w:hyperlink>
      <w:hyperlink r:id="rId14">
        <w:r w:rsidRPr="00BD5506">
          <w:rPr>
            <w:rFonts w:ascii="Calibri" w:hAnsi="Calibri" w:cs="Calibri"/>
            <w:sz w:val="22"/>
            <w:szCs w:val="22"/>
            <w:u w:val="single" w:color="3C3C3B"/>
          </w:rPr>
          <w:t>NHS Code of Practice</w:t>
        </w:r>
      </w:hyperlink>
      <w:hyperlink r:id="rId15">
        <w:r w:rsidRPr="00BD5506">
          <w:rPr>
            <w:rFonts w:ascii="Calibri" w:hAnsi="Calibri" w:cs="Calibri"/>
            <w:sz w:val="22"/>
            <w:szCs w:val="22"/>
          </w:rPr>
          <w:t xml:space="preserve"> </w:t>
        </w:r>
      </w:hyperlink>
      <w:r w:rsidRPr="00BD5506">
        <w:rPr>
          <w:rFonts w:ascii="Calibri" w:hAnsi="Calibri" w:cs="Calibri"/>
          <w:sz w:val="22"/>
          <w:szCs w:val="22"/>
        </w:rPr>
        <w:t xml:space="preserve">, </w:t>
      </w:r>
      <w:hyperlink r:id="rId16">
        <w:r w:rsidRPr="00BD5506">
          <w:rPr>
            <w:rFonts w:ascii="Calibri" w:hAnsi="Calibri" w:cs="Calibri"/>
            <w:sz w:val="22"/>
            <w:szCs w:val="22"/>
            <w:u w:val="single" w:color="3C3C3B"/>
          </w:rPr>
          <w:t>NHS Constitution</w:t>
        </w:r>
      </w:hyperlink>
      <w:hyperlink r:id="rId17">
        <w:r w:rsidRPr="00BD5506">
          <w:rPr>
            <w:rFonts w:ascii="Calibri" w:hAnsi="Calibri" w:cs="Calibri"/>
            <w:sz w:val="22"/>
            <w:szCs w:val="22"/>
          </w:rPr>
          <w:t xml:space="preserve"> </w:t>
        </w:r>
      </w:hyperlink>
      <w:r w:rsidRPr="00BD5506">
        <w:rPr>
          <w:rFonts w:ascii="Calibri" w:hAnsi="Calibri" w:cs="Calibri"/>
          <w:sz w:val="22"/>
          <w:szCs w:val="22"/>
        </w:rPr>
        <w:t xml:space="preserve">and </w:t>
      </w:r>
      <w:hyperlink r:id="rId18">
        <w:r w:rsidRPr="00BD5506">
          <w:rPr>
            <w:rFonts w:ascii="Calibri" w:hAnsi="Calibri" w:cs="Calibri"/>
            <w:sz w:val="22"/>
            <w:szCs w:val="22"/>
            <w:u w:val="single" w:color="3C3C3B"/>
          </w:rPr>
          <w:t>HSCIC Code of Practice on Confidential</w:t>
        </w:r>
      </w:hyperlink>
      <w:hyperlink r:id="rId19">
        <w:r w:rsidRPr="00BD5506">
          <w:rPr>
            <w:rFonts w:ascii="Calibri" w:hAnsi="Calibri" w:cs="Calibri"/>
            <w:sz w:val="22"/>
            <w:szCs w:val="22"/>
          </w:rPr>
          <w:t xml:space="preserve"> </w:t>
        </w:r>
      </w:hyperlink>
      <w:hyperlink r:id="rId20">
        <w:r w:rsidRPr="00BD5506">
          <w:rPr>
            <w:rFonts w:ascii="Calibri" w:hAnsi="Calibri" w:cs="Calibri"/>
            <w:sz w:val="22"/>
            <w:szCs w:val="22"/>
            <w:u w:val="single" w:color="3C3C3B"/>
          </w:rPr>
          <w:t>Information</w:t>
        </w:r>
      </w:hyperlink>
      <w:hyperlink r:id="rId21">
        <w:r w:rsidRPr="00BD5506">
          <w:rPr>
            <w:rFonts w:ascii="Calibri" w:hAnsi="Calibri" w:cs="Calibri"/>
            <w:sz w:val="22"/>
            <w:szCs w:val="22"/>
          </w:rPr>
          <w:t xml:space="preserve"> </w:t>
        </w:r>
      </w:hyperlink>
      <w:r w:rsidRPr="00BD5506">
        <w:rPr>
          <w:rFonts w:ascii="Calibri" w:hAnsi="Calibri" w:cs="Calibri"/>
          <w:sz w:val="22"/>
          <w:szCs w:val="22"/>
        </w:rP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4DAD4D1A" w14:textId="63D74F16" w:rsidR="007726CD" w:rsidRDefault="00E10DE6">
      <w:pPr>
        <w:pStyle w:val="Heading1"/>
        <w:ind w:left="-5"/>
      </w:pPr>
      <w:r>
        <w:t xml:space="preserve">Information </w:t>
      </w:r>
      <w:r w:rsidR="006D31BB">
        <w:t>G</w:t>
      </w:r>
      <w:r>
        <w:t xml:space="preserve">overnance </w:t>
      </w:r>
      <w:r w:rsidR="006D31BB">
        <w:t>R</w:t>
      </w:r>
      <w:r>
        <w:t xml:space="preserve">esponsibilities </w:t>
      </w:r>
    </w:p>
    <w:p w14:paraId="0C73B238" w14:textId="73EC22BE" w:rsidR="007726CD" w:rsidRPr="00BD5506" w:rsidRDefault="00E22F52">
      <w:pPr>
        <w:spacing w:after="255"/>
        <w:ind w:right="0"/>
        <w:rPr>
          <w:rFonts w:ascii="Calibri" w:hAnsi="Calibri" w:cs="Calibri"/>
          <w:sz w:val="22"/>
          <w:szCs w:val="22"/>
        </w:rPr>
      </w:pPr>
      <w:r w:rsidRPr="00BD5506">
        <w:rPr>
          <w:rFonts w:ascii="Calibri" w:hAnsi="Calibri" w:cs="Calibri"/>
          <w:sz w:val="22"/>
          <w:szCs w:val="22"/>
        </w:rPr>
        <w:t>The post</w:t>
      </w:r>
      <w:r w:rsidR="001A20D0" w:rsidRPr="00BD5506">
        <w:rPr>
          <w:rFonts w:ascii="Calibri" w:hAnsi="Calibri" w:cs="Calibri"/>
          <w:sz w:val="22"/>
          <w:szCs w:val="22"/>
        </w:rPr>
        <w:t xml:space="preserve"> </w:t>
      </w:r>
      <w:r w:rsidRPr="00BD5506">
        <w:rPr>
          <w:rFonts w:ascii="Calibri" w:hAnsi="Calibri" w:cs="Calibri"/>
          <w:sz w:val="22"/>
          <w:szCs w:val="22"/>
        </w:rPr>
        <w:t>holder will be responsible for</w:t>
      </w:r>
      <w:r w:rsidR="00FD29DF" w:rsidRPr="00BD5506">
        <w:rPr>
          <w:rFonts w:ascii="Calibri" w:hAnsi="Calibri" w:cs="Calibri"/>
          <w:sz w:val="22"/>
          <w:szCs w:val="22"/>
        </w:rPr>
        <w:t>:</w:t>
      </w:r>
      <w:r w:rsidR="00E10DE6" w:rsidRPr="00BD5506">
        <w:rPr>
          <w:rFonts w:ascii="Calibri" w:hAnsi="Calibri" w:cs="Calibri"/>
          <w:sz w:val="22"/>
          <w:szCs w:val="22"/>
        </w:rPr>
        <w:t xml:space="preserve"> </w:t>
      </w:r>
    </w:p>
    <w:p w14:paraId="5C6883CF" w14:textId="77777777" w:rsidR="00AF5445"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Completion of annual information governance training </w:t>
      </w:r>
    </w:p>
    <w:p w14:paraId="12EDA20D" w14:textId="3C95DDBE"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Reading applicable policies and procedures  </w:t>
      </w:r>
    </w:p>
    <w:p w14:paraId="416E7C9A"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Understanding key responsibilities outlined in the Information Governance acceptable usage policies and procedures including NHS mandated encryption requirements </w:t>
      </w:r>
    </w:p>
    <w:p w14:paraId="46AEFC68"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Ensuring the security and confidentiality of all records and personal information assets  </w:t>
      </w:r>
    </w:p>
    <w:p w14:paraId="4216012A"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Maintaining timely and accurate record keeping and where appropriate, in accordance with professional guidelines  </w:t>
      </w:r>
    </w:p>
    <w:p w14:paraId="61378ADD"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Only using email accounts authorised by us. These should be used in accordance with the Sending and Transferring Information Securely Procedures and Acceptable Use Policies. </w:t>
      </w:r>
    </w:p>
    <w:p w14:paraId="2AD71BA0" w14:textId="1A05F6BD"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Reporting information governance incidents and near misses on </w:t>
      </w:r>
      <w:r w:rsidR="006D31BB" w:rsidRPr="00BD5506">
        <w:rPr>
          <w:rFonts w:ascii="Calibri" w:hAnsi="Calibri" w:cs="Calibri"/>
          <w:sz w:val="22"/>
          <w:szCs w:val="22"/>
        </w:rPr>
        <w:t>Datix</w:t>
      </w:r>
      <w:r w:rsidRPr="00BD5506">
        <w:rPr>
          <w:rFonts w:ascii="Calibri" w:hAnsi="Calibri" w:cs="Calibri"/>
          <w:sz w:val="22"/>
          <w:szCs w:val="22"/>
        </w:rPr>
        <w:t xml:space="preserve"> or to the appropriate person e.g. line manager, Head of Information Governance, Information Security Lead </w:t>
      </w:r>
    </w:p>
    <w:p w14:paraId="194B8CB7" w14:textId="77777777" w:rsidR="007726CD" w:rsidRPr="00BD5506"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Adherence to the clear desk/screen policy  </w:t>
      </w:r>
    </w:p>
    <w:p w14:paraId="0261F5D1" w14:textId="77777777" w:rsidR="007726CD" w:rsidRDefault="00E10DE6" w:rsidP="00D21067">
      <w:pPr>
        <w:numPr>
          <w:ilvl w:val="0"/>
          <w:numId w:val="11"/>
        </w:numPr>
        <w:spacing w:after="0"/>
        <w:ind w:left="426" w:right="0" w:hanging="416"/>
        <w:rPr>
          <w:rFonts w:ascii="Calibri" w:hAnsi="Calibri" w:cs="Calibri"/>
          <w:sz w:val="22"/>
          <w:szCs w:val="22"/>
        </w:rPr>
      </w:pPr>
      <w:r w:rsidRPr="00BD5506">
        <w:rPr>
          <w:rFonts w:ascii="Calibri" w:hAnsi="Calibri" w:cs="Calibri"/>
          <w:sz w:val="22"/>
          <w:szCs w:val="22"/>
        </w:rPr>
        <w:t xml:space="preserve">Only using approved equipment for conducting business </w:t>
      </w:r>
    </w:p>
    <w:p w14:paraId="10C347FF" w14:textId="77777777" w:rsidR="00D21067" w:rsidRPr="00BD5506" w:rsidRDefault="00D21067" w:rsidP="00D21067">
      <w:pPr>
        <w:spacing w:after="0"/>
        <w:ind w:left="426" w:right="0" w:firstLine="0"/>
        <w:rPr>
          <w:rFonts w:ascii="Calibri" w:hAnsi="Calibri" w:cs="Calibri"/>
          <w:sz w:val="22"/>
          <w:szCs w:val="22"/>
        </w:rPr>
      </w:pPr>
    </w:p>
    <w:p w14:paraId="03200249" w14:textId="252C5866" w:rsidR="007726CD" w:rsidRDefault="00E10DE6">
      <w:pPr>
        <w:pStyle w:val="Heading1"/>
        <w:ind w:left="-5"/>
      </w:pPr>
      <w:r>
        <w:t xml:space="preserve">Governance </w:t>
      </w:r>
    </w:p>
    <w:p w14:paraId="7E045634" w14:textId="777777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 </w:t>
      </w:r>
    </w:p>
    <w:p w14:paraId="076BF5C3" w14:textId="77777777" w:rsidR="007726CD" w:rsidRDefault="00E10DE6">
      <w:pPr>
        <w:pStyle w:val="Heading1"/>
        <w:ind w:left="-5"/>
      </w:pPr>
      <w:r>
        <w:t xml:space="preserve">Registered Health Professional </w:t>
      </w:r>
    </w:p>
    <w:p w14:paraId="53BFE2D3" w14:textId="777777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All staff who are a member of a professional body must comply with standards of professional practice/conduct. It is the post holder’s responsibility to ensure they are both familiar with and adhere to these requirements. </w:t>
      </w:r>
    </w:p>
    <w:p w14:paraId="036DA035" w14:textId="77777777" w:rsidR="007726CD" w:rsidRDefault="00E10DE6">
      <w:pPr>
        <w:pStyle w:val="Heading1"/>
        <w:ind w:left="-5"/>
      </w:pPr>
      <w:r>
        <w:t xml:space="preserve">Risk Management/Health &amp; Safety </w:t>
      </w:r>
    </w:p>
    <w:p w14:paraId="1FA7C5C8" w14:textId="77777777"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025B49CD" w14:textId="0C6CAA34"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lastRenderedPageBreak/>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r w:rsidR="00447B3F" w:rsidRPr="00D21067">
        <w:rPr>
          <w:rFonts w:ascii="Calibri" w:hAnsi="Calibri" w:cs="Calibri"/>
          <w:sz w:val="22"/>
          <w:szCs w:val="22"/>
        </w:rPr>
        <w:t>always observe strict fire and security precautions</w:t>
      </w:r>
      <w:r w:rsidRPr="00D21067">
        <w:rPr>
          <w:rFonts w:ascii="Calibri" w:hAnsi="Calibri" w:cs="Calibri"/>
          <w:sz w:val="22"/>
          <w:szCs w:val="22"/>
        </w:rPr>
        <w:t xml:space="preserve">. </w:t>
      </w:r>
    </w:p>
    <w:p w14:paraId="032ADD2C" w14:textId="777777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All staff must report accidents, incidents and near misses so that the company can learn from them and improve safety. </w:t>
      </w:r>
    </w:p>
    <w:p w14:paraId="1E738E19" w14:textId="77777777" w:rsidR="007726CD" w:rsidRDefault="00E10DE6">
      <w:pPr>
        <w:pStyle w:val="Heading1"/>
        <w:ind w:left="-5"/>
      </w:pPr>
      <w:r>
        <w:t xml:space="preserve">Safeguarding Children and Vulnerable Adults Responsibility </w:t>
      </w:r>
    </w:p>
    <w:p w14:paraId="521F0687" w14:textId="77777777" w:rsidR="007726CD" w:rsidRPr="00D21067" w:rsidRDefault="00E10DE6">
      <w:pPr>
        <w:ind w:right="0"/>
        <w:rPr>
          <w:rFonts w:ascii="Calibri" w:hAnsi="Calibri" w:cs="Calibri"/>
          <w:sz w:val="22"/>
          <w:szCs w:val="22"/>
        </w:rPr>
      </w:pPr>
      <w:r w:rsidRPr="00D21067">
        <w:rPr>
          <w:rFonts w:ascii="Calibri" w:hAnsi="Calibri" w:cs="Calibri"/>
          <w:sz w:val="22"/>
          <w:szCs w:val="22"/>
        </w:rPr>
        <w:t xml:space="preserve">We are committed to safeguarding and promoting the welfare of children and adults at risk of harm and expects all employees to share this commitment.  </w:t>
      </w:r>
    </w:p>
    <w:p w14:paraId="3EE2BC82" w14:textId="77777777" w:rsidR="007726CD" w:rsidRDefault="00E10DE6">
      <w:pPr>
        <w:pStyle w:val="Heading1"/>
        <w:spacing w:after="117"/>
        <w:ind w:left="-5"/>
      </w:pPr>
      <w:r>
        <w:t xml:space="preserve">Medicines Management Responsibility </w:t>
      </w:r>
    </w:p>
    <w:p w14:paraId="4D7CC0FB" w14:textId="2DDC0745" w:rsidR="007726CD" w:rsidRPr="00D21067" w:rsidRDefault="00E10DE6" w:rsidP="00FF2B69">
      <w:pPr>
        <w:spacing w:after="193"/>
        <w:ind w:left="0" w:right="0" w:firstLine="0"/>
        <w:jc w:val="left"/>
        <w:rPr>
          <w:rFonts w:ascii="Calibri" w:hAnsi="Calibri" w:cs="Calibri"/>
          <w:sz w:val="22"/>
          <w:szCs w:val="22"/>
        </w:rPr>
      </w:pPr>
      <w:r w:rsidRPr="00D21067">
        <w:rPr>
          <w:rFonts w:ascii="Calibri" w:hAnsi="Calibri" w:cs="Calibri"/>
          <w:sz w:val="22"/>
          <w:szCs w:val="22"/>
        </w:rPr>
        <w:t xml:space="preserve">Undertake all aspects of medicines management related activities in accordance </w:t>
      </w:r>
      <w:r w:rsidR="00447B3F" w:rsidRPr="00D21067">
        <w:rPr>
          <w:rFonts w:ascii="Calibri" w:hAnsi="Calibri" w:cs="Calibri"/>
          <w:sz w:val="22"/>
          <w:szCs w:val="22"/>
        </w:rPr>
        <w:t>with</w:t>
      </w:r>
      <w:r w:rsidRPr="00D21067">
        <w:rPr>
          <w:rFonts w:ascii="Calibri" w:hAnsi="Calibri" w:cs="Calibri"/>
          <w:sz w:val="22"/>
          <w:szCs w:val="22"/>
        </w:rPr>
        <w:t xml:space="preserve"> the company’s medicines policies to ensure the safe, legal and appropriate use of medicines.  </w:t>
      </w:r>
    </w:p>
    <w:p w14:paraId="3A33E660" w14:textId="7DC2BE59" w:rsidR="007726CD" w:rsidRDefault="00E10DE6" w:rsidP="00A2677D">
      <w:pPr>
        <w:pStyle w:val="Heading1"/>
        <w:ind w:left="-5"/>
      </w:pPr>
      <w:r>
        <w:t xml:space="preserve">Policies and Procedures </w:t>
      </w:r>
    </w:p>
    <w:p w14:paraId="7419D307" w14:textId="777777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All colleagues must comply with the Company Policies and Procedures which can be found on the company intranet. </w:t>
      </w:r>
    </w:p>
    <w:p w14:paraId="1DC1B1CD" w14:textId="77777777" w:rsidR="007726CD" w:rsidRDefault="00E10DE6">
      <w:pPr>
        <w:pStyle w:val="Heading1"/>
        <w:ind w:left="-5"/>
      </w:pPr>
      <w:r>
        <w:t xml:space="preserve">General </w:t>
      </w:r>
    </w:p>
    <w:p w14:paraId="2ACEBB7F" w14:textId="77777777"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57FBCF8D" w14:textId="77777777"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We recruit competent staff that we support in maintaining and extending their skills in accordance with the needs of the people we serve. We will recognise the commitment from our staff to meeting the needs of our patients. </w:t>
      </w:r>
    </w:p>
    <w:p w14:paraId="72563AF2" w14:textId="45E7774F" w:rsidR="007726CD" w:rsidRPr="00D21067" w:rsidRDefault="00E10DE6">
      <w:pPr>
        <w:spacing w:after="230"/>
        <w:ind w:left="-5" w:right="0"/>
        <w:jc w:val="left"/>
        <w:rPr>
          <w:rFonts w:ascii="Calibri" w:hAnsi="Calibri" w:cs="Calibri"/>
          <w:sz w:val="22"/>
          <w:szCs w:val="22"/>
        </w:rPr>
      </w:pPr>
      <w:r w:rsidRPr="00D21067">
        <w:rPr>
          <w:rFonts w:ascii="Calibri" w:hAnsi="Calibri" w:cs="Calibri"/>
          <w:sz w:val="22"/>
          <w:szCs w:val="22"/>
        </w:rPr>
        <w:t>The company recognises a “non-smoking” policy. Employees are not</w:t>
      </w:r>
      <w:r w:rsidR="00447B3F" w:rsidRPr="00D21067">
        <w:rPr>
          <w:rFonts w:ascii="Calibri" w:hAnsi="Calibri" w:cs="Calibri"/>
          <w:sz w:val="22"/>
          <w:szCs w:val="22"/>
        </w:rPr>
        <w:t xml:space="preserve"> allowed</w:t>
      </w:r>
      <w:r w:rsidRPr="00D21067">
        <w:rPr>
          <w:rFonts w:ascii="Calibri" w:hAnsi="Calibri" w:cs="Calibri"/>
          <w:sz w:val="22"/>
          <w:szCs w:val="22"/>
        </w:rPr>
        <w:t xml:space="preserve"> to smoke anywhere within the premises or when outside on official business. </w:t>
      </w:r>
    </w:p>
    <w:p w14:paraId="7120573D" w14:textId="77777777" w:rsidR="007726CD" w:rsidRDefault="00E10DE6">
      <w:pPr>
        <w:pStyle w:val="Heading1"/>
        <w:ind w:left="-5"/>
      </w:pPr>
      <w:r>
        <w:t xml:space="preserve">Equal Opportunities </w:t>
      </w:r>
    </w:p>
    <w:p w14:paraId="00BFACC9" w14:textId="46BB0477" w:rsidR="007726CD" w:rsidRPr="00D21067" w:rsidRDefault="00E10DE6">
      <w:pPr>
        <w:spacing w:after="230"/>
        <w:ind w:right="0"/>
        <w:rPr>
          <w:rFonts w:ascii="Calibri" w:hAnsi="Calibri" w:cs="Calibri"/>
          <w:sz w:val="22"/>
          <w:szCs w:val="22"/>
        </w:rPr>
      </w:pPr>
      <w:r w:rsidRPr="00D21067">
        <w:rPr>
          <w:rFonts w:ascii="Calibri" w:hAnsi="Calibri" w:cs="Calibri"/>
          <w:sz w:val="22"/>
          <w:szCs w:val="22"/>
        </w:rP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r w:rsidR="00916142" w:rsidRPr="00D21067">
        <w:rPr>
          <w:rFonts w:ascii="Calibri" w:hAnsi="Calibri" w:cs="Calibri"/>
          <w:sz w:val="22"/>
          <w:szCs w:val="22"/>
        </w:rPr>
        <w:t>policy,</w:t>
      </w:r>
      <w:r w:rsidRPr="00D21067">
        <w:rPr>
          <w:rFonts w:ascii="Calibri" w:hAnsi="Calibri" w:cs="Calibri"/>
          <w:sz w:val="22"/>
          <w:szCs w:val="22"/>
        </w:rPr>
        <w:t xml:space="preserve"> and it is the responsibility of each employee to contribute to its success. </w:t>
      </w:r>
    </w:p>
    <w:p w14:paraId="5454449B" w14:textId="77777777" w:rsidR="007726CD" w:rsidRDefault="00E10DE6">
      <w:pPr>
        <w:pStyle w:val="Heading1"/>
        <w:ind w:left="-5"/>
      </w:pPr>
      <w:r>
        <w:t xml:space="preserve">Flexibility Statement </w:t>
      </w:r>
    </w:p>
    <w:p w14:paraId="3FD8C0E2" w14:textId="77777777" w:rsidR="007726CD" w:rsidRPr="00D21067" w:rsidRDefault="00E10DE6">
      <w:pPr>
        <w:spacing w:after="168"/>
        <w:ind w:right="0"/>
        <w:rPr>
          <w:rFonts w:ascii="Calibri" w:hAnsi="Calibri" w:cs="Calibri"/>
          <w:sz w:val="22"/>
          <w:szCs w:val="22"/>
        </w:rPr>
      </w:pPr>
      <w:r w:rsidRPr="00D21067">
        <w:rPr>
          <w:rFonts w:ascii="Calibri" w:hAnsi="Calibri" w:cs="Calibri"/>
          <w:sz w:val="22"/>
          <w:szCs w:val="22"/>
        </w:rPr>
        <w:t xml:space="preserve">This job description is not exhaustive and may change as the post develops or changes to align with service needs. Any such changes will be discussed directly between the post holder and their line manager. </w:t>
      </w:r>
    </w:p>
    <w:p w14:paraId="576BFDD4" w14:textId="77777777" w:rsidR="00D21067" w:rsidRDefault="00D21067">
      <w:pPr>
        <w:spacing w:after="160" w:line="278" w:lineRule="auto"/>
        <w:ind w:left="0" w:right="0" w:firstLine="0"/>
        <w:jc w:val="left"/>
      </w:pPr>
      <w:r>
        <w:br w:type="page"/>
      </w:r>
    </w:p>
    <w:p w14:paraId="4FBF320C" w14:textId="77777777" w:rsidR="00152677" w:rsidRDefault="00152677" w:rsidP="00C73F54">
      <w:pPr>
        <w:pStyle w:val="Heading1"/>
        <w:ind w:left="-5"/>
      </w:pPr>
      <w:r w:rsidRPr="00152677">
        <w:lastRenderedPageBreak/>
        <w:t>Person Specification</w:t>
      </w:r>
    </w:p>
    <w:p w14:paraId="5524F41C" w14:textId="77777777" w:rsidR="00D21067" w:rsidRPr="00D21067" w:rsidRDefault="00D21067" w:rsidP="00D21067"/>
    <w:p w14:paraId="74EFDA16" w14:textId="774DEBCA" w:rsidR="00152677" w:rsidRPr="00152677" w:rsidRDefault="00152677" w:rsidP="00C73F54">
      <w:pPr>
        <w:pStyle w:val="Heading1"/>
        <w:ind w:left="-5"/>
      </w:pPr>
      <w:r w:rsidRPr="00152677">
        <w:t>Essential Qualifications</w:t>
      </w:r>
    </w:p>
    <w:p w14:paraId="247A8F1C" w14:textId="3822490E" w:rsidR="00012CFC" w:rsidRDefault="00012CFC" w:rsidP="00012CFC">
      <w:pPr>
        <w:numPr>
          <w:ilvl w:val="0"/>
          <w:numId w:val="12"/>
        </w:numPr>
        <w:spacing w:after="120"/>
        <w:ind w:left="426" w:right="0" w:hanging="426"/>
        <w:rPr>
          <w:rFonts w:ascii="Calibri" w:hAnsi="Calibri" w:cs="Calibri"/>
          <w:sz w:val="22"/>
          <w:szCs w:val="22"/>
        </w:rPr>
      </w:pPr>
      <w:r>
        <w:rPr>
          <w:rFonts w:ascii="Calibri" w:hAnsi="Calibri" w:cs="Calibri"/>
          <w:sz w:val="22"/>
          <w:szCs w:val="22"/>
        </w:rPr>
        <w:t>NVQ level 3 Health &amp; Social Care or equivalent.</w:t>
      </w:r>
    </w:p>
    <w:p w14:paraId="2AEC3F1B" w14:textId="77777777" w:rsidR="00152677" w:rsidRPr="00D21067" w:rsidRDefault="00152677" w:rsidP="00D21067">
      <w:pPr>
        <w:numPr>
          <w:ilvl w:val="0"/>
          <w:numId w:val="12"/>
        </w:numPr>
        <w:spacing w:after="120"/>
        <w:ind w:left="426" w:right="0" w:hanging="426"/>
        <w:rPr>
          <w:rFonts w:ascii="Calibri" w:hAnsi="Calibri" w:cs="Calibri"/>
          <w:sz w:val="22"/>
          <w:szCs w:val="22"/>
        </w:rPr>
      </w:pPr>
      <w:r w:rsidRPr="00D21067">
        <w:rPr>
          <w:rFonts w:ascii="Calibri" w:hAnsi="Calibri" w:cs="Calibri"/>
          <w:sz w:val="22"/>
          <w:szCs w:val="22"/>
        </w:rPr>
        <w:t>Evidence of continuing professional development.</w:t>
      </w:r>
    </w:p>
    <w:p w14:paraId="443DADD3" w14:textId="77777777" w:rsidR="00152677" w:rsidRDefault="00152677" w:rsidP="00D21067">
      <w:pPr>
        <w:numPr>
          <w:ilvl w:val="0"/>
          <w:numId w:val="12"/>
        </w:numPr>
        <w:spacing w:after="120"/>
        <w:ind w:left="426" w:right="0" w:hanging="426"/>
        <w:rPr>
          <w:rFonts w:ascii="Calibri" w:hAnsi="Calibri" w:cs="Calibri"/>
          <w:sz w:val="22"/>
          <w:szCs w:val="22"/>
        </w:rPr>
      </w:pPr>
      <w:r w:rsidRPr="00D21067">
        <w:rPr>
          <w:rFonts w:ascii="Calibri" w:hAnsi="Calibri" w:cs="Calibri"/>
          <w:sz w:val="22"/>
          <w:szCs w:val="22"/>
        </w:rPr>
        <w:t>Leadership or management training, or willingness to undertake.</w:t>
      </w:r>
    </w:p>
    <w:p w14:paraId="680A845B" w14:textId="77777777" w:rsidR="00D21067" w:rsidRPr="00D21067" w:rsidRDefault="00D21067" w:rsidP="00D21067">
      <w:pPr>
        <w:spacing w:after="120"/>
        <w:ind w:left="426" w:right="0" w:firstLine="0"/>
        <w:rPr>
          <w:rFonts w:ascii="Calibri" w:hAnsi="Calibri" w:cs="Calibri"/>
          <w:sz w:val="22"/>
          <w:szCs w:val="22"/>
        </w:rPr>
      </w:pPr>
    </w:p>
    <w:p w14:paraId="0D424847" w14:textId="6C337258" w:rsidR="00152677" w:rsidRPr="00152677" w:rsidRDefault="00152677" w:rsidP="00C73F54">
      <w:pPr>
        <w:pStyle w:val="Heading1"/>
        <w:ind w:left="-5"/>
      </w:pPr>
      <w:r w:rsidRPr="00152677">
        <w:t>Essential Experience</w:t>
      </w:r>
    </w:p>
    <w:p w14:paraId="42DB905A" w14:textId="38BAD10A" w:rsidR="00152677" w:rsidRPr="007709E0" w:rsidRDefault="00DF7DFB" w:rsidP="00A9560F">
      <w:pPr>
        <w:numPr>
          <w:ilvl w:val="0"/>
          <w:numId w:val="13"/>
        </w:numPr>
        <w:spacing w:after="120"/>
        <w:ind w:left="426" w:right="0" w:hanging="426"/>
        <w:rPr>
          <w:rFonts w:ascii="Calibri" w:hAnsi="Calibri" w:cs="Calibri"/>
          <w:sz w:val="22"/>
          <w:szCs w:val="22"/>
        </w:rPr>
      </w:pPr>
      <w:r>
        <w:rPr>
          <w:rFonts w:ascii="Calibri" w:hAnsi="Calibri" w:cs="Calibri"/>
          <w:sz w:val="22"/>
          <w:szCs w:val="22"/>
        </w:rPr>
        <w:t>E</w:t>
      </w:r>
      <w:r w:rsidR="00152677" w:rsidRPr="007709E0">
        <w:rPr>
          <w:rFonts w:ascii="Calibri" w:hAnsi="Calibri" w:cs="Calibri"/>
          <w:sz w:val="22"/>
          <w:szCs w:val="22"/>
        </w:rPr>
        <w:t>xperience within community, rehabilitation, intermediate care or integrated care services.</w:t>
      </w:r>
    </w:p>
    <w:p w14:paraId="6552BA1E" w14:textId="77777777" w:rsidR="00152677" w:rsidRPr="007709E0" w:rsidRDefault="00152677" w:rsidP="00A9560F">
      <w:pPr>
        <w:numPr>
          <w:ilvl w:val="0"/>
          <w:numId w:val="13"/>
        </w:numPr>
        <w:spacing w:after="120"/>
        <w:ind w:left="426" w:right="0" w:hanging="426"/>
        <w:rPr>
          <w:rFonts w:ascii="Calibri" w:hAnsi="Calibri" w:cs="Calibri"/>
          <w:sz w:val="22"/>
          <w:szCs w:val="22"/>
        </w:rPr>
      </w:pPr>
      <w:r w:rsidRPr="007709E0">
        <w:rPr>
          <w:rFonts w:ascii="Calibri" w:hAnsi="Calibri" w:cs="Calibri"/>
          <w:sz w:val="22"/>
          <w:szCs w:val="22"/>
        </w:rPr>
        <w:t>Experience supervising and supporting clinical teams.</w:t>
      </w:r>
    </w:p>
    <w:p w14:paraId="31BB0E41" w14:textId="77777777" w:rsidR="00152677" w:rsidRPr="007709E0" w:rsidRDefault="00152677" w:rsidP="00A9560F">
      <w:pPr>
        <w:numPr>
          <w:ilvl w:val="0"/>
          <w:numId w:val="13"/>
        </w:numPr>
        <w:spacing w:after="120"/>
        <w:ind w:left="426" w:right="0" w:hanging="426"/>
        <w:rPr>
          <w:rFonts w:ascii="Calibri" w:hAnsi="Calibri" w:cs="Calibri"/>
          <w:sz w:val="22"/>
          <w:szCs w:val="22"/>
        </w:rPr>
      </w:pPr>
      <w:r w:rsidRPr="007709E0">
        <w:rPr>
          <w:rFonts w:ascii="Calibri" w:hAnsi="Calibri" w:cs="Calibri"/>
          <w:sz w:val="22"/>
          <w:szCs w:val="22"/>
        </w:rPr>
        <w:t>Experience of multidisciplinary working.</w:t>
      </w:r>
    </w:p>
    <w:p w14:paraId="4A497719" w14:textId="77777777" w:rsidR="00A9560F" w:rsidRPr="00152677" w:rsidRDefault="00A9560F" w:rsidP="00A9560F">
      <w:pPr>
        <w:spacing w:after="120"/>
        <w:ind w:left="426" w:right="0" w:firstLine="0"/>
      </w:pPr>
    </w:p>
    <w:p w14:paraId="474AF97A" w14:textId="4FB9302F" w:rsidR="00152677" w:rsidRPr="00152677" w:rsidRDefault="00152677" w:rsidP="00C73F54">
      <w:pPr>
        <w:pStyle w:val="Heading1"/>
        <w:ind w:left="-5"/>
      </w:pPr>
      <w:r w:rsidRPr="00152677">
        <w:t>Essential Knowledge</w:t>
      </w:r>
    </w:p>
    <w:p w14:paraId="2251A2C6" w14:textId="77777777" w:rsidR="00152677" w:rsidRPr="007709E0" w:rsidRDefault="00152677" w:rsidP="007709E0">
      <w:pPr>
        <w:numPr>
          <w:ilvl w:val="0"/>
          <w:numId w:val="14"/>
        </w:numPr>
        <w:spacing w:after="120"/>
        <w:ind w:left="426" w:right="0" w:hanging="426"/>
        <w:rPr>
          <w:rFonts w:ascii="Calibri" w:hAnsi="Calibri" w:cs="Calibri"/>
          <w:sz w:val="22"/>
          <w:szCs w:val="22"/>
        </w:rPr>
      </w:pPr>
      <w:r w:rsidRPr="007709E0">
        <w:rPr>
          <w:rFonts w:ascii="Calibri" w:hAnsi="Calibri" w:cs="Calibri"/>
          <w:sz w:val="22"/>
          <w:szCs w:val="22"/>
        </w:rPr>
        <w:t>Intermediate Care and Rehabilitation pathways.</w:t>
      </w:r>
    </w:p>
    <w:p w14:paraId="5DB69E1E" w14:textId="1D62044D" w:rsidR="00152677" w:rsidRPr="004D448C" w:rsidRDefault="00152677" w:rsidP="004D448C">
      <w:pPr>
        <w:numPr>
          <w:ilvl w:val="0"/>
          <w:numId w:val="14"/>
        </w:numPr>
        <w:spacing w:after="120"/>
        <w:ind w:left="426" w:right="0" w:hanging="426"/>
        <w:rPr>
          <w:rFonts w:ascii="Calibri" w:hAnsi="Calibri" w:cs="Calibri"/>
          <w:sz w:val="22"/>
          <w:szCs w:val="22"/>
        </w:rPr>
      </w:pPr>
      <w:r w:rsidRPr="007709E0">
        <w:rPr>
          <w:rFonts w:ascii="Calibri" w:hAnsi="Calibri" w:cs="Calibri"/>
          <w:sz w:val="22"/>
          <w:szCs w:val="22"/>
        </w:rPr>
        <w:t>Home First and Discharge to Assess models.</w:t>
      </w:r>
    </w:p>
    <w:p w14:paraId="2CB12528" w14:textId="77777777" w:rsidR="007709E0" w:rsidRPr="007709E0" w:rsidRDefault="007709E0" w:rsidP="007709E0">
      <w:pPr>
        <w:spacing w:after="120"/>
        <w:ind w:left="426" w:right="0" w:firstLine="0"/>
        <w:rPr>
          <w:rFonts w:ascii="Calibri" w:hAnsi="Calibri" w:cs="Calibri"/>
          <w:sz w:val="22"/>
          <w:szCs w:val="22"/>
        </w:rPr>
      </w:pPr>
    </w:p>
    <w:p w14:paraId="0A797332" w14:textId="05469020" w:rsidR="00152677" w:rsidRPr="00152677" w:rsidRDefault="00152677" w:rsidP="00C73F54">
      <w:pPr>
        <w:pStyle w:val="Heading1"/>
        <w:ind w:left="-5"/>
      </w:pPr>
      <w:r w:rsidRPr="00152677">
        <w:t>Essential Skills</w:t>
      </w:r>
    </w:p>
    <w:p w14:paraId="1F658FE0" w14:textId="77777777" w:rsidR="00152677" w:rsidRPr="007709E0" w:rsidRDefault="00152677" w:rsidP="00E21A62">
      <w:pPr>
        <w:numPr>
          <w:ilvl w:val="0"/>
          <w:numId w:val="16"/>
        </w:numPr>
        <w:spacing w:after="120"/>
        <w:ind w:left="426" w:right="0" w:hanging="422"/>
        <w:rPr>
          <w:rFonts w:ascii="Calibri" w:hAnsi="Calibri" w:cs="Calibri"/>
          <w:sz w:val="22"/>
          <w:szCs w:val="22"/>
        </w:rPr>
      </w:pPr>
      <w:r w:rsidRPr="007709E0">
        <w:rPr>
          <w:rFonts w:ascii="Calibri" w:hAnsi="Calibri" w:cs="Calibri"/>
          <w:sz w:val="22"/>
          <w:szCs w:val="22"/>
        </w:rPr>
        <w:t>Excellent communication and relationship-building abilities.</w:t>
      </w:r>
    </w:p>
    <w:p w14:paraId="164D4989" w14:textId="77777777" w:rsidR="00152677" w:rsidRPr="007709E0" w:rsidRDefault="00152677" w:rsidP="00E21A62">
      <w:pPr>
        <w:numPr>
          <w:ilvl w:val="0"/>
          <w:numId w:val="16"/>
        </w:numPr>
        <w:spacing w:after="120"/>
        <w:ind w:left="426" w:right="0" w:hanging="422"/>
        <w:rPr>
          <w:rFonts w:ascii="Calibri" w:hAnsi="Calibri" w:cs="Calibri"/>
          <w:sz w:val="22"/>
          <w:szCs w:val="22"/>
        </w:rPr>
      </w:pPr>
      <w:r w:rsidRPr="007709E0">
        <w:rPr>
          <w:rFonts w:ascii="Calibri" w:hAnsi="Calibri" w:cs="Calibri"/>
          <w:sz w:val="22"/>
          <w:szCs w:val="22"/>
        </w:rPr>
        <w:t>Ability to coordinate complex patient pathways.</w:t>
      </w:r>
    </w:p>
    <w:p w14:paraId="2E0AD959" w14:textId="77777777" w:rsidR="00152677" w:rsidRPr="007709E0" w:rsidRDefault="00152677" w:rsidP="00E21A62">
      <w:pPr>
        <w:numPr>
          <w:ilvl w:val="0"/>
          <w:numId w:val="16"/>
        </w:numPr>
        <w:spacing w:after="120"/>
        <w:ind w:left="426" w:right="0" w:hanging="422"/>
        <w:rPr>
          <w:rFonts w:ascii="Calibri" w:hAnsi="Calibri" w:cs="Calibri"/>
          <w:sz w:val="22"/>
          <w:szCs w:val="22"/>
        </w:rPr>
      </w:pPr>
      <w:r w:rsidRPr="007709E0">
        <w:rPr>
          <w:rFonts w:ascii="Calibri" w:hAnsi="Calibri" w:cs="Calibri"/>
          <w:sz w:val="22"/>
          <w:szCs w:val="22"/>
        </w:rPr>
        <w:t>Leadership and team development skills.</w:t>
      </w:r>
    </w:p>
    <w:p w14:paraId="7140F73B" w14:textId="77777777" w:rsidR="00152677" w:rsidRPr="007709E0" w:rsidRDefault="00152677" w:rsidP="00E21A62">
      <w:pPr>
        <w:numPr>
          <w:ilvl w:val="0"/>
          <w:numId w:val="16"/>
        </w:numPr>
        <w:spacing w:after="120"/>
        <w:ind w:left="426" w:right="0" w:hanging="422"/>
        <w:rPr>
          <w:rFonts w:ascii="Calibri" w:hAnsi="Calibri" w:cs="Calibri"/>
          <w:sz w:val="22"/>
          <w:szCs w:val="22"/>
        </w:rPr>
      </w:pPr>
      <w:r w:rsidRPr="007709E0">
        <w:rPr>
          <w:rFonts w:ascii="Calibri" w:hAnsi="Calibri" w:cs="Calibri"/>
          <w:sz w:val="22"/>
          <w:szCs w:val="22"/>
        </w:rPr>
        <w:t>Ability to analyse information and solve problems.</w:t>
      </w:r>
    </w:p>
    <w:p w14:paraId="645992B5" w14:textId="77777777" w:rsidR="00152677" w:rsidRPr="007709E0" w:rsidRDefault="00152677" w:rsidP="00E21A62">
      <w:pPr>
        <w:numPr>
          <w:ilvl w:val="0"/>
          <w:numId w:val="16"/>
        </w:numPr>
        <w:spacing w:after="120"/>
        <w:ind w:left="426" w:right="0" w:hanging="422"/>
        <w:rPr>
          <w:rFonts w:ascii="Calibri" w:hAnsi="Calibri" w:cs="Calibri"/>
          <w:sz w:val="22"/>
          <w:szCs w:val="22"/>
        </w:rPr>
      </w:pPr>
      <w:r w:rsidRPr="007709E0">
        <w:rPr>
          <w:rFonts w:ascii="Calibri" w:hAnsi="Calibri" w:cs="Calibri"/>
          <w:sz w:val="22"/>
          <w:szCs w:val="22"/>
        </w:rPr>
        <w:t>Good report writing and digital literacy skills.</w:t>
      </w:r>
    </w:p>
    <w:p w14:paraId="2CFF84BF" w14:textId="77777777" w:rsidR="00CC324B" w:rsidRDefault="00CC324B" w:rsidP="00C73F54">
      <w:pPr>
        <w:pStyle w:val="Heading1"/>
        <w:ind w:left="-5"/>
      </w:pPr>
    </w:p>
    <w:p w14:paraId="5B5E28C2" w14:textId="17262253" w:rsidR="00152677" w:rsidRPr="00152677" w:rsidRDefault="00152677" w:rsidP="00C73F54">
      <w:pPr>
        <w:pStyle w:val="Heading1"/>
        <w:ind w:left="-5"/>
      </w:pPr>
      <w:r w:rsidRPr="00152677">
        <w:t>Personal Attributes</w:t>
      </w:r>
    </w:p>
    <w:p w14:paraId="464E6FBF"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Compassionate and professional leader.</w:t>
      </w:r>
    </w:p>
    <w:p w14:paraId="4A21C0FC"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Patient-focused and committed to improving outcomes.</w:t>
      </w:r>
    </w:p>
    <w:p w14:paraId="0BF57225"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Resilient and adaptable.</w:t>
      </w:r>
    </w:p>
    <w:p w14:paraId="6228ACD0"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Able to prioritise competing demands.</w:t>
      </w:r>
    </w:p>
    <w:p w14:paraId="4D7A8A51"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Demonstrates accountability and integrity.</w:t>
      </w:r>
    </w:p>
    <w:p w14:paraId="71192EB3" w14:textId="77777777" w:rsidR="00152677" w:rsidRPr="007709E0" w:rsidRDefault="00152677" w:rsidP="007709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Passionate about rehabilitation, independence and quality improvement.</w:t>
      </w:r>
    </w:p>
    <w:p w14:paraId="546B6738" w14:textId="77777777" w:rsidR="007709E0" w:rsidRPr="00152677" w:rsidRDefault="007709E0" w:rsidP="007709E0">
      <w:pPr>
        <w:spacing w:after="120"/>
        <w:ind w:left="426" w:right="0" w:firstLine="0"/>
      </w:pPr>
    </w:p>
    <w:p w14:paraId="0C36AF4A" w14:textId="74FBB4A4" w:rsidR="007726CD" w:rsidRDefault="00C473E8" w:rsidP="00610E39">
      <w:pPr>
        <w:pStyle w:val="Heading1"/>
        <w:ind w:left="-5"/>
      </w:pPr>
      <w:r>
        <w:lastRenderedPageBreak/>
        <w:t>Other Essential</w:t>
      </w:r>
      <w:r w:rsidR="00B532CE">
        <w:t xml:space="preserve"> requirements</w:t>
      </w:r>
    </w:p>
    <w:p w14:paraId="1B7D28CE" w14:textId="6674B0EB" w:rsidR="008A272B" w:rsidRPr="007709E0" w:rsidRDefault="008A272B" w:rsidP="00B122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Hold a full UK Driver Licence</w:t>
      </w:r>
      <w:r w:rsidR="003D5D98">
        <w:rPr>
          <w:rFonts w:ascii="Calibri" w:hAnsi="Calibri" w:cs="Calibri"/>
          <w:sz w:val="22"/>
          <w:szCs w:val="22"/>
        </w:rPr>
        <w:t xml:space="preserve"> </w:t>
      </w:r>
    </w:p>
    <w:p w14:paraId="0877592D" w14:textId="74F95A36" w:rsidR="008A272B" w:rsidRPr="007709E0" w:rsidRDefault="00610E39" w:rsidP="00B122E0">
      <w:pPr>
        <w:numPr>
          <w:ilvl w:val="0"/>
          <w:numId w:val="2"/>
        </w:numPr>
        <w:spacing w:after="120"/>
        <w:ind w:left="426" w:right="0" w:hanging="426"/>
        <w:rPr>
          <w:rFonts w:ascii="Calibri" w:hAnsi="Calibri" w:cs="Calibri"/>
          <w:sz w:val="22"/>
          <w:szCs w:val="22"/>
        </w:rPr>
      </w:pPr>
      <w:r w:rsidRPr="007709E0">
        <w:rPr>
          <w:rFonts w:ascii="Calibri" w:hAnsi="Calibri" w:cs="Calibri"/>
          <w:sz w:val="22"/>
          <w:szCs w:val="22"/>
        </w:rPr>
        <w:t xml:space="preserve">Have access to a car for work </w:t>
      </w:r>
      <w:r w:rsidR="00B532CE" w:rsidRPr="007709E0">
        <w:rPr>
          <w:rFonts w:ascii="Calibri" w:hAnsi="Calibri" w:cs="Calibri"/>
          <w:sz w:val="22"/>
          <w:szCs w:val="22"/>
        </w:rPr>
        <w:t>purposes</w:t>
      </w:r>
      <w:r w:rsidRPr="007709E0">
        <w:rPr>
          <w:rFonts w:ascii="Calibri" w:hAnsi="Calibri" w:cs="Calibri"/>
          <w:sz w:val="22"/>
          <w:szCs w:val="22"/>
        </w:rPr>
        <w:t xml:space="preserve"> </w:t>
      </w:r>
    </w:p>
    <w:p w14:paraId="227713D3" w14:textId="15230169" w:rsidR="00B532CE" w:rsidRDefault="00E10DE6" w:rsidP="0015088D">
      <w:pPr>
        <w:pStyle w:val="Heading1"/>
        <w:ind w:left="-5"/>
      </w:pPr>
      <w:r>
        <w:t xml:space="preserve"> </w:t>
      </w:r>
    </w:p>
    <w:p w14:paraId="5D39F547" w14:textId="77777777" w:rsidR="009D0250" w:rsidRDefault="009D0250" w:rsidP="009D0250"/>
    <w:p w14:paraId="35FCE5C4" w14:textId="77777777" w:rsidR="009D0250" w:rsidRDefault="009D0250" w:rsidP="009D0250"/>
    <w:p w14:paraId="3181B969" w14:textId="77777777" w:rsidR="009D0250" w:rsidRPr="009D0250" w:rsidRDefault="009D0250" w:rsidP="009D0250"/>
    <w:p w14:paraId="373AD1DD" w14:textId="77777777" w:rsidR="00B532CE" w:rsidRDefault="00B532CE" w:rsidP="0015088D">
      <w:pPr>
        <w:pStyle w:val="Heading1"/>
        <w:ind w:left="-5"/>
      </w:pPr>
    </w:p>
    <w:p w14:paraId="04B11E14" w14:textId="77777777" w:rsidR="00B532CE" w:rsidRDefault="00B532CE" w:rsidP="0015088D">
      <w:pPr>
        <w:pStyle w:val="Heading1"/>
        <w:ind w:left="-5"/>
      </w:pPr>
    </w:p>
    <w:p w14:paraId="19097C7E" w14:textId="77777777" w:rsidR="00B532CE" w:rsidRDefault="00B532CE" w:rsidP="0015088D">
      <w:pPr>
        <w:pStyle w:val="Heading1"/>
        <w:ind w:left="-5"/>
      </w:pPr>
    </w:p>
    <w:p w14:paraId="51B4B10B" w14:textId="77777777" w:rsidR="00B532CE" w:rsidRDefault="00B532CE" w:rsidP="0015088D">
      <w:pPr>
        <w:pStyle w:val="Heading1"/>
        <w:ind w:left="-5"/>
      </w:pPr>
    </w:p>
    <w:p w14:paraId="572089D8" w14:textId="1BF99ACF" w:rsidR="007726CD" w:rsidRDefault="00E10DE6" w:rsidP="0015088D">
      <w:pPr>
        <w:pStyle w:val="Heading1"/>
        <w:ind w:left="-5"/>
      </w:pPr>
      <w:r>
        <w:t xml:space="preserve">Employee signature </w:t>
      </w:r>
    </w:p>
    <w:p w14:paraId="16550973" w14:textId="77777777" w:rsidR="007726CD" w:rsidRDefault="00E10DE6">
      <w:pPr>
        <w:spacing w:after="322"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376CE160" wp14:editId="670EFF7B">
                <wp:extent cx="6461507" cy="6096"/>
                <wp:effectExtent l="0" t="0" r="0" b="0"/>
                <wp:docPr id="6468" name="Group 6468"/>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7992" name="Shape 7992"/>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w14:anchorId="2E4DD53E" id="Group 6468" o:spid="_x0000_s1026" style="width:508.8pt;height:.5pt;mso-position-horizontal-relative:char;mso-position-vertical-relative:line" coordsize="646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">
                <v:shape id="Shape 7992" o:spid="_x0000_s1027" style="position:absolute;width:64615;height:91;visibility:visible;mso-wrap-style:square;v-text-anchor:top" coordsize="646150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" path="m,l6461507,r,9144l,9144,,e" fillcolor="#b52059" stroked="f" strokeweight="0">
                  <v:stroke miterlimit="83231f" joinstyle="miter"/>
                  <v:path arrowok="t" textboxrect="0,0,6461507,9144"/>
                </v:shape>
                <w10:anchorlock/>
              </v:group>
            </w:pict>
          </mc:Fallback>
        </mc:AlternateContent>
      </w:r>
    </w:p>
    <w:p w14:paraId="57583C6B" w14:textId="77777777" w:rsidR="007726CD" w:rsidRDefault="00E10DE6" w:rsidP="0015088D">
      <w:pPr>
        <w:pStyle w:val="Heading1"/>
        <w:ind w:left="-5"/>
      </w:pPr>
      <w:r>
        <w:t xml:space="preserve">Manager signature </w:t>
      </w:r>
    </w:p>
    <w:p w14:paraId="6F12C530" w14:textId="77777777" w:rsidR="007726CD" w:rsidRDefault="00E10DE6">
      <w:pPr>
        <w:spacing w:after="0" w:line="259" w:lineRule="auto"/>
        <w:ind w:left="-14" w:right="0" w:firstLine="0"/>
        <w:jc w:val="left"/>
      </w:pPr>
      <w:r>
        <w:rPr>
          <w:rFonts w:ascii="Calibri" w:eastAsia="Calibri" w:hAnsi="Calibri" w:cs="Calibri"/>
          <w:noProof/>
          <w:color w:val="000000"/>
          <w:sz w:val="22"/>
        </w:rPr>
        <mc:AlternateContent>
          <mc:Choice Requires="wpg">
            <w:drawing>
              <wp:inline distT="0" distB="0" distL="0" distR="0" wp14:anchorId="456C0932" wp14:editId="5CA99223">
                <wp:extent cx="6470651" cy="6096"/>
                <wp:effectExtent l="0" t="0" r="0" b="0"/>
                <wp:docPr id="6469" name="Group 6469"/>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7994" name="Shape 7994"/>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w14:anchorId="68C66928" id="Group 6469" o:spid="_x0000_s1026" style="width:509.5pt;height:.5pt;mso-position-horizontal-relative:char;mso-position-vertical-relative:line" coordsize="6470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">
                <v:shape id="Shape 7994" o:spid="_x0000_s1027" style="position:absolute;width:64706;height:91;visibility:visible;mso-wrap-style:square;v-text-anchor:top" coordsize="647065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" path="m,l6470651,r,9144l,9144,,e" fillcolor="#b52059" stroked="f" strokeweight="0">
                  <v:stroke miterlimit="83231f" joinstyle="miter"/>
                  <v:path arrowok="t" textboxrect="0,0,6470651,9144"/>
                </v:shape>
                <w10:anchorlock/>
              </v:group>
            </w:pict>
          </mc:Fallback>
        </mc:AlternateContent>
      </w:r>
    </w:p>
    <w:sectPr w:rsidR="007726CD">
      <w:headerReference w:type="even" r:id="rId22"/>
      <w:headerReference w:type="default" r:id="rId23"/>
      <w:footerReference w:type="even" r:id="rId24"/>
      <w:footerReference w:type="default" r:id="rId25"/>
      <w:headerReference w:type="first" r:id="rId26"/>
      <w:footerReference w:type="first" r:id="rId27"/>
      <w:pgSz w:w="11906" w:h="16838"/>
      <w:pgMar w:top="2595" w:right="719" w:bottom="960"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1D5C3" w14:textId="77777777" w:rsidR="0088786D" w:rsidRDefault="0088786D">
      <w:pPr>
        <w:spacing w:after="0" w:line="240" w:lineRule="auto"/>
      </w:pPr>
      <w:r>
        <w:separator/>
      </w:r>
    </w:p>
  </w:endnote>
  <w:endnote w:type="continuationSeparator" w:id="0">
    <w:p w14:paraId="4046147E" w14:textId="77777777" w:rsidR="0088786D" w:rsidRDefault="00887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8712" w14:textId="77777777" w:rsidR="007726CD" w:rsidRDefault="00E10DE6">
    <w:pPr>
      <w:spacing w:after="0" w:line="259" w:lineRule="auto"/>
      <w:ind w:left="0" w:firstLine="0"/>
      <w:jc w:val="right"/>
    </w:pPr>
    <w:r>
      <w:rPr>
        <w:color w:val="B52059"/>
        <w:sz w:val="20"/>
      </w:rPr>
      <w:t>Version 2. Dec 2024</w:t>
    </w:r>
    <w:r>
      <w:t xml:space="preserve"> </w:t>
    </w:r>
  </w:p>
  <w:p w14:paraId="552BB5B9" w14:textId="77777777" w:rsidR="007726CD" w:rsidRDefault="00E10DE6">
    <w:pPr>
      <w:spacing w:after="0" w:line="259" w:lineRule="auto"/>
      <w:ind w:left="38" w:right="0" w:firstLine="0"/>
      <w:jc w:val="center"/>
    </w:pPr>
    <w:r>
      <w:rPr>
        <w:rFonts w:ascii="Arial" w:eastAsia="Arial" w:hAnsi="Arial" w:cs="Arial"/>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5459325"/>
      <w:docPartObj>
        <w:docPartGallery w:val="Page Numbers (Bottom of Page)"/>
        <w:docPartUnique/>
      </w:docPartObj>
    </w:sdtPr>
    <w:sdtContent>
      <w:p w14:paraId="7A61097F" w14:textId="61A9A965" w:rsidR="00FC1EF5" w:rsidRDefault="00FC1EF5">
        <w:pPr>
          <w:pStyle w:val="Footer"/>
          <w:jc w:val="center"/>
        </w:pPr>
        <w:r>
          <w:fldChar w:fldCharType="begin"/>
        </w:r>
        <w:r>
          <w:instrText>PAGE   \* MERGEFORMAT</w:instrText>
        </w:r>
        <w:r>
          <w:fldChar w:fldCharType="separate"/>
        </w:r>
        <w:r>
          <w:t>2</w:t>
        </w:r>
        <w:r>
          <w:fldChar w:fldCharType="end"/>
        </w:r>
      </w:p>
    </w:sdtContent>
  </w:sdt>
  <w:p w14:paraId="16F8DA9E" w14:textId="6BE6912E" w:rsidR="007726CD" w:rsidRDefault="00513BA2" w:rsidP="00D21067">
    <w:pPr>
      <w:spacing w:after="0" w:line="259" w:lineRule="auto"/>
      <w:ind w:left="38" w:right="0" w:firstLine="0"/>
      <w:jc w:val="left"/>
    </w:pPr>
    <w:r>
      <w:t>V</w:t>
    </w:r>
    <w:r w:rsidR="00AD16A9">
      <w:t>1</w:t>
    </w:r>
    <w:r>
      <w:t>.0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1938" w14:textId="77777777" w:rsidR="007726CD" w:rsidRDefault="00E10DE6">
    <w:pPr>
      <w:spacing w:after="0" w:line="259" w:lineRule="auto"/>
      <w:ind w:left="0" w:firstLine="0"/>
      <w:jc w:val="right"/>
    </w:pPr>
    <w:r>
      <w:rPr>
        <w:color w:val="B52059"/>
        <w:sz w:val="20"/>
      </w:rPr>
      <w:t>Version 2. Dec 2024</w:t>
    </w:r>
    <w:r>
      <w:t xml:space="preserve"> </w:t>
    </w:r>
  </w:p>
  <w:p w14:paraId="30DF5C8D" w14:textId="77777777" w:rsidR="007726CD" w:rsidRDefault="00E10DE6">
    <w:pPr>
      <w:spacing w:after="0" w:line="259" w:lineRule="auto"/>
      <w:ind w:left="38" w:right="0" w:firstLine="0"/>
      <w:jc w:val="center"/>
    </w:pPr>
    <w:r>
      <w:rPr>
        <w:rFonts w:ascii="Arial" w:eastAsia="Arial" w:hAnsi="Arial" w:cs="Arial"/>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1941B" w14:textId="77777777" w:rsidR="0088786D" w:rsidRDefault="0088786D">
      <w:pPr>
        <w:spacing w:after="0" w:line="240" w:lineRule="auto"/>
      </w:pPr>
      <w:r>
        <w:separator/>
      </w:r>
    </w:p>
  </w:footnote>
  <w:footnote w:type="continuationSeparator" w:id="0">
    <w:p w14:paraId="19D1DADC" w14:textId="77777777" w:rsidR="0088786D" w:rsidRDefault="00887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9ABBE"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1312" behindDoc="0" locked="0" layoutInCell="1" allowOverlap="0" wp14:anchorId="40DD1860" wp14:editId="7CFCFA55">
          <wp:simplePos x="0" y="0"/>
          <wp:positionH relativeFrom="page">
            <wp:posOffset>338455</wp:posOffset>
          </wp:positionH>
          <wp:positionV relativeFrom="page">
            <wp:posOffset>213385</wp:posOffset>
          </wp:positionV>
          <wp:extent cx="1637665" cy="1032993"/>
          <wp:effectExtent l="0" t="0" r="0" b="0"/>
          <wp:wrapSquare wrapText="bothSides"/>
          <wp:docPr id="1491559188" name="Picture 149155918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5CC46"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2336" behindDoc="0" locked="0" layoutInCell="1" allowOverlap="0" wp14:anchorId="101C7875" wp14:editId="2F45D16F">
          <wp:simplePos x="0" y="0"/>
          <wp:positionH relativeFrom="page">
            <wp:posOffset>338455</wp:posOffset>
          </wp:positionH>
          <wp:positionV relativeFrom="page">
            <wp:posOffset>213385</wp:posOffset>
          </wp:positionV>
          <wp:extent cx="1637665" cy="1032993"/>
          <wp:effectExtent l="0" t="0" r="0" b="0"/>
          <wp:wrapSquare wrapText="bothSides"/>
          <wp:docPr id="1516869013" name="Picture 1516869013"/>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82EEA" w14:textId="77777777" w:rsidR="007726CD" w:rsidRDefault="00E10DE6">
    <w:pPr>
      <w:tabs>
        <w:tab w:val="right" w:pos="10467"/>
      </w:tabs>
      <w:spacing w:after="0" w:line="259" w:lineRule="auto"/>
      <w:ind w:left="-187" w:right="0" w:firstLine="0"/>
      <w:jc w:val="left"/>
    </w:pPr>
    <w:r>
      <w:rPr>
        <w:noProof/>
      </w:rPr>
      <w:drawing>
        <wp:anchor distT="0" distB="0" distL="114300" distR="114300" simplePos="0" relativeHeight="251663360" behindDoc="0" locked="0" layoutInCell="1" allowOverlap="0" wp14:anchorId="24805A41" wp14:editId="6B133BAA">
          <wp:simplePos x="0" y="0"/>
          <wp:positionH relativeFrom="page">
            <wp:posOffset>338455</wp:posOffset>
          </wp:positionH>
          <wp:positionV relativeFrom="page">
            <wp:posOffset>213385</wp:posOffset>
          </wp:positionV>
          <wp:extent cx="1637665" cy="1032993"/>
          <wp:effectExtent l="0" t="0" r="0" b="0"/>
          <wp:wrapSquare wrapText="bothSides"/>
          <wp:docPr id="16091594" name="Picture 16091594"/>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80F"/>
    <w:multiLevelType w:val="hybridMultilevel"/>
    <w:tmpl w:val="B4466D32"/>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C6E02"/>
    <w:multiLevelType w:val="hybridMultilevel"/>
    <w:tmpl w:val="15F24C74"/>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7B5ECB"/>
    <w:multiLevelType w:val="hybridMultilevel"/>
    <w:tmpl w:val="DDF6D210"/>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F625DC"/>
    <w:multiLevelType w:val="hybridMultilevel"/>
    <w:tmpl w:val="F356C8AE"/>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 w15:restartNumberingAfterBreak="0">
    <w:nsid w:val="08CA709C"/>
    <w:multiLevelType w:val="hybridMultilevel"/>
    <w:tmpl w:val="CB6C8326"/>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5" w15:restartNumberingAfterBreak="0">
    <w:nsid w:val="0A51049C"/>
    <w:multiLevelType w:val="hybridMultilevel"/>
    <w:tmpl w:val="0F8E1320"/>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E86A65"/>
    <w:multiLevelType w:val="hybridMultilevel"/>
    <w:tmpl w:val="886AC352"/>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7" w15:restartNumberingAfterBreak="0">
    <w:nsid w:val="0E435301"/>
    <w:multiLevelType w:val="hybridMultilevel"/>
    <w:tmpl w:val="050E4B8A"/>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8" w15:restartNumberingAfterBreak="0">
    <w:nsid w:val="14ED7BBD"/>
    <w:multiLevelType w:val="hybridMultilevel"/>
    <w:tmpl w:val="F984FDD4"/>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9" w15:restartNumberingAfterBreak="0">
    <w:nsid w:val="1C9541ED"/>
    <w:multiLevelType w:val="hybridMultilevel"/>
    <w:tmpl w:val="B8C2780C"/>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64D4F"/>
    <w:multiLevelType w:val="hybridMultilevel"/>
    <w:tmpl w:val="9C46A866"/>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1" w15:restartNumberingAfterBreak="0">
    <w:nsid w:val="201F6AF2"/>
    <w:multiLevelType w:val="hybridMultilevel"/>
    <w:tmpl w:val="1006F1C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936B68"/>
    <w:multiLevelType w:val="hybridMultilevel"/>
    <w:tmpl w:val="769A4D12"/>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A82A48"/>
    <w:multiLevelType w:val="hybridMultilevel"/>
    <w:tmpl w:val="A0DA728A"/>
    <w:lvl w:ilvl="0" w:tplc="2A6CCCB2">
      <w:start w:val="1"/>
      <w:numFmt w:val="bullet"/>
      <w:lvlText w:val=""/>
      <w:lvlJc w:val="left"/>
      <w:pPr>
        <w:ind w:left="1262" w:hanging="360"/>
      </w:pPr>
      <w:rPr>
        <w:rFonts w:ascii="Symbol" w:hAnsi="Symbol" w:hint="default"/>
        <w:b w:val="0"/>
        <w:i w:val="0"/>
        <w:strike w:val="0"/>
        <w:dstrike w:val="0"/>
        <w:color w:val="C52D51"/>
        <w:sz w:val="24"/>
        <w:szCs w:val="24"/>
        <w:u w:val="none" w:color="000000"/>
        <w:vertAlign w:val="baseline"/>
      </w:rPr>
    </w:lvl>
    <w:lvl w:ilvl="1" w:tplc="08090003" w:tentative="1">
      <w:start w:val="1"/>
      <w:numFmt w:val="bullet"/>
      <w:lvlText w:val="o"/>
      <w:lvlJc w:val="left"/>
      <w:pPr>
        <w:ind w:left="1982" w:hanging="360"/>
      </w:pPr>
      <w:rPr>
        <w:rFonts w:ascii="Courier New" w:hAnsi="Courier New" w:cs="Courier New" w:hint="default"/>
      </w:rPr>
    </w:lvl>
    <w:lvl w:ilvl="2" w:tplc="08090005" w:tentative="1">
      <w:start w:val="1"/>
      <w:numFmt w:val="bullet"/>
      <w:lvlText w:val=""/>
      <w:lvlJc w:val="left"/>
      <w:pPr>
        <w:ind w:left="2702" w:hanging="360"/>
      </w:pPr>
      <w:rPr>
        <w:rFonts w:ascii="Wingdings" w:hAnsi="Wingdings" w:hint="default"/>
      </w:rPr>
    </w:lvl>
    <w:lvl w:ilvl="3" w:tplc="08090001" w:tentative="1">
      <w:start w:val="1"/>
      <w:numFmt w:val="bullet"/>
      <w:lvlText w:val=""/>
      <w:lvlJc w:val="left"/>
      <w:pPr>
        <w:ind w:left="3422" w:hanging="360"/>
      </w:pPr>
      <w:rPr>
        <w:rFonts w:ascii="Symbol" w:hAnsi="Symbol" w:hint="default"/>
      </w:rPr>
    </w:lvl>
    <w:lvl w:ilvl="4" w:tplc="08090003" w:tentative="1">
      <w:start w:val="1"/>
      <w:numFmt w:val="bullet"/>
      <w:lvlText w:val="o"/>
      <w:lvlJc w:val="left"/>
      <w:pPr>
        <w:ind w:left="4142" w:hanging="360"/>
      </w:pPr>
      <w:rPr>
        <w:rFonts w:ascii="Courier New" w:hAnsi="Courier New" w:cs="Courier New" w:hint="default"/>
      </w:rPr>
    </w:lvl>
    <w:lvl w:ilvl="5" w:tplc="08090005" w:tentative="1">
      <w:start w:val="1"/>
      <w:numFmt w:val="bullet"/>
      <w:lvlText w:val=""/>
      <w:lvlJc w:val="left"/>
      <w:pPr>
        <w:ind w:left="4862" w:hanging="360"/>
      </w:pPr>
      <w:rPr>
        <w:rFonts w:ascii="Wingdings" w:hAnsi="Wingdings" w:hint="default"/>
      </w:rPr>
    </w:lvl>
    <w:lvl w:ilvl="6" w:tplc="08090001" w:tentative="1">
      <w:start w:val="1"/>
      <w:numFmt w:val="bullet"/>
      <w:lvlText w:val=""/>
      <w:lvlJc w:val="left"/>
      <w:pPr>
        <w:ind w:left="5582" w:hanging="360"/>
      </w:pPr>
      <w:rPr>
        <w:rFonts w:ascii="Symbol" w:hAnsi="Symbol" w:hint="default"/>
      </w:rPr>
    </w:lvl>
    <w:lvl w:ilvl="7" w:tplc="08090003" w:tentative="1">
      <w:start w:val="1"/>
      <w:numFmt w:val="bullet"/>
      <w:lvlText w:val="o"/>
      <w:lvlJc w:val="left"/>
      <w:pPr>
        <w:ind w:left="6302" w:hanging="360"/>
      </w:pPr>
      <w:rPr>
        <w:rFonts w:ascii="Courier New" w:hAnsi="Courier New" w:cs="Courier New" w:hint="default"/>
      </w:rPr>
    </w:lvl>
    <w:lvl w:ilvl="8" w:tplc="08090005" w:tentative="1">
      <w:start w:val="1"/>
      <w:numFmt w:val="bullet"/>
      <w:lvlText w:val=""/>
      <w:lvlJc w:val="left"/>
      <w:pPr>
        <w:ind w:left="7022" w:hanging="360"/>
      </w:pPr>
      <w:rPr>
        <w:rFonts w:ascii="Wingdings" w:hAnsi="Wingdings" w:hint="default"/>
      </w:rPr>
    </w:lvl>
  </w:abstractNum>
  <w:abstractNum w:abstractNumId="14" w15:restartNumberingAfterBreak="0">
    <w:nsid w:val="26221232"/>
    <w:multiLevelType w:val="hybridMultilevel"/>
    <w:tmpl w:val="9188B72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0D19C0"/>
    <w:multiLevelType w:val="hybridMultilevel"/>
    <w:tmpl w:val="1A5EF5D8"/>
    <w:lvl w:ilvl="0" w:tplc="2A6CCCB2">
      <w:start w:val="1"/>
      <w:numFmt w:val="bullet"/>
      <w:lvlText w:val=""/>
      <w:lvlJc w:val="left"/>
      <w:pPr>
        <w:ind w:left="720" w:hanging="360"/>
      </w:pPr>
      <w:rPr>
        <w:rFonts w:ascii="Symbol" w:hAnsi="Symbol" w:hint="default"/>
        <w:b w:val="0"/>
        <w:i w:val="0"/>
        <w:strike w:val="0"/>
        <w:dstrike w:val="0"/>
        <w:color w:val="C52D51"/>
        <w:sz w:val="24"/>
        <w:szCs w:val="24"/>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5C1487"/>
    <w:multiLevelType w:val="hybridMultilevel"/>
    <w:tmpl w:val="51AA41C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523498"/>
    <w:multiLevelType w:val="hybridMultilevel"/>
    <w:tmpl w:val="C4B4DF30"/>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8" w15:restartNumberingAfterBreak="0">
    <w:nsid w:val="46C77854"/>
    <w:multiLevelType w:val="hybridMultilevel"/>
    <w:tmpl w:val="DA520698"/>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9" w15:restartNumberingAfterBreak="0">
    <w:nsid w:val="49185287"/>
    <w:multiLevelType w:val="hybridMultilevel"/>
    <w:tmpl w:val="3848A7A6"/>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0" w15:restartNumberingAfterBreak="0">
    <w:nsid w:val="49905314"/>
    <w:multiLevelType w:val="hybridMultilevel"/>
    <w:tmpl w:val="9132D098"/>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1" w15:restartNumberingAfterBreak="0">
    <w:nsid w:val="4FCA36D9"/>
    <w:multiLevelType w:val="hybridMultilevel"/>
    <w:tmpl w:val="C54A53CE"/>
    <w:lvl w:ilvl="0" w:tplc="7B46D1F8">
      <w:start w:val="1"/>
      <w:numFmt w:val="decimal"/>
      <w:lvlText w:val="%1."/>
      <w:lvlJc w:val="left"/>
      <w:pPr>
        <w:ind w:left="720" w:hanging="360"/>
      </w:pPr>
      <w:rPr>
        <w:rFonts w:hint="default"/>
        <w:b/>
        <w:i w:val="0"/>
        <w:color w:val="002E9D"/>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B5324E"/>
    <w:multiLevelType w:val="hybridMultilevel"/>
    <w:tmpl w:val="4CA6E31E"/>
    <w:lvl w:ilvl="0" w:tplc="2A6CCCB2">
      <w:start w:val="1"/>
      <w:numFmt w:val="bullet"/>
      <w:lvlText w:val=""/>
      <w:lvlJc w:val="left"/>
      <w:pPr>
        <w:ind w:left="720" w:hanging="360"/>
      </w:pPr>
      <w:rPr>
        <w:rFonts w:ascii="Symbol" w:hAnsi="Symbol" w:hint="default"/>
        <w:b w:val="0"/>
        <w:i w:val="0"/>
        <w:strike w:val="0"/>
        <w:dstrike w:val="0"/>
        <w:color w:val="C52D51"/>
        <w:sz w:val="24"/>
        <w:szCs w:val="24"/>
        <w:u w:val="none" w:color="000000"/>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C92191"/>
    <w:multiLevelType w:val="hybridMultilevel"/>
    <w:tmpl w:val="3E2ED10C"/>
    <w:lvl w:ilvl="0" w:tplc="2A6CCCB2">
      <w:start w:val="1"/>
      <w:numFmt w:val="bullet"/>
      <w:lvlText w:val=""/>
      <w:lvlJc w:val="left"/>
      <w:pPr>
        <w:ind w:left="552"/>
      </w:pPr>
      <w:rPr>
        <w:rFonts w:ascii="Symbol" w:hAnsi="Symbol" w:hint="default"/>
        <w:b w:val="0"/>
        <w:i w:val="0"/>
        <w:strike w:val="0"/>
        <w:dstrike w:val="0"/>
        <w:color w:val="C52D51"/>
        <w:sz w:val="24"/>
        <w:szCs w:val="24"/>
        <w:u w:val="none" w:color="000000"/>
        <w:bdr w:val="none" w:sz="0" w:space="0" w:color="auto"/>
        <w:shd w:val="clear" w:color="auto" w:fill="auto"/>
        <w:vertAlign w:val="baseline"/>
      </w:rPr>
    </w:lvl>
    <w:lvl w:ilvl="1" w:tplc="FFFFFFFF">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FFFFFFF">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FFFFFFF">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FFFFFFF">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FFFFFFF">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FFFFFFFF">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FFFFFFFF">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FFFFFFF">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4" w15:restartNumberingAfterBreak="0">
    <w:nsid w:val="5CA15CB7"/>
    <w:multiLevelType w:val="hybridMultilevel"/>
    <w:tmpl w:val="C360DAAC"/>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C2339E"/>
    <w:multiLevelType w:val="hybridMultilevel"/>
    <w:tmpl w:val="E384C01E"/>
    <w:lvl w:ilvl="0" w:tplc="B8B0CC32">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4122386A">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CAEA035E">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7A7673B6">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6E82F34A">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1D3A90A0">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B5C6F93A">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E850058E">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2CC5A16">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6" w15:restartNumberingAfterBreak="0">
    <w:nsid w:val="5DD337AC"/>
    <w:multiLevelType w:val="hybridMultilevel"/>
    <w:tmpl w:val="1340F49C"/>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924E92"/>
    <w:multiLevelType w:val="hybridMultilevel"/>
    <w:tmpl w:val="D8D26EBA"/>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146B6A"/>
    <w:multiLevelType w:val="hybridMultilevel"/>
    <w:tmpl w:val="57E8D008"/>
    <w:lvl w:ilvl="0" w:tplc="94644286">
      <w:start w:val="1"/>
      <w:numFmt w:val="bullet"/>
      <w:lvlText w:val="•"/>
      <w:lvlJc w:val="left"/>
      <w:pPr>
        <w:ind w:left="720" w:hanging="360"/>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BE745C"/>
    <w:multiLevelType w:val="hybridMultilevel"/>
    <w:tmpl w:val="7764DB60"/>
    <w:lvl w:ilvl="0" w:tplc="9464428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75CED480">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EBC44BE4">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DBEEC63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966E770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CAEFA6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8F3435B6">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940E820">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394761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num w:numId="1" w16cid:durableId="419789733">
    <w:abstractNumId w:val="25"/>
  </w:num>
  <w:num w:numId="2" w16cid:durableId="47805338">
    <w:abstractNumId w:val="29"/>
  </w:num>
  <w:num w:numId="3" w16cid:durableId="2026440232">
    <w:abstractNumId w:val="17"/>
  </w:num>
  <w:num w:numId="4" w16cid:durableId="1711494744">
    <w:abstractNumId w:val="6"/>
  </w:num>
  <w:num w:numId="5" w16cid:durableId="1191918028">
    <w:abstractNumId w:val="8"/>
  </w:num>
  <w:num w:numId="6" w16cid:durableId="1681659076">
    <w:abstractNumId w:val="20"/>
  </w:num>
  <w:num w:numId="7" w16cid:durableId="476607811">
    <w:abstractNumId w:val="10"/>
  </w:num>
  <w:num w:numId="8" w16cid:durableId="1932666714">
    <w:abstractNumId w:val="18"/>
  </w:num>
  <w:num w:numId="9" w16cid:durableId="688870496">
    <w:abstractNumId w:val="13"/>
  </w:num>
  <w:num w:numId="10" w16cid:durableId="604272742">
    <w:abstractNumId w:val="15"/>
  </w:num>
  <w:num w:numId="11" w16cid:durableId="1636329632">
    <w:abstractNumId w:val="23"/>
  </w:num>
  <w:num w:numId="12" w16cid:durableId="220212206">
    <w:abstractNumId w:val="7"/>
  </w:num>
  <w:num w:numId="13" w16cid:durableId="400105720">
    <w:abstractNumId w:val="3"/>
  </w:num>
  <w:num w:numId="14" w16cid:durableId="1664695929">
    <w:abstractNumId w:val="4"/>
  </w:num>
  <w:num w:numId="15" w16cid:durableId="1061905995">
    <w:abstractNumId w:val="19"/>
  </w:num>
  <w:num w:numId="16" w16cid:durableId="438374165">
    <w:abstractNumId w:val="22"/>
  </w:num>
  <w:num w:numId="17" w16cid:durableId="632711850">
    <w:abstractNumId w:val="21"/>
  </w:num>
  <w:num w:numId="18" w16cid:durableId="649746480">
    <w:abstractNumId w:val="1"/>
  </w:num>
  <w:num w:numId="19" w16cid:durableId="1151215699">
    <w:abstractNumId w:val="11"/>
  </w:num>
  <w:num w:numId="20" w16cid:durableId="1526211336">
    <w:abstractNumId w:val="14"/>
  </w:num>
  <w:num w:numId="21" w16cid:durableId="519857338">
    <w:abstractNumId w:val="27"/>
  </w:num>
  <w:num w:numId="22" w16cid:durableId="668488562">
    <w:abstractNumId w:val="0"/>
  </w:num>
  <w:num w:numId="23" w16cid:durableId="1673798752">
    <w:abstractNumId w:val="12"/>
  </w:num>
  <w:num w:numId="24" w16cid:durableId="555355886">
    <w:abstractNumId w:val="28"/>
  </w:num>
  <w:num w:numId="25" w16cid:durableId="651566338">
    <w:abstractNumId w:val="2"/>
  </w:num>
  <w:num w:numId="26" w16cid:durableId="1176263276">
    <w:abstractNumId w:val="9"/>
  </w:num>
  <w:num w:numId="27" w16cid:durableId="230163689">
    <w:abstractNumId w:val="5"/>
  </w:num>
  <w:num w:numId="28" w16cid:durableId="1313021901">
    <w:abstractNumId w:val="16"/>
  </w:num>
  <w:num w:numId="29" w16cid:durableId="1303273740">
    <w:abstractNumId w:val="26"/>
  </w:num>
  <w:num w:numId="30" w16cid:durableId="1003706582">
    <w:abstractNumId w:val="2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6CD"/>
    <w:rsid w:val="00001869"/>
    <w:rsid w:val="000041A8"/>
    <w:rsid w:val="000129B4"/>
    <w:rsid w:val="00012CFC"/>
    <w:rsid w:val="0002419F"/>
    <w:rsid w:val="000242D5"/>
    <w:rsid w:val="000521B4"/>
    <w:rsid w:val="000527ED"/>
    <w:rsid w:val="000B6372"/>
    <w:rsid w:val="0013189E"/>
    <w:rsid w:val="00144739"/>
    <w:rsid w:val="0015088D"/>
    <w:rsid w:val="00152677"/>
    <w:rsid w:val="00157CDF"/>
    <w:rsid w:val="0016308B"/>
    <w:rsid w:val="00171FF1"/>
    <w:rsid w:val="001779B8"/>
    <w:rsid w:val="00183092"/>
    <w:rsid w:val="00184CE3"/>
    <w:rsid w:val="00190A53"/>
    <w:rsid w:val="001A20D0"/>
    <w:rsid w:val="001D2219"/>
    <w:rsid w:val="001D7149"/>
    <w:rsid w:val="001E2A3C"/>
    <w:rsid w:val="001F4F13"/>
    <w:rsid w:val="002048AE"/>
    <w:rsid w:val="002115C5"/>
    <w:rsid w:val="00247336"/>
    <w:rsid w:val="00280AE8"/>
    <w:rsid w:val="002A7861"/>
    <w:rsid w:val="00303F6B"/>
    <w:rsid w:val="003252CA"/>
    <w:rsid w:val="0032721F"/>
    <w:rsid w:val="00341010"/>
    <w:rsid w:val="0036377D"/>
    <w:rsid w:val="003836FB"/>
    <w:rsid w:val="00393AD2"/>
    <w:rsid w:val="003C4990"/>
    <w:rsid w:val="003D5D98"/>
    <w:rsid w:val="003F1CA3"/>
    <w:rsid w:val="0041737A"/>
    <w:rsid w:val="00447B3F"/>
    <w:rsid w:val="0047228E"/>
    <w:rsid w:val="00482167"/>
    <w:rsid w:val="00495A38"/>
    <w:rsid w:val="004B3BA6"/>
    <w:rsid w:val="004D36D9"/>
    <w:rsid w:val="004D3C19"/>
    <w:rsid w:val="004D448C"/>
    <w:rsid w:val="004D781D"/>
    <w:rsid w:val="004F7DA9"/>
    <w:rsid w:val="005020E1"/>
    <w:rsid w:val="00505982"/>
    <w:rsid w:val="00505AB2"/>
    <w:rsid w:val="00507BB0"/>
    <w:rsid w:val="00513BA2"/>
    <w:rsid w:val="00543DFB"/>
    <w:rsid w:val="005468A5"/>
    <w:rsid w:val="00564B4F"/>
    <w:rsid w:val="0057488B"/>
    <w:rsid w:val="00581035"/>
    <w:rsid w:val="0059299D"/>
    <w:rsid w:val="005950FB"/>
    <w:rsid w:val="005A5BEA"/>
    <w:rsid w:val="005A6327"/>
    <w:rsid w:val="005B2C93"/>
    <w:rsid w:val="005C6D3E"/>
    <w:rsid w:val="005D131D"/>
    <w:rsid w:val="005D25C9"/>
    <w:rsid w:val="005E0CD4"/>
    <w:rsid w:val="005F4F30"/>
    <w:rsid w:val="00610E39"/>
    <w:rsid w:val="006337AB"/>
    <w:rsid w:val="006337B7"/>
    <w:rsid w:val="00660D66"/>
    <w:rsid w:val="00692456"/>
    <w:rsid w:val="006A0465"/>
    <w:rsid w:val="006A1D92"/>
    <w:rsid w:val="006A5BAF"/>
    <w:rsid w:val="006B4CA7"/>
    <w:rsid w:val="006C0A0E"/>
    <w:rsid w:val="006D31BB"/>
    <w:rsid w:val="006F0796"/>
    <w:rsid w:val="006F3F00"/>
    <w:rsid w:val="007057F1"/>
    <w:rsid w:val="0072758C"/>
    <w:rsid w:val="00751183"/>
    <w:rsid w:val="007523B8"/>
    <w:rsid w:val="007709E0"/>
    <w:rsid w:val="00771A4A"/>
    <w:rsid w:val="007726CD"/>
    <w:rsid w:val="007B0C2D"/>
    <w:rsid w:val="007B2D9D"/>
    <w:rsid w:val="007E02D6"/>
    <w:rsid w:val="007E25C4"/>
    <w:rsid w:val="007E5B1D"/>
    <w:rsid w:val="007E676B"/>
    <w:rsid w:val="007F321E"/>
    <w:rsid w:val="0081766C"/>
    <w:rsid w:val="008238BF"/>
    <w:rsid w:val="00831E8A"/>
    <w:rsid w:val="00847C59"/>
    <w:rsid w:val="0086077E"/>
    <w:rsid w:val="0088786D"/>
    <w:rsid w:val="008945B6"/>
    <w:rsid w:val="008949DA"/>
    <w:rsid w:val="008975C8"/>
    <w:rsid w:val="008A05D5"/>
    <w:rsid w:val="008A272B"/>
    <w:rsid w:val="008D7726"/>
    <w:rsid w:val="008E52E1"/>
    <w:rsid w:val="008F732B"/>
    <w:rsid w:val="00916142"/>
    <w:rsid w:val="00931D6E"/>
    <w:rsid w:val="009741A6"/>
    <w:rsid w:val="00997E65"/>
    <w:rsid w:val="009A0F9B"/>
    <w:rsid w:val="009D0250"/>
    <w:rsid w:val="009E1A0C"/>
    <w:rsid w:val="009F4347"/>
    <w:rsid w:val="009F5E04"/>
    <w:rsid w:val="00A2677D"/>
    <w:rsid w:val="00A550C6"/>
    <w:rsid w:val="00A55ABA"/>
    <w:rsid w:val="00A71116"/>
    <w:rsid w:val="00A90F29"/>
    <w:rsid w:val="00A9560F"/>
    <w:rsid w:val="00AD16A9"/>
    <w:rsid w:val="00AF5445"/>
    <w:rsid w:val="00B122E0"/>
    <w:rsid w:val="00B175E8"/>
    <w:rsid w:val="00B2210E"/>
    <w:rsid w:val="00B24F4D"/>
    <w:rsid w:val="00B532CE"/>
    <w:rsid w:val="00B62586"/>
    <w:rsid w:val="00B83446"/>
    <w:rsid w:val="00B969D7"/>
    <w:rsid w:val="00BA54F8"/>
    <w:rsid w:val="00BD5506"/>
    <w:rsid w:val="00C361D1"/>
    <w:rsid w:val="00C40300"/>
    <w:rsid w:val="00C473E8"/>
    <w:rsid w:val="00C50A88"/>
    <w:rsid w:val="00C50F94"/>
    <w:rsid w:val="00C5252F"/>
    <w:rsid w:val="00C73F54"/>
    <w:rsid w:val="00C83FCB"/>
    <w:rsid w:val="00C86289"/>
    <w:rsid w:val="00C930E1"/>
    <w:rsid w:val="00C96828"/>
    <w:rsid w:val="00CC0308"/>
    <w:rsid w:val="00CC324B"/>
    <w:rsid w:val="00CC7C0F"/>
    <w:rsid w:val="00CE4015"/>
    <w:rsid w:val="00D21067"/>
    <w:rsid w:val="00D25697"/>
    <w:rsid w:val="00D27637"/>
    <w:rsid w:val="00D357F4"/>
    <w:rsid w:val="00D50B03"/>
    <w:rsid w:val="00D63C77"/>
    <w:rsid w:val="00D87C8E"/>
    <w:rsid w:val="00D97B4D"/>
    <w:rsid w:val="00DA620D"/>
    <w:rsid w:val="00DD3827"/>
    <w:rsid w:val="00DE0293"/>
    <w:rsid w:val="00DE2236"/>
    <w:rsid w:val="00DE5346"/>
    <w:rsid w:val="00DF7DFB"/>
    <w:rsid w:val="00E109A0"/>
    <w:rsid w:val="00E10DE6"/>
    <w:rsid w:val="00E21A62"/>
    <w:rsid w:val="00E21F02"/>
    <w:rsid w:val="00E22F52"/>
    <w:rsid w:val="00E25498"/>
    <w:rsid w:val="00E330C8"/>
    <w:rsid w:val="00E37B38"/>
    <w:rsid w:val="00E51143"/>
    <w:rsid w:val="00E56427"/>
    <w:rsid w:val="00E87AF3"/>
    <w:rsid w:val="00E9037D"/>
    <w:rsid w:val="00E91256"/>
    <w:rsid w:val="00E95DB3"/>
    <w:rsid w:val="00EB118C"/>
    <w:rsid w:val="00EB1CEA"/>
    <w:rsid w:val="00EB4CBE"/>
    <w:rsid w:val="00EE102A"/>
    <w:rsid w:val="00EF1660"/>
    <w:rsid w:val="00F009AD"/>
    <w:rsid w:val="00F16B76"/>
    <w:rsid w:val="00F22DB8"/>
    <w:rsid w:val="00F26E85"/>
    <w:rsid w:val="00F40ED7"/>
    <w:rsid w:val="00F72E7E"/>
    <w:rsid w:val="00F908B1"/>
    <w:rsid w:val="00FB7179"/>
    <w:rsid w:val="00FC1EF5"/>
    <w:rsid w:val="00FC2D12"/>
    <w:rsid w:val="00FD29DF"/>
    <w:rsid w:val="00FD7FCC"/>
    <w:rsid w:val="00FF2B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3C138"/>
  <w15:docId w15:val="{F0692BA3-99C7-422F-86BF-6C66B8CB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95" w:line="249" w:lineRule="auto"/>
      <w:ind w:left="10" w:right="1" w:hanging="10"/>
      <w:jc w:val="both"/>
    </w:pPr>
    <w:rPr>
      <w:rFonts w:ascii="Tw Cen MT" w:eastAsia="Tw Cen MT" w:hAnsi="Tw Cen MT" w:cs="Tw Cen MT"/>
      <w:color w:val="3C3C3B"/>
    </w:rPr>
  </w:style>
  <w:style w:type="paragraph" w:styleId="Heading1">
    <w:name w:val="heading 1"/>
    <w:next w:val="Normal"/>
    <w:link w:val="Heading1Char"/>
    <w:uiPriority w:val="9"/>
    <w:qFormat/>
    <w:pPr>
      <w:keepNext/>
      <w:keepLines/>
      <w:spacing w:after="57" w:line="259" w:lineRule="auto"/>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183" w:line="259" w:lineRule="auto"/>
      <w:ind w:left="10" w:hanging="10"/>
      <w:outlineLvl w:val="1"/>
    </w:pPr>
    <w:rPr>
      <w:rFonts w:ascii="Tw Cen MT" w:eastAsia="Tw Cen MT" w:hAnsi="Tw Cen MT" w:cs="Tw Cen MT"/>
      <w:b/>
      <w:color w:val="3C3C3B"/>
    </w:rPr>
  </w:style>
  <w:style w:type="paragraph" w:styleId="Heading3">
    <w:name w:val="heading 3"/>
    <w:next w:val="Normal"/>
    <w:link w:val="Heading3Char"/>
    <w:uiPriority w:val="9"/>
    <w:unhideWhenUsed/>
    <w:qFormat/>
    <w:pPr>
      <w:keepNext/>
      <w:keepLines/>
      <w:spacing w:after="99" w:line="259" w:lineRule="auto"/>
      <w:ind w:left="123" w:hanging="10"/>
      <w:outlineLvl w:val="2"/>
    </w:pPr>
    <w:rPr>
      <w:rFonts w:ascii="Calibri" w:eastAsia="Calibri" w:hAnsi="Calibri" w:cs="Calibri"/>
      <w:b/>
      <w:color w:val="3C3C3B"/>
    </w:rPr>
  </w:style>
  <w:style w:type="paragraph" w:styleId="Heading4">
    <w:name w:val="heading 4"/>
    <w:basedOn w:val="Normal"/>
    <w:next w:val="Normal"/>
    <w:link w:val="Heading4Char"/>
    <w:uiPriority w:val="9"/>
    <w:semiHidden/>
    <w:unhideWhenUsed/>
    <w:qFormat/>
    <w:rsid w:val="0015088D"/>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Pr>
      <w:rFonts w:ascii="Tw Cen MT" w:eastAsia="Tw Cen MT" w:hAnsi="Tw Cen MT" w:cs="Tw Cen MT"/>
      <w:b/>
      <w:color w:val="3C3C3B"/>
      <w:sz w:val="24"/>
    </w:rPr>
  </w:style>
  <w:style w:type="character" w:customStyle="1" w:styleId="Heading1Char">
    <w:name w:val="Heading 1 Char"/>
    <w:link w:val="Heading1"/>
    <w:uiPriority w:val="9"/>
    <w:rPr>
      <w:rFonts w:ascii="Calibri" w:eastAsia="Calibri" w:hAnsi="Calibri" w:cs="Calibri"/>
      <w:color w:val="B52159"/>
      <w:sz w:val="28"/>
    </w:rPr>
  </w:style>
  <w:style w:type="character" w:customStyle="1" w:styleId="Heading3Char">
    <w:name w:val="Heading 3 Char"/>
    <w:link w:val="Heading3"/>
    <w:uiPriority w:val="9"/>
    <w:rPr>
      <w:rFonts w:ascii="Calibri" w:eastAsia="Calibri" w:hAnsi="Calibri" w:cs="Calibri"/>
      <w:b/>
      <w:color w:val="3C3C3B"/>
      <w:sz w:val="24"/>
    </w:rPr>
  </w:style>
  <w:style w:type="table" w:customStyle="1" w:styleId="TableGrid">
    <w:name w:val="TableGrid"/>
    <w:pPr>
      <w:spacing w:after="0" w:line="240" w:lineRule="auto"/>
    </w:pPr>
    <w:tblPr>
      <w:tblCellMar>
        <w:top w:w="0" w:type="dxa"/>
        <w:left w:w="0" w:type="dxa"/>
        <w:bottom w:w="0" w:type="dxa"/>
        <w:right w:w="0" w:type="dxa"/>
      </w:tblCellMar>
    </w:tblPr>
  </w:style>
  <w:style w:type="numbering" w:customStyle="1" w:styleId="NoList1">
    <w:name w:val="No List1"/>
    <w:next w:val="NoList"/>
    <w:uiPriority w:val="99"/>
    <w:semiHidden/>
    <w:unhideWhenUsed/>
    <w:rsid w:val="005A5BEA"/>
  </w:style>
  <w:style w:type="paragraph" w:customStyle="1" w:styleId="msonormal0">
    <w:name w:val="msonormal"/>
    <w:basedOn w:val="Normal"/>
    <w:rsid w:val="005A5B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14:ligatures w14:val="none"/>
    </w:rPr>
  </w:style>
  <w:style w:type="character" w:styleId="Hyperlink">
    <w:name w:val="Hyperlink"/>
    <w:basedOn w:val="DefaultParagraphFont"/>
    <w:uiPriority w:val="99"/>
    <w:semiHidden/>
    <w:unhideWhenUsed/>
    <w:rsid w:val="005A5BEA"/>
    <w:rPr>
      <w:strike w:val="0"/>
      <w:dstrike w:val="0"/>
      <w:color w:val="464FEB"/>
      <w:u w:val="none"/>
      <w:effect w:val="none"/>
    </w:rPr>
  </w:style>
  <w:style w:type="character" w:styleId="FollowedHyperlink">
    <w:name w:val="FollowedHyperlink"/>
    <w:basedOn w:val="DefaultParagraphFont"/>
    <w:uiPriority w:val="99"/>
    <w:semiHidden/>
    <w:unhideWhenUsed/>
    <w:rsid w:val="005A5BEA"/>
    <w:rPr>
      <w:strike w:val="0"/>
      <w:dstrike w:val="0"/>
      <w:color w:val="464FEB"/>
      <w:u w:val="none"/>
      <w:effect w:val="none"/>
    </w:rPr>
  </w:style>
  <w:style w:type="character" w:customStyle="1" w:styleId="xxxjie0">
    <w:name w:val="___xxxjie0"/>
    <w:basedOn w:val="DefaultParagraphFont"/>
    <w:rsid w:val="005A5BEA"/>
  </w:style>
  <w:style w:type="character" w:customStyle="1" w:styleId="1cs5bdp">
    <w:name w:val="___1cs5bdp"/>
    <w:basedOn w:val="DefaultParagraphFont"/>
    <w:rsid w:val="005A5BEA"/>
  </w:style>
  <w:style w:type="paragraph" w:styleId="NormalWeb">
    <w:name w:val="Normal (Web)"/>
    <w:basedOn w:val="Normal"/>
    <w:uiPriority w:val="99"/>
    <w:semiHidden/>
    <w:unhideWhenUsed/>
    <w:rsid w:val="005A5B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14:ligatures w14:val="none"/>
    </w:rPr>
  </w:style>
  <w:style w:type="character" w:styleId="Strong">
    <w:name w:val="Strong"/>
    <w:basedOn w:val="DefaultParagraphFont"/>
    <w:uiPriority w:val="22"/>
    <w:qFormat/>
    <w:rsid w:val="005A5BEA"/>
    <w:rPr>
      <w:b/>
      <w:bCs/>
    </w:rPr>
  </w:style>
  <w:style w:type="character" w:customStyle="1" w:styleId="Heading4Char">
    <w:name w:val="Heading 4 Char"/>
    <w:basedOn w:val="DefaultParagraphFont"/>
    <w:link w:val="Heading4"/>
    <w:uiPriority w:val="9"/>
    <w:semiHidden/>
    <w:rsid w:val="0015088D"/>
    <w:rPr>
      <w:rFonts w:asciiTheme="majorHAnsi" w:eastAsiaTheme="majorEastAsia" w:hAnsiTheme="majorHAnsi" w:cstheme="majorBidi"/>
      <w:i/>
      <w:iCs/>
      <w:color w:val="0F4761" w:themeColor="accent1" w:themeShade="BF"/>
    </w:rPr>
  </w:style>
  <w:style w:type="paragraph" w:styleId="Footer">
    <w:name w:val="footer"/>
    <w:basedOn w:val="Normal"/>
    <w:link w:val="FooterChar"/>
    <w:uiPriority w:val="99"/>
    <w:unhideWhenUsed/>
    <w:rsid w:val="00FC1EF5"/>
    <w:pPr>
      <w:tabs>
        <w:tab w:val="center" w:pos="4680"/>
        <w:tab w:val="right" w:pos="9360"/>
      </w:tabs>
      <w:spacing w:after="0" w:line="240" w:lineRule="auto"/>
      <w:ind w:left="0" w:right="0" w:firstLine="0"/>
      <w:jc w:val="left"/>
    </w:pPr>
    <w:rPr>
      <w:rFonts w:asciiTheme="minorHAnsi" w:eastAsiaTheme="minorEastAsia" w:hAnsiTheme="minorHAnsi" w:cs="Times New Roman"/>
      <w:color w:val="auto"/>
      <w:kern w:val="0"/>
      <w:sz w:val="22"/>
      <w:szCs w:val="22"/>
      <w14:ligatures w14:val="none"/>
    </w:rPr>
  </w:style>
  <w:style w:type="character" w:customStyle="1" w:styleId="FooterChar">
    <w:name w:val="Footer Char"/>
    <w:basedOn w:val="DefaultParagraphFont"/>
    <w:link w:val="Footer"/>
    <w:uiPriority w:val="99"/>
    <w:rsid w:val="00FC1EF5"/>
    <w:rPr>
      <w:rFonts w:cs="Times New Roman"/>
      <w:kern w:val="0"/>
      <w:sz w:val="22"/>
      <w:szCs w:val="22"/>
      <w14:ligatures w14:val="none"/>
    </w:rPr>
  </w:style>
  <w:style w:type="paragraph" w:styleId="ListParagraph">
    <w:name w:val="List Paragraph"/>
    <w:basedOn w:val="Normal"/>
    <w:uiPriority w:val="34"/>
    <w:qFormat/>
    <w:rsid w:val="004D3C19"/>
    <w:pPr>
      <w:ind w:left="720"/>
      <w:contextualSpacing/>
    </w:pPr>
  </w:style>
  <w:style w:type="paragraph" w:customStyle="1" w:styleId="Char">
    <w:name w:val="Char"/>
    <w:basedOn w:val="Normal"/>
    <w:rsid w:val="00F40ED7"/>
    <w:pPr>
      <w:spacing w:after="160" w:line="240" w:lineRule="exact"/>
      <w:ind w:left="0" w:right="0" w:firstLine="0"/>
      <w:jc w:val="left"/>
    </w:pPr>
    <w:rPr>
      <w:rFonts w:ascii="Arial" w:eastAsia="Times New Roman" w:hAnsi="Arial" w:cs="Times New Roman"/>
      <w:color w:val="auto"/>
      <w:kern w:val="0"/>
      <w:sz w:val="22"/>
      <w:szCs w:val="2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19336">
      <w:bodyDiv w:val="1"/>
      <w:marLeft w:val="0"/>
      <w:marRight w:val="0"/>
      <w:marTop w:val="0"/>
      <w:marBottom w:val="0"/>
      <w:divBdr>
        <w:top w:val="none" w:sz="0" w:space="0" w:color="auto"/>
        <w:left w:val="none" w:sz="0" w:space="0" w:color="auto"/>
        <w:bottom w:val="none" w:sz="0" w:space="0" w:color="auto"/>
        <w:right w:val="none" w:sz="0" w:space="0" w:color="auto"/>
      </w:divBdr>
      <w:divsChild>
        <w:div w:id="138348625">
          <w:marLeft w:val="0"/>
          <w:marRight w:val="0"/>
          <w:marTop w:val="0"/>
          <w:marBottom w:val="0"/>
          <w:divBdr>
            <w:top w:val="none" w:sz="0" w:space="0" w:color="auto"/>
            <w:left w:val="none" w:sz="0" w:space="0" w:color="auto"/>
            <w:bottom w:val="none" w:sz="0" w:space="0" w:color="auto"/>
            <w:right w:val="none" w:sz="0" w:space="0" w:color="auto"/>
          </w:divBdr>
        </w:div>
      </w:divsChild>
    </w:div>
    <w:div w:id="357974282">
      <w:bodyDiv w:val="1"/>
      <w:marLeft w:val="0"/>
      <w:marRight w:val="0"/>
      <w:marTop w:val="0"/>
      <w:marBottom w:val="0"/>
      <w:divBdr>
        <w:top w:val="none" w:sz="0" w:space="0" w:color="auto"/>
        <w:left w:val="none" w:sz="0" w:space="0" w:color="auto"/>
        <w:bottom w:val="none" w:sz="0" w:space="0" w:color="auto"/>
        <w:right w:val="none" w:sz="0" w:space="0" w:color="auto"/>
      </w:divBdr>
      <w:divsChild>
        <w:div w:id="1006635960">
          <w:marLeft w:val="0"/>
          <w:marRight w:val="0"/>
          <w:marTop w:val="0"/>
          <w:marBottom w:val="0"/>
          <w:divBdr>
            <w:top w:val="none" w:sz="0" w:space="0" w:color="auto"/>
            <w:left w:val="none" w:sz="0" w:space="0" w:color="auto"/>
            <w:bottom w:val="none" w:sz="0" w:space="0" w:color="auto"/>
            <w:right w:val="none" w:sz="0" w:space="0" w:color="auto"/>
          </w:divBdr>
        </w:div>
      </w:divsChild>
    </w:div>
    <w:div w:id="842941119">
      <w:bodyDiv w:val="1"/>
      <w:marLeft w:val="0"/>
      <w:marRight w:val="0"/>
      <w:marTop w:val="0"/>
      <w:marBottom w:val="0"/>
      <w:divBdr>
        <w:top w:val="none" w:sz="0" w:space="0" w:color="auto"/>
        <w:left w:val="none" w:sz="0" w:space="0" w:color="auto"/>
        <w:bottom w:val="none" w:sz="0" w:space="0" w:color="auto"/>
        <w:right w:val="none" w:sz="0" w:space="0" w:color="auto"/>
      </w:divBdr>
      <w:divsChild>
        <w:div w:id="1724911295">
          <w:marLeft w:val="0"/>
          <w:marRight w:val="0"/>
          <w:marTop w:val="0"/>
          <w:marBottom w:val="0"/>
          <w:divBdr>
            <w:top w:val="none" w:sz="0" w:space="0" w:color="auto"/>
            <w:left w:val="none" w:sz="0" w:space="0" w:color="auto"/>
            <w:bottom w:val="none" w:sz="0" w:space="0" w:color="auto"/>
            <w:right w:val="none" w:sz="0" w:space="0" w:color="auto"/>
          </w:divBdr>
        </w:div>
      </w:divsChild>
    </w:div>
    <w:div w:id="882986843">
      <w:bodyDiv w:val="1"/>
      <w:marLeft w:val="0"/>
      <w:marRight w:val="0"/>
      <w:marTop w:val="0"/>
      <w:marBottom w:val="0"/>
      <w:divBdr>
        <w:top w:val="none" w:sz="0" w:space="0" w:color="auto"/>
        <w:left w:val="none" w:sz="0" w:space="0" w:color="auto"/>
        <w:bottom w:val="none" w:sz="0" w:space="0" w:color="auto"/>
        <w:right w:val="none" w:sz="0" w:space="0" w:color="auto"/>
      </w:divBdr>
      <w:divsChild>
        <w:div w:id="1301836633">
          <w:marLeft w:val="0"/>
          <w:marRight w:val="0"/>
          <w:marTop w:val="0"/>
          <w:marBottom w:val="0"/>
          <w:divBdr>
            <w:top w:val="none" w:sz="0" w:space="0" w:color="auto"/>
            <w:left w:val="none" w:sz="0" w:space="0" w:color="auto"/>
            <w:bottom w:val="none" w:sz="0" w:space="0" w:color="auto"/>
            <w:right w:val="none" w:sz="0" w:space="0" w:color="auto"/>
          </w:divBdr>
        </w:div>
      </w:divsChild>
    </w:div>
    <w:div w:id="1053774704">
      <w:bodyDiv w:val="1"/>
      <w:marLeft w:val="0"/>
      <w:marRight w:val="0"/>
      <w:marTop w:val="0"/>
      <w:marBottom w:val="0"/>
      <w:divBdr>
        <w:top w:val="none" w:sz="0" w:space="0" w:color="auto"/>
        <w:left w:val="none" w:sz="0" w:space="0" w:color="auto"/>
        <w:bottom w:val="none" w:sz="0" w:space="0" w:color="auto"/>
        <w:right w:val="none" w:sz="0" w:space="0" w:color="auto"/>
      </w:divBdr>
      <w:divsChild>
        <w:div w:id="1566867403">
          <w:marLeft w:val="0"/>
          <w:marRight w:val="0"/>
          <w:marTop w:val="0"/>
          <w:marBottom w:val="0"/>
          <w:divBdr>
            <w:top w:val="none" w:sz="0" w:space="0" w:color="auto"/>
            <w:left w:val="none" w:sz="0" w:space="0" w:color="auto"/>
            <w:bottom w:val="none" w:sz="0" w:space="0" w:color="auto"/>
            <w:right w:val="none" w:sz="0" w:space="0" w:color="auto"/>
          </w:divBdr>
        </w:div>
      </w:divsChild>
    </w:div>
    <w:div w:id="1103846434">
      <w:bodyDiv w:val="1"/>
      <w:marLeft w:val="0"/>
      <w:marRight w:val="0"/>
      <w:marTop w:val="0"/>
      <w:marBottom w:val="0"/>
      <w:divBdr>
        <w:top w:val="none" w:sz="0" w:space="0" w:color="auto"/>
        <w:left w:val="none" w:sz="0" w:space="0" w:color="auto"/>
        <w:bottom w:val="none" w:sz="0" w:space="0" w:color="auto"/>
        <w:right w:val="none" w:sz="0" w:space="0" w:color="auto"/>
      </w:divBdr>
      <w:divsChild>
        <w:div w:id="1618021225">
          <w:marLeft w:val="0"/>
          <w:marRight w:val="0"/>
          <w:marTop w:val="0"/>
          <w:marBottom w:val="0"/>
          <w:divBdr>
            <w:top w:val="none" w:sz="0" w:space="0" w:color="auto"/>
            <w:left w:val="none" w:sz="0" w:space="0" w:color="auto"/>
            <w:bottom w:val="none" w:sz="0" w:space="0" w:color="auto"/>
            <w:right w:val="none" w:sz="0" w:space="0" w:color="auto"/>
          </w:divBdr>
        </w:div>
      </w:divsChild>
    </w:div>
    <w:div w:id="1333484825">
      <w:bodyDiv w:val="1"/>
      <w:marLeft w:val="0"/>
      <w:marRight w:val="0"/>
      <w:marTop w:val="0"/>
      <w:marBottom w:val="0"/>
      <w:divBdr>
        <w:top w:val="none" w:sz="0" w:space="0" w:color="auto"/>
        <w:left w:val="none" w:sz="0" w:space="0" w:color="auto"/>
        <w:bottom w:val="none" w:sz="0" w:space="0" w:color="auto"/>
        <w:right w:val="none" w:sz="0" w:space="0" w:color="auto"/>
      </w:divBdr>
      <w:divsChild>
        <w:div w:id="956301718">
          <w:marLeft w:val="0"/>
          <w:marRight w:val="0"/>
          <w:marTop w:val="0"/>
          <w:marBottom w:val="0"/>
          <w:divBdr>
            <w:top w:val="none" w:sz="0" w:space="0" w:color="auto"/>
            <w:left w:val="none" w:sz="0" w:space="0" w:color="auto"/>
            <w:bottom w:val="none" w:sz="0" w:space="0" w:color="auto"/>
            <w:right w:val="none" w:sz="0" w:space="0" w:color="auto"/>
          </w:divBdr>
        </w:div>
      </w:divsChild>
    </w:div>
    <w:div w:id="1340618258">
      <w:bodyDiv w:val="1"/>
      <w:marLeft w:val="0"/>
      <w:marRight w:val="0"/>
      <w:marTop w:val="0"/>
      <w:marBottom w:val="0"/>
      <w:divBdr>
        <w:top w:val="none" w:sz="0" w:space="0" w:color="auto"/>
        <w:left w:val="none" w:sz="0" w:space="0" w:color="auto"/>
        <w:bottom w:val="none" w:sz="0" w:space="0" w:color="auto"/>
        <w:right w:val="none" w:sz="0" w:space="0" w:color="auto"/>
      </w:divBdr>
      <w:divsChild>
        <w:div w:id="189342427">
          <w:marLeft w:val="0"/>
          <w:marRight w:val="0"/>
          <w:marTop w:val="0"/>
          <w:marBottom w:val="0"/>
          <w:divBdr>
            <w:top w:val="none" w:sz="0" w:space="0" w:color="auto"/>
            <w:left w:val="none" w:sz="0" w:space="0" w:color="auto"/>
            <w:bottom w:val="none" w:sz="0" w:space="0" w:color="auto"/>
            <w:right w:val="none" w:sz="0" w:space="0" w:color="auto"/>
          </w:divBdr>
        </w:div>
      </w:divsChild>
    </w:div>
    <w:div w:id="1606037115">
      <w:bodyDiv w:val="1"/>
      <w:marLeft w:val="0"/>
      <w:marRight w:val="0"/>
      <w:marTop w:val="0"/>
      <w:marBottom w:val="0"/>
      <w:divBdr>
        <w:top w:val="none" w:sz="0" w:space="0" w:color="auto"/>
        <w:left w:val="none" w:sz="0" w:space="0" w:color="auto"/>
        <w:bottom w:val="none" w:sz="0" w:space="0" w:color="auto"/>
        <w:right w:val="none" w:sz="0" w:space="0" w:color="auto"/>
      </w:divBdr>
      <w:divsChild>
        <w:div w:id="538131272">
          <w:marLeft w:val="0"/>
          <w:marRight w:val="0"/>
          <w:marTop w:val="0"/>
          <w:marBottom w:val="0"/>
          <w:divBdr>
            <w:top w:val="none" w:sz="0" w:space="0" w:color="auto"/>
            <w:left w:val="none" w:sz="0" w:space="0" w:color="auto"/>
            <w:bottom w:val="none" w:sz="0" w:space="0" w:color="auto"/>
            <w:right w:val="none" w:sz="0" w:space="0" w:color="auto"/>
          </w:divBdr>
        </w:div>
      </w:divsChild>
    </w:div>
    <w:div w:id="1857768617">
      <w:bodyDiv w:val="1"/>
      <w:marLeft w:val="0"/>
      <w:marRight w:val="0"/>
      <w:marTop w:val="0"/>
      <w:marBottom w:val="0"/>
      <w:divBdr>
        <w:top w:val="none" w:sz="0" w:space="0" w:color="auto"/>
        <w:left w:val="none" w:sz="0" w:space="0" w:color="auto"/>
        <w:bottom w:val="none" w:sz="0" w:space="0" w:color="auto"/>
        <w:right w:val="none" w:sz="0" w:space="0" w:color="auto"/>
      </w:divBdr>
      <w:divsChild>
        <w:div w:id="6943851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8"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7" Type="http://schemas.openxmlformats.org/officeDocument/2006/relationships/endnotes" Target="endnotes.xml"/><Relationship Id="rId12"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7" Type="http://schemas.openxmlformats.org/officeDocument/2006/relationships/hyperlink" Target="https://protect.checkpoint.com/v2/___http://www.nhs.uk/choiceintheNHS/Rightsandpledges/NHSConstitution/Pages/Overview.aspx___.bXQtcHJvZC1jcC1ldXcyLTE6aGNyZ2NhcmVncm91cDpjOm86YmJmN2Q5NmIxNTU5NWNjNzBlNmU5MjA2Njk4NjRjNmI6Njo0ODI0OjYyOTk2ZGQ0MjgyNWMzOGU2YjVkNTQ3MzZkOWI5NTE4ZjRiNWYzZTA1NDM3ZmZiNzg5NWFiNDc2OTFkZjllYzg6cDpUOk4"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protect.checkpoint.com/v2/___http://www.nhs.uk/choiceintheNHS/Rightsandpledges/NHSConstitution/Pages/Overview.aspx___.bXQtcHJvZC1jcC1ldXcyLTE6aGNyZ2NhcmVncm91cDpjOm86YmJmN2Q5NmIxNTU5NWNjNzBlNmU5MjA2Njk4NjRjNmI6Njo0ODI0OjYyOTk2ZGQ0MjgyNWMzOGU2YjVkNTQ3MzZkOWI5NTE4ZjRiNWYzZTA1NDM3ZmZiNzg5NWFiNDc2OTFkZjllYzg6cDpUOk4" TargetMode="External"/><Relationship Id="rId20"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9" Type="http://schemas.openxmlformats.org/officeDocument/2006/relationships/hyperlink" Target="https://protect.checkpoint.com/v2/___https://digital.nhs.uk/data-and-information/looking-after-information/data-security-and-information-governance/codes-of-practice-for-handling-information-in-health-and-care/code-of-practice-on-confidential-information___.bXQtcHJvZC1jcC1ldXcyLTE6aGNyZ2NhcmVncm91cDpjOm86YmJmN2Q5NmIxNTU5NWNjNzBlNmU5MjA2Njk4NjRjNmI6NjoyZGEzOmI5ZmQ5YzE0ZTJkNjcwYmZlZjAwZDVjZTkwM2MyNjU4MTNjZjUyMGRmZGQ4MmE1YTVlNDAwOGMwMmVjZDMyZWI6cDpUOk4" TargetMode="External"/><Relationship Id="rId4" Type="http://schemas.openxmlformats.org/officeDocument/2006/relationships/settings" Target="settings.xml"/><Relationship Id="rId9"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14" Type="http://schemas.openxmlformats.org/officeDocument/2006/relationships/hyperlink" Target="https://protect.checkpoint.com/v2/___https://www.nhsx.nhs.uk/media/documents/NHSX_Records_Management_CoP_V7.pdf___.bXQtcHJvZC1jcC1ldXcyLTE6aGNyZ2NhcmVncm91cDpjOm86YmJmN2Q5NmIxNTU5NWNjNzBlNmU5MjA2Njk4NjRjNmI6NjozNjQ1OjViNDBjMDZhNjIwMjEyOWYwZGQxNTQ4N2I1OTI2NzdlMzE2NjQ1NzZmYmNiZTcwYjQ4MzMzNjFkOTM3NTllODg6cDpUOk4" TargetMode="External"/><Relationship Id="rId22" Type="http://schemas.openxmlformats.org/officeDocument/2006/relationships/header" Target="header1.xml"/><Relationship Id="rId27"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212D2-14BE-4EE7-AB9B-482797C52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10</Pages>
  <Words>3610</Words>
  <Characters>20579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HCRG Care Group</Company>
  <LinksUpToDate>false</LinksUpToDate>
  <CharactersWithSpaces>24141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Beard (Kent)</dc:creator>
  <cp:keywords/>
  <cp:lastModifiedBy>Debbie Lindon-Taylor (Kent)</cp:lastModifiedBy>
  <cp:revision>61</cp:revision>
  <dcterms:created xsi:type="dcterms:W3CDTF">2026-09-15T16:00:00Z</dcterms:created>
  <dcterms:modified xsi:type="dcterms:W3CDTF">2026-09-20T23:17:00Z</dcterms:modified>
</cp:coreProperties>
</file>