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426" w:tblpY="2184"/>
        <w:tblOverlap w:val="never"/>
        <w:tblW w:w="10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426"/>
        <w:gridCol w:w="2768"/>
        <w:gridCol w:w="7284"/>
      </w:tblGrid>
      <w:tr w:rsidR="00267D6E" w:rsidRPr="00FC0DF5" w14:paraId="07CCF2BB" w14:textId="77777777" w:rsidTr="00FC0DF5">
        <w:trPr>
          <w:gridBefore w:val="1"/>
          <w:wBefore w:w="426" w:type="dxa"/>
          <w:trHeight w:val="515"/>
        </w:trPr>
        <w:tc>
          <w:tcPr>
            <w:tcW w:w="2768"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770857D" w14:textId="77777777" w:rsidR="00267D6E" w:rsidRPr="00FC0DF5" w:rsidRDefault="00267D6E" w:rsidP="00FC0DF5">
            <w:pPr>
              <w:spacing w:before="160"/>
              <w:rPr>
                <w:rFonts w:ascii="Avenir Next LT Pro" w:hAnsi="Avenir Next LT Pro"/>
                <w:color w:val="FFFFFF" w:themeColor="background1"/>
                <w:szCs w:val="24"/>
              </w:rPr>
            </w:pPr>
            <w:r w:rsidRPr="00FC0DF5">
              <w:rPr>
                <w:rFonts w:ascii="Avenir Next LT Pro" w:hAnsi="Avenir Next LT Pro"/>
                <w:color w:val="FFFFFF" w:themeColor="background1"/>
                <w:szCs w:val="24"/>
              </w:rPr>
              <w:t xml:space="preserve">Job Title: </w:t>
            </w:r>
          </w:p>
        </w:tc>
        <w:tc>
          <w:tcPr>
            <w:tcW w:w="7284" w:type="dxa"/>
            <w:tcBorders>
              <w:left w:val="nil"/>
            </w:tcBorders>
            <w:shd w:val="clear" w:color="auto" w:fill="F2F2F2" w:themeFill="background1" w:themeFillShade="F2"/>
            <w:tcMar>
              <w:top w:w="0" w:type="dxa"/>
              <w:left w:w="142" w:type="dxa"/>
              <w:bottom w:w="0" w:type="dxa"/>
              <w:right w:w="142" w:type="dxa"/>
            </w:tcMar>
            <w:vAlign w:val="center"/>
          </w:tcPr>
          <w:p w14:paraId="42BDD624" w14:textId="7E62AB16" w:rsidR="00267D6E" w:rsidRPr="00FC0DF5" w:rsidRDefault="002D2218" w:rsidP="00FC0DF5">
            <w:pPr>
              <w:spacing w:before="160"/>
              <w:rPr>
                <w:rFonts w:ascii="Avenir Next LT Pro" w:hAnsi="Avenir Next LT Pro"/>
                <w:szCs w:val="24"/>
              </w:rPr>
            </w:pPr>
            <w:r w:rsidRPr="00FC0DF5">
              <w:rPr>
                <w:rFonts w:ascii="Avenir Next LT Pro" w:hAnsi="Avenir Next LT Pro"/>
                <w:szCs w:val="24"/>
              </w:rPr>
              <w:t>Virtual Ward</w:t>
            </w:r>
            <w:r w:rsidR="000D5E8C">
              <w:rPr>
                <w:rFonts w:ascii="Avenir Next LT Pro" w:hAnsi="Avenir Next LT Pro"/>
                <w:szCs w:val="24"/>
              </w:rPr>
              <w:t xml:space="preserve"> Advanced Nurse Practitioner</w:t>
            </w:r>
          </w:p>
        </w:tc>
      </w:tr>
      <w:tr w:rsidR="00267D6E" w:rsidRPr="00FC0DF5" w14:paraId="5BEC289D" w14:textId="77777777" w:rsidTr="00FC0DF5">
        <w:trPr>
          <w:gridBefore w:val="1"/>
          <w:wBefore w:w="426" w:type="dxa"/>
          <w:trHeight w:val="430"/>
        </w:trPr>
        <w:tc>
          <w:tcPr>
            <w:tcW w:w="2768"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C88A6A1" w14:textId="77777777" w:rsidR="00267D6E" w:rsidRPr="00FC0DF5" w:rsidRDefault="00267D6E" w:rsidP="00FC0DF5">
            <w:pPr>
              <w:spacing w:before="160"/>
              <w:rPr>
                <w:rFonts w:ascii="Avenir Next LT Pro" w:hAnsi="Avenir Next LT Pro"/>
                <w:color w:val="FFFFFF" w:themeColor="background1"/>
                <w:szCs w:val="24"/>
              </w:rPr>
            </w:pPr>
            <w:r w:rsidRPr="00FC0DF5">
              <w:rPr>
                <w:rFonts w:ascii="Avenir Next LT Pro" w:hAnsi="Avenir Next LT Pro"/>
                <w:color w:val="FFFFFF" w:themeColor="background1"/>
                <w:szCs w:val="24"/>
              </w:rPr>
              <w:t xml:space="preserve">Reports to (job title): </w:t>
            </w:r>
          </w:p>
        </w:tc>
        <w:tc>
          <w:tcPr>
            <w:tcW w:w="7284" w:type="dxa"/>
            <w:tcBorders>
              <w:left w:val="nil"/>
            </w:tcBorders>
            <w:shd w:val="clear" w:color="auto" w:fill="F2F2F2" w:themeFill="background1" w:themeFillShade="F2"/>
            <w:tcMar>
              <w:top w:w="0" w:type="dxa"/>
              <w:left w:w="142" w:type="dxa"/>
              <w:bottom w:w="0" w:type="dxa"/>
              <w:right w:w="142" w:type="dxa"/>
            </w:tcMar>
            <w:vAlign w:val="center"/>
          </w:tcPr>
          <w:p w14:paraId="016D5F42" w14:textId="423E4DB8" w:rsidR="00267D6E" w:rsidRPr="00FC0DF5" w:rsidRDefault="000D5E8C" w:rsidP="00FC0DF5">
            <w:pPr>
              <w:spacing w:before="160"/>
              <w:rPr>
                <w:rFonts w:ascii="Avenir Next LT Pro" w:hAnsi="Avenir Next LT Pro"/>
                <w:szCs w:val="24"/>
              </w:rPr>
            </w:pPr>
            <w:r>
              <w:rPr>
                <w:rFonts w:ascii="Avenir Next LT Pro" w:hAnsi="Avenir Next LT Pro"/>
                <w:szCs w:val="24"/>
              </w:rPr>
              <w:t xml:space="preserve">Clinical Service Manager/Clinical Lead </w:t>
            </w:r>
          </w:p>
        </w:tc>
      </w:tr>
      <w:tr w:rsidR="00267D6E" w:rsidRPr="00FC0DF5" w14:paraId="451F6267" w14:textId="77777777" w:rsidTr="00FC0DF5">
        <w:trPr>
          <w:gridBefore w:val="1"/>
          <w:wBefore w:w="426" w:type="dxa"/>
          <w:trHeight w:val="430"/>
        </w:trPr>
        <w:tc>
          <w:tcPr>
            <w:tcW w:w="2768"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DDEED60" w14:textId="77777777" w:rsidR="00267D6E" w:rsidRPr="00FC0DF5" w:rsidRDefault="00267D6E" w:rsidP="00FC0DF5">
            <w:pPr>
              <w:spacing w:before="160"/>
              <w:rPr>
                <w:rFonts w:ascii="Avenir Next LT Pro" w:hAnsi="Avenir Next LT Pro"/>
                <w:color w:val="FFFFFF" w:themeColor="background1"/>
                <w:szCs w:val="24"/>
              </w:rPr>
            </w:pPr>
            <w:r w:rsidRPr="00FC0DF5">
              <w:rPr>
                <w:rFonts w:ascii="Avenir Next LT Pro" w:hAnsi="Avenir Next LT Pro"/>
                <w:color w:val="FFFFFF" w:themeColor="background1"/>
                <w:szCs w:val="24"/>
              </w:rPr>
              <w:t xml:space="preserve">Line Manager to: </w:t>
            </w:r>
          </w:p>
        </w:tc>
        <w:tc>
          <w:tcPr>
            <w:tcW w:w="7284" w:type="dxa"/>
            <w:tcBorders>
              <w:left w:val="nil"/>
              <w:bottom w:val="nil"/>
            </w:tcBorders>
            <w:shd w:val="clear" w:color="auto" w:fill="F2F2F2" w:themeFill="background1" w:themeFillShade="F2"/>
            <w:tcMar>
              <w:top w:w="0" w:type="dxa"/>
              <w:left w:w="142" w:type="dxa"/>
              <w:bottom w:w="0" w:type="dxa"/>
              <w:right w:w="142" w:type="dxa"/>
            </w:tcMar>
            <w:vAlign w:val="center"/>
          </w:tcPr>
          <w:p w14:paraId="3C452EC0" w14:textId="7D4FE2FC" w:rsidR="00267D6E" w:rsidRPr="00FC0DF5" w:rsidRDefault="000D5E8C" w:rsidP="00FC0DF5">
            <w:pPr>
              <w:spacing w:before="160"/>
              <w:rPr>
                <w:rFonts w:ascii="Avenir Next LT Pro" w:hAnsi="Avenir Next LT Pro"/>
                <w:szCs w:val="24"/>
              </w:rPr>
            </w:pPr>
            <w:r>
              <w:rPr>
                <w:rFonts w:ascii="Avenir Next LT Pro" w:hAnsi="Avenir Next LT Pro"/>
                <w:szCs w:val="24"/>
              </w:rPr>
              <w:t xml:space="preserve">VW </w:t>
            </w:r>
            <w:r w:rsidR="00BD6899" w:rsidRPr="00FC0DF5">
              <w:rPr>
                <w:rFonts w:ascii="Avenir Next LT Pro" w:hAnsi="Avenir Next LT Pro"/>
                <w:szCs w:val="24"/>
              </w:rPr>
              <w:t>Nurses</w:t>
            </w:r>
            <w:r>
              <w:rPr>
                <w:rFonts w:ascii="Avenir Next LT Pro" w:hAnsi="Avenir Next LT Pro"/>
                <w:szCs w:val="24"/>
              </w:rPr>
              <w:t xml:space="preserve"> and HCAs</w:t>
            </w:r>
          </w:p>
        </w:tc>
      </w:tr>
      <w:tr w:rsidR="00267D6E" w:rsidRPr="00FC0DF5" w14:paraId="3550F6BD" w14:textId="77777777" w:rsidTr="00FC0DF5">
        <w:trPr>
          <w:trHeight w:hRule="exact" w:val="161"/>
        </w:trPr>
        <w:tc>
          <w:tcPr>
            <w:tcW w:w="10478" w:type="dxa"/>
            <w:gridSpan w:val="3"/>
            <w:tcBorders>
              <w:top w:val="nil"/>
              <w:left w:val="nil"/>
              <w:bottom w:val="nil"/>
              <w:right w:val="nil"/>
            </w:tcBorders>
            <w:shd w:val="clear" w:color="auto" w:fill="auto"/>
          </w:tcPr>
          <w:p w14:paraId="600EDD69" w14:textId="77777777" w:rsidR="00267D6E" w:rsidRPr="00FC0DF5" w:rsidRDefault="00267D6E" w:rsidP="00FC0DF5">
            <w:pPr>
              <w:pStyle w:val="Heading1"/>
              <w:rPr>
                <w:rFonts w:ascii="Avenir Next LT Pro" w:hAnsi="Avenir Next LT Pro"/>
                <w:color w:val="3C3C3B" w:themeColor="text1"/>
                <w:sz w:val="24"/>
                <w:szCs w:val="24"/>
              </w:rPr>
            </w:pPr>
          </w:p>
        </w:tc>
      </w:tr>
    </w:tbl>
    <w:p w14:paraId="7E167238" w14:textId="77777777" w:rsidR="00887483" w:rsidRPr="00FC0DF5" w:rsidRDefault="00394265"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Job purpose</w:t>
      </w:r>
    </w:p>
    <w:p w14:paraId="49AC735E" w14:textId="77777777" w:rsidR="000039C2" w:rsidRDefault="00A7133F" w:rsidP="000039C2">
      <w:pPr>
        <w:pStyle w:val="Subheader"/>
        <w:keepNext w:val="0"/>
        <w:keepLines w:val="0"/>
        <w:widowControl w:val="0"/>
        <w:jc w:val="both"/>
        <w:rPr>
          <w:rFonts w:ascii="Avenir Next LT Pro" w:eastAsia="Calibri" w:hAnsi="Avenir Next LT Pro"/>
          <w:b w:val="0"/>
          <w:szCs w:val="24"/>
        </w:rPr>
      </w:pPr>
      <w:r w:rsidRPr="00FC0DF5">
        <w:rPr>
          <w:rFonts w:ascii="Avenir Next LT Pro" w:eastAsia="Calibri" w:hAnsi="Avenir Next LT Pro"/>
          <w:b w:val="0"/>
          <w:szCs w:val="24"/>
        </w:rPr>
        <w:t>Virtual Wards are a key delivery model for NHS England in ensuring appropriate patients can safely have their acute health care needs are met in the community or reduce their acute hospital length of stay, by the transferring of their care to a community virtual ward.  The patients will either remain under an acute consultant or with Community Geriatrician oversight.  In Dartford Gravesend and Swanley (</w:t>
      </w:r>
      <w:r w:rsidR="00C321FE" w:rsidRPr="00FC0DF5">
        <w:rPr>
          <w:rFonts w:ascii="Avenir Next LT Pro" w:eastAsia="Calibri" w:hAnsi="Avenir Next LT Pro"/>
          <w:b w:val="0"/>
          <w:szCs w:val="24"/>
        </w:rPr>
        <w:t>DGS) we</w:t>
      </w:r>
      <w:r w:rsidRPr="00FC0DF5">
        <w:rPr>
          <w:rFonts w:ascii="Avenir Next LT Pro" w:eastAsia="Calibri" w:hAnsi="Avenir Next LT Pro"/>
          <w:b w:val="0"/>
          <w:szCs w:val="24"/>
        </w:rPr>
        <w:t xml:space="preserve"> have been working with our partners delivering Virtual Wards since 2023. This service continues to evolve as more national guidance are developed, to ensure the model of care is cohesive, to improve effective communication and integrated clinical pathways to further enhance quality care for patients and improved outcomes, increasing care provisions outside of acute hospitals and in patients’ home. </w:t>
      </w:r>
    </w:p>
    <w:p w14:paraId="5229E5B0" w14:textId="4EB9D1A5" w:rsidR="00A7133F" w:rsidRPr="00FC0DF5" w:rsidRDefault="00D71559" w:rsidP="000039C2">
      <w:pPr>
        <w:pStyle w:val="Subheader"/>
        <w:keepNext w:val="0"/>
        <w:keepLines w:val="0"/>
        <w:widowControl w:val="0"/>
        <w:jc w:val="both"/>
        <w:rPr>
          <w:rFonts w:ascii="Avenir Next LT Pro" w:eastAsia="Calibri" w:hAnsi="Avenir Next LT Pro"/>
          <w:b w:val="0"/>
          <w:szCs w:val="24"/>
        </w:rPr>
      </w:pPr>
      <w:r w:rsidRPr="00FC0DF5">
        <w:rPr>
          <w:rFonts w:ascii="Avenir Next LT Pro" w:eastAsia="Calibri" w:hAnsi="Avenir Next LT Pro"/>
          <w:b w:val="0"/>
          <w:szCs w:val="24"/>
        </w:rPr>
        <w:t xml:space="preserve">The post holder will: </w:t>
      </w:r>
    </w:p>
    <w:p w14:paraId="2A50015F" w14:textId="4A578662" w:rsidR="00D71559" w:rsidRPr="00FC0DF5" w:rsidRDefault="00A90EA5" w:rsidP="000039C2">
      <w:pPr>
        <w:pStyle w:val="Subheader"/>
        <w:keepNext w:val="0"/>
        <w:keepLines w:val="0"/>
        <w:widowControl w:val="0"/>
        <w:numPr>
          <w:ilvl w:val="0"/>
          <w:numId w:val="47"/>
        </w:numPr>
        <w:ind w:left="360"/>
        <w:jc w:val="both"/>
        <w:rPr>
          <w:rFonts w:ascii="Avenir Next LT Pro" w:eastAsia="Calibri" w:hAnsi="Avenir Next LT Pro"/>
          <w:b w:val="0"/>
          <w:szCs w:val="24"/>
        </w:rPr>
      </w:pPr>
      <w:r>
        <w:rPr>
          <w:rFonts w:ascii="Avenir Next LT Pro" w:eastAsia="Calibri" w:hAnsi="Avenir Next LT Pro"/>
          <w:b w:val="0"/>
          <w:szCs w:val="24"/>
        </w:rPr>
        <w:t>B</w:t>
      </w:r>
      <w:r w:rsidR="00EE6379" w:rsidRPr="00FC0DF5">
        <w:rPr>
          <w:rFonts w:ascii="Avenir Next LT Pro" w:eastAsia="Calibri" w:hAnsi="Avenir Next LT Pro"/>
          <w:b w:val="0"/>
          <w:szCs w:val="24"/>
        </w:rPr>
        <w:t>e</w:t>
      </w:r>
      <w:r w:rsidR="00923EDA" w:rsidRPr="00FC0DF5">
        <w:rPr>
          <w:rFonts w:ascii="Avenir Next LT Pro" w:eastAsia="Calibri" w:hAnsi="Avenir Next LT Pro"/>
          <w:b w:val="0"/>
          <w:szCs w:val="24"/>
        </w:rPr>
        <w:t xml:space="preserve"> </w:t>
      </w:r>
      <w:r w:rsidR="00EE6379" w:rsidRPr="00FC0DF5">
        <w:rPr>
          <w:rFonts w:ascii="Avenir Next LT Pro" w:eastAsia="Calibri" w:hAnsi="Avenir Next LT Pro"/>
          <w:b w:val="0"/>
          <w:szCs w:val="24"/>
        </w:rPr>
        <w:t xml:space="preserve">responsible for proactively managing </w:t>
      </w:r>
      <w:r w:rsidR="00923EDA" w:rsidRPr="00FC0DF5">
        <w:rPr>
          <w:rFonts w:ascii="Avenir Next LT Pro" w:eastAsia="Calibri" w:hAnsi="Avenir Next LT Pro"/>
          <w:b w:val="0"/>
          <w:szCs w:val="24"/>
        </w:rPr>
        <w:t xml:space="preserve">virtual ward patients requiring complex case management </w:t>
      </w:r>
      <w:r w:rsidRPr="00FC0DF5">
        <w:rPr>
          <w:rFonts w:ascii="Avenir Next LT Pro" w:eastAsia="Calibri" w:hAnsi="Avenir Next LT Pro"/>
          <w:b w:val="0"/>
          <w:szCs w:val="24"/>
        </w:rPr>
        <w:t>to</w:t>
      </w:r>
      <w:r w:rsidR="00923EDA" w:rsidRPr="00FC0DF5">
        <w:rPr>
          <w:rFonts w:ascii="Avenir Next LT Pro" w:eastAsia="Calibri" w:hAnsi="Avenir Next LT Pro"/>
          <w:b w:val="0"/>
          <w:szCs w:val="24"/>
        </w:rPr>
        <w:t xml:space="preserve"> prevent hospital admissions and facilitate early discharge to improve patient health outcomes</w:t>
      </w:r>
      <w:r w:rsidR="00D81102" w:rsidRPr="00FC0DF5">
        <w:rPr>
          <w:rFonts w:ascii="Avenir Next LT Pro" w:eastAsia="Calibri" w:hAnsi="Avenir Next LT Pro"/>
          <w:b w:val="0"/>
          <w:szCs w:val="24"/>
        </w:rPr>
        <w:t xml:space="preserve">. </w:t>
      </w:r>
      <w:r w:rsidR="005E79B4" w:rsidRPr="00FC0DF5">
        <w:rPr>
          <w:rFonts w:ascii="Avenir Next LT Pro" w:eastAsia="Calibri" w:hAnsi="Avenir Next LT Pro"/>
          <w:b w:val="0"/>
          <w:szCs w:val="24"/>
        </w:rPr>
        <w:t xml:space="preserve"> </w:t>
      </w:r>
    </w:p>
    <w:p w14:paraId="618EF323" w14:textId="010F3C3E" w:rsidR="00D71559" w:rsidRPr="00FC0DF5" w:rsidRDefault="00A90EA5" w:rsidP="000039C2">
      <w:pPr>
        <w:pStyle w:val="Subheader"/>
        <w:keepNext w:val="0"/>
        <w:keepLines w:val="0"/>
        <w:widowControl w:val="0"/>
        <w:numPr>
          <w:ilvl w:val="0"/>
          <w:numId w:val="47"/>
        </w:numPr>
        <w:ind w:left="360"/>
        <w:jc w:val="both"/>
        <w:rPr>
          <w:rFonts w:ascii="Avenir Next LT Pro" w:eastAsia="Calibri" w:hAnsi="Avenir Next LT Pro"/>
          <w:b w:val="0"/>
          <w:szCs w:val="24"/>
        </w:rPr>
      </w:pPr>
      <w:r>
        <w:rPr>
          <w:rFonts w:ascii="Avenir Next LT Pro" w:eastAsia="Calibri" w:hAnsi="Avenir Next LT Pro"/>
          <w:b w:val="0"/>
          <w:szCs w:val="24"/>
        </w:rPr>
        <w:t>W</w:t>
      </w:r>
      <w:r w:rsidR="00A7133F" w:rsidRPr="00FC0DF5">
        <w:rPr>
          <w:rFonts w:ascii="Avenir Next LT Pro" w:eastAsia="Calibri" w:hAnsi="Avenir Next LT Pro"/>
          <w:b w:val="0"/>
          <w:szCs w:val="24"/>
        </w:rPr>
        <w:t>ork very closely with the</w:t>
      </w:r>
      <w:r w:rsidR="00EE6379" w:rsidRPr="00FC0DF5">
        <w:rPr>
          <w:rFonts w:ascii="Avenir Next LT Pro" w:eastAsia="Calibri" w:hAnsi="Avenir Next LT Pro"/>
          <w:b w:val="0"/>
          <w:szCs w:val="24"/>
        </w:rPr>
        <w:t xml:space="preserve"> </w:t>
      </w:r>
      <w:r w:rsidR="00A7133F" w:rsidRPr="00FC0DF5">
        <w:rPr>
          <w:rFonts w:ascii="Avenir Next LT Pro" w:eastAsia="Calibri" w:hAnsi="Avenir Next LT Pro"/>
          <w:b w:val="0"/>
          <w:szCs w:val="24"/>
        </w:rPr>
        <w:t xml:space="preserve">Urgent Care Rapid Response team </w:t>
      </w:r>
      <w:r w:rsidR="00EE6379" w:rsidRPr="00FC0DF5">
        <w:rPr>
          <w:rFonts w:ascii="Avenir Next LT Pro" w:eastAsia="Calibri" w:hAnsi="Avenir Next LT Pro"/>
          <w:b w:val="0"/>
          <w:szCs w:val="24"/>
        </w:rPr>
        <w:t>and</w:t>
      </w:r>
      <w:r w:rsidR="00D71559" w:rsidRPr="00FC0DF5">
        <w:rPr>
          <w:rFonts w:ascii="Avenir Next LT Pro" w:eastAsia="Calibri" w:hAnsi="Avenir Next LT Pro"/>
          <w:b w:val="0"/>
          <w:szCs w:val="24"/>
        </w:rPr>
        <w:t xml:space="preserve"> other community teams in facilitating stepping up of patients with complex care needs into the VW requiring intermittent or continuously monitoring and can be safely managed in community. </w:t>
      </w:r>
      <w:r w:rsidR="00A7133F" w:rsidRPr="00FC0DF5">
        <w:rPr>
          <w:rFonts w:ascii="Avenir Next LT Pro" w:eastAsia="Calibri" w:hAnsi="Avenir Next LT Pro"/>
          <w:b w:val="0"/>
          <w:szCs w:val="24"/>
        </w:rPr>
        <w:t xml:space="preserve"> </w:t>
      </w:r>
    </w:p>
    <w:p w14:paraId="3EA2B9C9" w14:textId="10675800" w:rsidR="00D71559" w:rsidRPr="00FC0DF5" w:rsidRDefault="00A90EA5" w:rsidP="000039C2">
      <w:pPr>
        <w:pStyle w:val="Subheader"/>
        <w:keepNext w:val="0"/>
        <w:keepLines w:val="0"/>
        <w:widowControl w:val="0"/>
        <w:numPr>
          <w:ilvl w:val="0"/>
          <w:numId w:val="47"/>
        </w:numPr>
        <w:ind w:left="360"/>
        <w:jc w:val="both"/>
        <w:rPr>
          <w:rFonts w:ascii="Avenir Next LT Pro" w:eastAsia="Calibri" w:hAnsi="Avenir Next LT Pro"/>
          <w:b w:val="0"/>
          <w:szCs w:val="24"/>
        </w:rPr>
      </w:pPr>
      <w:r>
        <w:rPr>
          <w:rFonts w:ascii="Avenir Next LT Pro" w:eastAsia="Calibri" w:hAnsi="Avenir Next LT Pro"/>
          <w:b w:val="0"/>
          <w:szCs w:val="24"/>
        </w:rPr>
        <w:t>W</w:t>
      </w:r>
      <w:r w:rsidR="00EE6379" w:rsidRPr="00FC0DF5">
        <w:rPr>
          <w:rFonts w:ascii="Avenir Next LT Pro" w:eastAsia="Calibri" w:hAnsi="Avenir Next LT Pro"/>
          <w:b w:val="0"/>
          <w:szCs w:val="24"/>
        </w:rPr>
        <w:t>ork with colleagues to support the integration of care pathways and patient care across community and acute settings</w:t>
      </w:r>
      <w:r w:rsidR="00D71559" w:rsidRPr="00FC0DF5">
        <w:rPr>
          <w:rFonts w:ascii="Avenir Next LT Pro" w:eastAsia="Calibri" w:hAnsi="Avenir Next LT Pro"/>
          <w:b w:val="0"/>
          <w:szCs w:val="24"/>
        </w:rPr>
        <w:t>.</w:t>
      </w:r>
    </w:p>
    <w:p w14:paraId="68127631" w14:textId="28220535" w:rsidR="00FC0DF5" w:rsidRPr="00F032E9" w:rsidRDefault="00A90EA5" w:rsidP="000039C2">
      <w:pPr>
        <w:pStyle w:val="Subheader"/>
        <w:keepNext w:val="0"/>
        <w:keepLines w:val="0"/>
        <w:widowControl w:val="0"/>
        <w:numPr>
          <w:ilvl w:val="0"/>
          <w:numId w:val="47"/>
        </w:numPr>
        <w:ind w:left="360"/>
        <w:jc w:val="both"/>
        <w:rPr>
          <w:rFonts w:ascii="Avenir Next LT Pro" w:eastAsia="Calibri" w:hAnsi="Avenir Next LT Pro"/>
          <w:b w:val="0"/>
          <w:szCs w:val="24"/>
        </w:rPr>
      </w:pPr>
      <w:r>
        <w:rPr>
          <w:rFonts w:ascii="Avenir Next LT Pro" w:eastAsia="Calibri" w:hAnsi="Avenir Next LT Pro"/>
          <w:b w:val="0"/>
          <w:szCs w:val="24"/>
        </w:rPr>
        <w:t>S</w:t>
      </w:r>
      <w:r w:rsidR="00512A57" w:rsidRPr="00FC0DF5">
        <w:rPr>
          <w:rFonts w:ascii="Avenir Next LT Pro" w:eastAsia="Calibri" w:hAnsi="Avenir Next LT Pro"/>
          <w:b w:val="0"/>
          <w:szCs w:val="24"/>
        </w:rPr>
        <w:t xml:space="preserve">upport the clinical lead to </w:t>
      </w:r>
      <w:r w:rsidR="00D71559" w:rsidRPr="00FC0DF5">
        <w:rPr>
          <w:rFonts w:ascii="Avenir Next LT Pro" w:eastAsia="Calibri" w:hAnsi="Avenir Next LT Pro"/>
          <w:b w:val="0"/>
          <w:szCs w:val="24"/>
        </w:rPr>
        <w:t xml:space="preserve">ensure the provision of an accessible, responsive, equitable, high quality, safe, </w:t>
      </w:r>
      <w:r w:rsidRPr="00FC0DF5">
        <w:rPr>
          <w:rFonts w:ascii="Avenir Next LT Pro" w:eastAsia="Calibri" w:hAnsi="Avenir Next LT Pro"/>
          <w:b w:val="0"/>
          <w:szCs w:val="24"/>
        </w:rPr>
        <w:t>efficient,</w:t>
      </w:r>
      <w:r w:rsidR="00D71559" w:rsidRPr="00FC0DF5">
        <w:rPr>
          <w:rFonts w:ascii="Avenir Next LT Pro" w:eastAsia="Calibri" w:hAnsi="Avenir Next LT Pro"/>
          <w:b w:val="0"/>
          <w:szCs w:val="24"/>
        </w:rPr>
        <w:t xml:space="preserve"> and clinically effective Virtual Ward in-line with NHSE guidance that is aligned to the needs of the local population.</w:t>
      </w:r>
    </w:p>
    <w:p w14:paraId="4C1B02FF" w14:textId="48CC7E34" w:rsidR="00C321FE" w:rsidRPr="00C321FE" w:rsidRDefault="00C321FE" w:rsidP="000039C2">
      <w:pPr>
        <w:pStyle w:val="Heading2"/>
        <w:keepNext w:val="0"/>
        <w:keepLines w:val="0"/>
        <w:widowControl w:val="0"/>
        <w:rPr>
          <w:rFonts w:ascii="Avenir Next LT Pro" w:hAnsi="Avenir Next LT Pro"/>
          <w:sz w:val="24"/>
          <w:szCs w:val="24"/>
        </w:rPr>
      </w:pPr>
      <w:r w:rsidRPr="00C321FE">
        <w:rPr>
          <w:rFonts w:ascii="Avenir Next LT Pro" w:hAnsi="Avenir Next LT Pro"/>
          <w:sz w:val="24"/>
          <w:szCs w:val="24"/>
        </w:rPr>
        <w:t>Job Summary</w:t>
      </w:r>
    </w:p>
    <w:p w14:paraId="597E4F4E" w14:textId="77777777" w:rsidR="00FC0DF5" w:rsidRDefault="006B55A6" w:rsidP="000039C2">
      <w:pPr>
        <w:widowControl w:val="0"/>
        <w:spacing w:before="160" w:after="120"/>
        <w:jc w:val="both"/>
        <w:outlineLvl w:val="1"/>
        <w:rPr>
          <w:rFonts w:ascii="Avenir Next LT Pro" w:hAnsi="Avenir Next LT Pro"/>
          <w:color w:val="000000"/>
          <w:szCs w:val="24"/>
          <w:shd w:val="clear" w:color="auto" w:fill="FFFFFF"/>
          <w:lang w:eastAsia="en-GB"/>
        </w:rPr>
      </w:pPr>
      <w:r w:rsidRPr="006B55A6">
        <w:rPr>
          <w:rFonts w:ascii="Avenir Next LT Pro" w:hAnsi="Avenir Next LT Pro"/>
          <w:color w:val="000000"/>
          <w:szCs w:val="24"/>
          <w:shd w:val="clear" w:color="auto" w:fill="FFFFFF"/>
          <w:lang w:eastAsia="en-GB"/>
        </w:rPr>
        <w:t>The post holder will be responsible for t</w:t>
      </w:r>
      <w:r w:rsidR="00F032E9" w:rsidRPr="006B55A6">
        <w:rPr>
          <w:rFonts w:ascii="Avenir Next LT Pro" w:hAnsi="Avenir Next LT Pro"/>
          <w:color w:val="000000"/>
          <w:szCs w:val="24"/>
          <w:shd w:val="clear" w:color="auto" w:fill="FFFFFF"/>
          <w:lang w:eastAsia="en-GB"/>
        </w:rPr>
        <w:t xml:space="preserve">he nursing care given to patients with sub-acute conditions in identified Virtual Ward community settings, without direct supervision. </w:t>
      </w:r>
      <w:r w:rsidRPr="006B55A6">
        <w:rPr>
          <w:rFonts w:ascii="Avenir Next LT Pro" w:hAnsi="Avenir Next LT Pro"/>
          <w:color w:val="000000"/>
          <w:szCs w:val="24"/>
          <w:shd w:val="clear" w:color="auto" w:fill="FFFFFF"/>
          <w:lang w:eastAsia="en-GB"/>
        </w:rPr>
        <w:t>The post holder will provide e</w:t>
      </w:r>
      <w:r w:rsidR="00F032E9" w:rsidRPr="006B55A6">
        <w:rPr>
          <w:rFonts w:ascii="Avenir Next LT Pro" w:hAnsi="Avenir Next LT Pro"/>
          <w:color w:val="000000"/>
          <w:szCs w:val="24"/>
          <w:shd w:val="clear" w:color="auto" w:fill="FFFFFF"/>
          <w:lang w:eastAsia="en-GB"/>
        </w:rPr>
        <w:t>vidence-based care, advice and information to patients and carers enabling them to enjoy maximum independence and optimum quality of life</w:t>
      </w:r>
      <w:r w:rsidRPr="006B55A6">
        <w:rPr>
          <w:rFonts w:ascii="Avenir Next LT Pro" w:hAnsi="Avenir Next LT Pro"/>
          <w:color w:val="000000"/>
          <w:szCs w:val="24"/>
          <w:shd w:val="clear" w:color="auto" w:fill="FFFFFF"/>
          <w:lang w:eastAsia="en-GB"/>
        </w:rPr>
        <w:t xml:space="preserve">. </w:t>
      </w:r>
    </w:p>
    <w:p w14:paraId="3C0892FA" w14:textId="2FFB5F28" w:rsidR="00FC0DF5" w:rsidRDefault="00FC0DF5" w:rsidP="000039C2">
      <w:pPr>
        <w:widowControl w:val="0"/>
        <w:spacing w:before="160" w:after="120"/>
        <w:jc w:val="both"/>
        <w:outlineLvl w:val="1"/>
        <w:rPr>
          <w:rFonts w:ascii="Avenir Next LT Pro" w:hAnsi="Avenir Next LT Pro"/>
          <w:color w:val="000000"/>
          <w:szCs w:val="24"/>
          <w:shd w:val="clear" w:color="auto" w:fill="FFFFFF"/>
          <w:lang w:eastAsia="en-GB"/>
        </w:rPr>
      </w:pPr>
      <w:bookmarkStart w:id="0" w:name="page7"/>
      <w:bookmarkEnd w:id="0"/>
      <w:r w:rsidRPr="00FC0DF5">
        <w:rPr>
          <w:rFonts w:ascii="Avenir Next LT Pro" w:hAnsi="Avenir Next LT Pro"/>
          <w:color w:val="000000"/>
          <w:szCs w:val="24"/>
          <w:shd w:val="clear" w:color="auto" w:fill="FFFFFF"/>
          <w:lang w:eastAsia="en-GB"/>
        </w:rPr>
        <w:t xml:space="preserve">The post holder will proactively manage a caseload of patients requiring complex case management </w:t>
      </w:r>
      <w:proofErr w:type="gramStart"/>
      <w:r w:rsidRPr="00FC0DF5">
        <w:rPr>
          <w:rFonts w:ascii="Avenir Next LT Pro" w:hAnsi="Avenir Next LT Pro"/>
          <w:color w:val="000000"/>
          <w:szCs w:val="24"/>
          <w:shd w:val="clear" w:color="auto" w:fill="FFFFFF"/>
          <w:lang w:eastAsia="en-GB"/>
        </w:rPr>
        <w:t>in order to</w:t>
      </w:r>
      <w:proofErr w:type="gramEnd"/>
      <w:r w:rsidRPr="00FC0DF5">
        <w:rPr>
          <w:rFonts w:ascii="Avenir Next LT Pro" w:hAnsi="Avenir Next LT Pro"/>
          <w:color w:val="000000"/>
          <w:szCs w:val="24"/>
          <w:shd w:val="clear" w:color="auto" w:fill="FFFFFF"/>
          <w:lang w:eastAsia="en-GB"/>
        </w:rPr>
        <w:t xml:space="preserve"> prevent hospital admissions and facilitate early discharge to improve patient health outcomes. </w:t>
      </w:r>
    </w:p>
    <w:p w14:paraId="73E563ED" w14:textId="272E7343" w:rsidR="006B55A6" w:rsidRPr="006B55A6" w:rsidRDefault="00FC0DF5" w:rsidP="000039C2">
      <w:pPr>
        <w:widowControl w:val="0"/>
        <w:spacing w:before="160" w:after="120"/>
        <w:jc w:val="both"/>
        <w:outlineLvl w:val="1"/>
        <w:rPr>
          <w:rFonts w:ascii="Avenir Next LT Pro" w:hAnsi="Avenir Next LT Pro"/>
          <w:color w:val="000000"/>
          <w:szCs w:val="24"/>
          <w:shd w:val="clear" w:color="auto" w:fill="FFFFFF"/>
          <w:lang w:eastAsia="en-GB"/>
        </w:rPr>
      </w:pPr>
      <w:r w:rsidRPr="00FC0DF5">
        <w:rPr>
          <w:rFonts w:ascii="Avenir Next LT Pro" w:hAnsi="Avenir Next LT Pro"/>
          <w:color w:val="000000"/>
          <w:szCs w:val="24"/>
          <w:shd w:val="clear" w:color="auto" w:fill="FFFFFF"/>
          <w:lang w:eastAsia="en-GB"/>
        </w:rPr>
        <w:t xml:space="preserve">Patients requiring case management in the Rapid Response and Virtual Ward service will be identified by case-finding in the Same Day Emergency Care (SDEC) unit, Accident and Emergency department, DVH wards </w:t>
      </w:r>
      <w:proofErr w:type="gramStart"/>
      <w:r w:rsidRPr="00FC0DF5">
        <w:rPr>
          <w:rFonts w:ascii="Avenir Next LT Pro" w:hAnsi="Avenir Next LT Pro"/>
          <w:color w:val="000000"/>
          <w:szCs w:val="24"/>
          <w:shd w:val="clear" w:color="auto" w:fill="FFFFFF"/>
          <w:lang w:eastAsia="en-GB"/>
        </w:rPr>
        <w:t>and also</w:t>
      </w:r>
      <w:proofErr w:type="gramEnd"/>
      <w:r w:rsidRPr="00FC0DF5">
        <w:rPr>
          <w:rFonts w:ascii="Avenir Next LT Pro" w:hAnsi="Avenir Next LT Pro"/>
          <w:color w:val="000000"/>
          <w:szCs w:val="24"/>
          <w:shd w:val="clear" w:color="auto" w:fill="FFFFFF"/>
          <w:lang w:eastAsia="en-GB"/>
        </w:rPr>
        <w:t xml:space="preserve"> via Community referrals e.g., GP, Care Homes, Community Nurses, and </w:t>
      </w:r>
      <w:proofErr w:type="spellStart"/>
      <w:r w:rsidRPr="00FC0DF5">
        <w:rPr>
          <w:rFonts w:ascii="Avenir Next LT Pro" w:hAnsi="Avenir Next LT Pro"/>
          <w:color w:val="000000"/>
          <w:szCs w:val="24"/>
          <w:shd w:val="clear" w:color="auto" w:fill="FFFFFF"/>
          <w:lang w:eastAsia="en-GB"/>
        </w:rPr>
        <w:t>SECAmb</w:t>
      </w:r>
      <w:proofErr w:type="spellEnd"/>
      <w:r w:rsidRPr="00FC0DF5">
        <w:rPr>
          <w:rFonts w:ascii="Avenir Next LT Pro" w:hAnsi="Avenir Next LT Pro"/>
          <w:color w:val="000000"/>
          <w:szCs w:val="24"/>
          <w:shd w:val="clear" w:color="auto" w:fill="FFFFFF"/>
          <w:lang w:eastAsia="en-GB"/>
        </w:rPr>
        <w:t xml:space="preserve"> Services</w:t>
      </w:r>
    </w:p>
    <w:p w14:paraId="2271FEAB" w14:textId="495FCD7A" w:rsidR="00C321FE" w:rsidRPr="00C321FE" w:rsidRDefault="00C321FE" w:rsidP="000039C2">
      <w:pPr>
        <w:pStyle w:val="Subheader"/>
        <w:keepNext w:val="0"/>
        <w:keepLines w:val="0"/>
        <w:widowControl w:val="0"/>
        <w:jc w:val="both"/>
        <w:rPr>
          <w:rFonts w:ascii="Avenir Next LT Pro" w:eastAsia="Calibri" w:hAnsi="Avenir Next LT Pro"/>
          <w:b w:val="0"/>
          <w:szCs w:val="24"/>
        </w:rPr>
      </w:pPr>
      <w:r w:rsidRPr="00C321FE">
        <w:rPr>
          <w:rFonts w:ascii="Avenir Next LT Pro" w:eastAsia="Calibri" w:hAnsi="Avenir Next LT Pro"/>
          <w:b w:val="0"/>
          <w:szCs w:val="24"/>
        </w:rPr>
        <w:lastRenderedPageBreak/>
        <w:t xml:space="preserve">Key partners are </w:t>
      </w:r>
      <w:r w:rsidRPr="00FC0DF5">
        <w:rPr>
          <w:rFonts w:ascii="Avenir Next LT Pro" w:eastAsia="Calibri" w:hAnsi="Avenir Next LT Pro"/>
          <w:b w:val="0"/>
          <w:szCs w:val="24"/>
        </w:rPr>
        <w:t>Darren Valley Hospital</w:t>
      </w:r>
      <w:r w:rsidRPr="00C321FE">
        <w:rPr>
          <w:rFonts w:ascii="Avenir Next LT Pro" w:eastAsia="Calibri" w:hAnsi="Avenir Next LT Pro"/>
          <w:b w:val="0"/>
          <w:szCs w:val="24"/>
        </w:rPr>
        <w:t xml:space="preserve"> and </w:t>
      </w:r>
      <w:r w:rsidRPr="00FC0DF5">
        <w:rPr>
          <w:rFonts w:ascii="Avenir Next LT Pro" w:eastAsia="Calibri" w:hAnsi="Avenir Next LT Pro"/>
          <w:b w:val="0"/>
          <w:szCs w:val="24"/>
        </w:rPr>
        <w:t>its</w:t>
      </w:r>
      <w:r w:rsidRPr="00C321FE">
        <w:rPr>
          <w:rFonts w:ascii="Avenir Next LT Pro" w:eastAsia="Calibri" w:hAnsi="Avenir Next LT Pro"/>
          <w:b w:val="0"/>
          <w:szCs w:val="24"/>
        </w:rPr>
        <w:t xml:space="preserve"> Emergency Departments, assessment units, acute wards, community nurses, LAS, and </w:t>
      </w:r>
      <w:r w:rsidRPr="00FC0DF5">
        <w:rPr>
          <w:rFonts w:ascii="Avenir Next LT Pro" w:eastAsia="Calibri" w:hAnsi="Avenir Next LT Pro"/>
          <w:b w:val="0"/>
          <w:szCs w:val="24"/>
        </w:rPr>
        <w:t xml:space="preserve">DGS </w:t>
      </w:r>
      <w:r w:rsidRPr="00C321FE">
        <w:rPr>
          <w:rFonts w:ascii="Avenir Next LT Pro" w:eastAsia="Calibri" w:hAnsi="Avenir Next LT Pro"/>
          <w:b w:val="0"/>
          <w:szCs w:val="24"/>
        </w:rPr>
        <w:t>GPs</w:t>
      </w:r>
      <w:r w:rsidRPr="00FC0DF5">
        <w:rPr>
          <w:rFonts w:ascii="Avenir Next LT Pro" w:eastAsia="Calibri" w:hAnsi="Avenir Next LT Pro"/>
          <w:b w:val="0"/>
          <w:szCs w:val="24"/>
        </w:rPr>
        <w:t>.</w:t>
      </w:r>
    </w:p>
    <w:p w14:paraId="5E4B958C" w14:textId="77777777" w:rsidR="00C321FE" w:rsidRPr="00C321FE" w:rsidRDefault="00C321FE" w:rsidP="000039C2">
      <w:pPr>
        <w:pStyle w:val="Subheader"/>
        <w:keepNext w:val="0"/>
        <w:keepLines w:val="0"/>
        <w:widowControl w:val="0"/>
        <w:jc w:val="both"/>
        <w:rPr>
          <w:rFonts w:ascii="Avenir Next LT Pro" w:eastAsia="Calibri" w:hAnsi="Avenir Next LT Pro"/>
          <w:b w:val="0"/>
          <w:szCs w:val="24"/>
        </w:rPr>
      </w:pPr>
      <w:r w:rsidRPr="00C321FE">
        <w:rPr>
          <w:rFonts w:ascii="Avenir Next LT Pro" w:eastAsia="Calibri" w:hAnsi="Avenir Next LT Pro"/>
          <w:b w:val="0"/>
          <w:szCs w:val="24"/>
        </w:rPr>
        <w:t xml:space="preserve">Patients will be identified as not requiring hospital admission but needs Community support </w:t>
      </w:r>
      <w:proofErr w:type="gramStart"/>
      <w:r w:rsidRPr="00C321FE">
        <w:rPr>
          <w:rFonts w:ascii="Avenir Next LT Pro" w:eastAsia="Calibri" w:hAnsi="Avenir Next LT Pro"/>
          <w:b w:val="0"/>
          <w:szCs w:val="24"/>
        </w:rPr>
        <w:t>in order to</w:t>
      </w:r>
      <w:proofErr w:type="gramEnd"/>
      <w:r w:rsidRPr="00C321FE">
        <w:rPr>
          <w:rFonts w:ascii="Avenir Next LT Pro" w:eastAsia="Calibri" w:hAnsi="Avenir Next LT Pro"/>
          <w:b w:val="0"/>
          <w:szCs w:val="24"/>
        </w:rPr>
        <w:t xml:space="preserve"> go home safely.</w:t>
      </w:r>
    </w:p>
    <w:p w14:paraId="51B11E00" w14:textId="4904E366" w:rsidR="00C321FE" w:rsidRPr="00C321FE" w:rsidRDefault="00C321FE" w:rsidP="000039C2">
      <w:pPr>
        <w:pStyle w:val="Subheader"/>
        <w:keepNext w:val="0"/>
        <w:keepLines w:val="0"/>
        <w:widowControl w:val="0"/>
        <w:jc w:val="both"/>
        <w:rPr>
          <w:rFonts w:ascii="Avenir Next LT Pro" w:eastAsia="Calibri" w:hAnsi="Avenir Next LT Pro"/>
          <w:b w:val="0"/>
          <w:szCs w:val="24"/>
        </w:rPr>
      </w:pPr>
      <w:r w:rsidRPr="00C321FE">
        <w:rPr>
          <w:rFonts w:ascii="Avenir Next LT Pro" w:eastAsia="Calibri" w:hAnsi="Avenir Next LT Pro"/>
          <w:b w:val="0"/>
          <w:szCs w:val="24"/>
        </w:rPr>
        <w:t xml:space="preserve">Working autonomously, the post holder will have continuing responsibility for proactively monitoring and managing, patients on the </w:t>
      </w:r>
      <w:r w:rsidRPr="00FC0DF5">
        <w:rPr>
          <w:rFonts w:ascii="Avenir Next LT Pro" w:eastAsia="Calibri" w:hAnsi="Avenir Next LT Pro"/>
          <w:b w:val="0"/>
          <w:szCs w:val="24"/>
        </w:rPr>
        <w:t>VW</w:t>
      </w:r>
      <w:r w:rsidRPr="00C321FE">
        <w:rPr>
          <w:rFonts w:ascii="Avenir Next LT Pro" w:eastAsia="Calibri" w:hAnsi="Avenir Next LT Pro"/>
          <w:b w:val="0"/>
          <w:szCs w:val="24"/>
        </w:rPr>
        <w:t xml:space="preserve">. The post holder will be expected to develop skills in physical assessment, diagnostic </w:t>
      </w:r>
      <w:r w:rsidR="00F260D2" w:rsidRPr="00C321FE">
        <w:rPr>
          <w:rFonts w:ascii="Avenir Next LT Pro" w:eastAsia="Calibri" w:hAnsi="Avenir Next LT Pro"/>
          <w:b w:val="0"/>
          <w:szCs w:val="24"/>
        </w:rPr>
        <w:t>reasoning,</w:t>
      </w:r>
      <w:r w:rsidRPr="00C321FE">
        <w:rPr>
          <w:rFonts w:ascii="Avenir Next LT Pro" w:eastAsia="Calibri" w:hAnsi="Avenir Next LT Pro"/>
          <w:b w:val="0"/>
          <w:szCs w:val="24"/>
        </w:rPr>
        <w:t xml:space="preserve"> and nurse independent prescribing</w:t>
      </w:r>
      <w:r w:rsidRPr="00FC0DF5">
        <w:rPr>
          <w:rFonts w:ascii="Avenir Next LT Pro" w:eastAsia="Calibri" w:hAnsi="Avenir Next LT Pro"/>
          <w:b w:val="0"/>
          <w:szCs w:val="24"/>
        </w:rPr>
        <w:t>.</w:t>
      </w:r>
      <w:r w:rsidRPr="00C321FE">
        <w:rPr>
          <w:rFonts w:ascii="Avenir Next LT Pro" w:eastAsia="Calibri" w:hAnsi="Avenir Next LT Pro"/>
          <w:b w:val="0"/>
          <w:szCs w:val="24"/>
        </w:rPr>
        <w:t xml:space="preserve"> Using these skills will assist in the recognition of early symptoms of disease exacerbation, acute illness, and injuries.</w:t>
      </w:r>
    </w:p>
    <w:p w14:paraId="214CE0E2" w14:textId="69D40372" w:rsidR="00C321FE" w:rsidRPr="00C321FE" w:rsidRDefault="00C321FE" w:rsidP="000039C2">
      <w:pPr>
        <w:pStyle w:val="Subheader"/>
        <w:keepNext w:val="0"/>
        <w:keepLines w:val="0"/>
        <w:widowControl w:val="0"/>
        <w:jc w:val="both"/>
        <w:rPr>
          <w:rFonts w:ascii="Avenir Next LT Pro" w:eastAsia="Calibri" w:hAnsi="Avenir Next LT Pro"/>
          <w:b w:val="0"/>
          <w:szCs w:val="24"/>
        </w:rPr>
      </w:pPr>
      <w:r w:rsidRPr="00C321FE">
        <w:rPr>
          <w:rFonts w:ascii="Avenir Next LT Pro" w:eastAsia="Calibri" w:hAnsi="Avenir Next LT Pro"/>
          <w:b w:val="0"/>
          <w:szCs w:val="24"/>
        </w:rPr>
        <w:t>The post holder will be expected to co-ordinate care and navigate the patient through pathways across the primary, secondary care interface, including the prevention of unnecessary admissions, facilitating appropriate ones through in-reach case finding in both the hospital setting also via GP referral.</w:t>
      </w:r>
    </w:p>
    <w:p w14:paraId="6BEAC574" w14:textId="05950AE7" w:rsidR="00C321FE" w:rsidRPr="00C321FE" w:rsidRDefault="00C321FE" w:rsidP="000039C2">
      <w:pPr>
        <w:pStyle w:val="Subheader"/>
        <w:keepNext w:val="0"/>
        <w:keepLines w:val="0"/>
        <w:widowControl w:val="0"/>
        <w:jc w:val="both"/>
        <w:rPr>
          <w:rFonts w:ascii="Avenir Next LT Pro" w:eastAsia="Calibri" w:hAnsi="Avenir Next LT Pro"/>
          <w:b w:val="0"/>
          <w:szCs w:val="24"/>
        </w:rPr>
      </w:pPr>
      <w:r w:rsidRPr="00C321FE">
        <w:rPr>
          <w:rFonts w:ascii="Avenir Next LT Pro" w:eastAsia="Calibri" w:hAnsi="Avenir Next LT Pro"/>
          <w:b w:val="0"/>
          <w:szCs w:val="24"/>
        </w:rPr>
        <w:t>Care, compassion, competence, communication, courage, and commitment will underpin all care delivered as well as Standards for Better Health Care, National Service Frameworks, the long-term conditions agenda, hospital avoidance and care closer to home.</w:t>
      </w:r>
    </w:p>
    <w:p w14:paraId="28A5D42D" w14:textId="16476B48" w:rsidR="00C321FE" w:rsidRPr="00C321FE" w:rsidRDefault="00C321FE" w:rsidP="000039C2">
      <w:pPr>
        <w:pStyle w:val="Subheader"/>
        <w:keepNext w:val="0"/>
        <w:keepLines w:val="0"/>
        <w:widowControl w:val="0"/>
        <w:jc w:val="both"/>
        <w:rPr>
          <w:rFonts w:ascii="Avenir Next LT Pro" w:eastAsia="Calibri" w:hAnsi="Avenir Next LT Pro"/>
          <w:b w:val="0"/>
          <w:szCs w:val="24"/>
        </w:rPr>
      </w:pPr>
      <w:r w:rsidRPr="00C321FE">
        <w:rPr>
          <w:rFonts w:ascii="Avenir Next LT Pro" w:eastAsia="Calibri" w:hAnsi="Avenir Next LT Pro"/>
          <w:b w:val="0"/>
          <w:szCs w:val="24"/>
        </w:rPr>
        <w:t xml:space="preserve">The post holder will be a senior nurse within the </w:t>
      </w:r>
      <w:r w:rsidRPr="00FC0DF5">
        <w:rPr>
          <w:rFonts w:ascii="Avenir Next LT Pro" w:eastAsia="Calibri" w:hAnsi="Avenir Next LT Pro"/>
          <w:b w:val="0"/>
          <w:szCs w:val="24"/>
        </w:rPr>
        <w:t xml:space="preserve">DGS </w:t>
      </w:r>
      <w:r w:rsidRPr="00C321FE">
        <w:rPr>
          <w:rFonts w:ascii="Avenir Next LT Pro" w:eastAsia="Calibri" w:hAnsi="Avenir Next LT Pro"/>
          <w:b w:val="0"/>
          <w:szCs w:val="24"/>
        </w:rPr>
        <w:t xml:space="preserve">VW Service and therefore act as a clinical leader and role model to staff, offering clinical advice on the care of patients with complex needs as required. They will work with </w:t>
      </w:r>
      <w:r w:rsidR="00741057" w:rsidRPr="00FC0DF5">
        <w:rPr>
          <w:rFonts w:ascii="Avenir Next LT Pro" w:eastAsia="Calibri" w:hAnsi="Avenir Next LT Pro"/>
          <w:b w:val="0"/>
          <w:szCs w:val="24"/>
        </w:rPr>
        <w:t xml:space="preserve">other clinical professionals </w:t>
      </w:r>
      <w:r w:rsidRPr="00C321FE">
        <w:rPr>
          <w:rFonts w:ascii="Avenir Next LT Pro" w:eastAsia="Calibri" w:hAnsi="Avenir Next LT Pro"/>
          <w:b w:val="0"/>
          <w:szCs w:val="24"/>
        </w:rPr>
        <w:t xml:space="preserve">to support the integration of care pathways and patient care across community and acute settings. This post will also involve in reach to </w:t>
      </w:r>
      <w:r w:rsidR="00741057" w:rsidRPr="00FC0DF5">
        <w:rPr>
          <w:rFonts w:ascii="Avenir Next LT Pro" w:eastAsia="Calibri" w:hAnsi="Avenir Next LT Pro"/>
          <w:b w:val="0"/>
          <w:szCs w:val="24"/>
        </w:rPr>
        <w:t>DVH to identify patients for early discharge into the VW.</w:t>
      </w:r>
    </w:p>
    <w:p w14:paraId="59076252" w14:textId="77777777" w:rsidR="00C321FE" w:rsidRPr="00C321FE" w:rsidRDefault="00C321FE" w:rsidP="000039C2">
      <w:pPr>
        <w:pStyle w:val="Heading2"/>
        <w:keepNext w:val="0"/>
        <w:keepLines w:val="0"/>
        <w:widowControl w:val="0"/>
        <w:rPr>
          <w:rFonts w:ascii="Avenir Next LT Pro" w:hAnsi="Avenir Next LT Pro"/>
          <w:sz w:val="24"/>
          <w:szCs w:val="24"/>
        </w:rPr>
      </w:pPr>
      <w:r w:rsidRPr="00C321FE">
        <w:rPr>
          <w:rFonts w:ascii="Avenir Next LT Pro" w:hAnsi="Avenir Next LT Pro"/>
          <w:sz w:val="24"/>
          <w:szCs w:val="24"/>
        </w:rPr>
        <w:t>Main Duties and Responsibilities</w:t>
      </w:r>
    </w:p>
    <w:p w14:paraId="5883CF8B" w14:textId="3ADEF66B" w:rsidR="00C321FE" w:rsidRPr="00C321FE" w:rsidRDefault="00C321FE" w:rsidP="000039C2">
      <w:pPr>
        <w:pStyle w:val="Heading2"/>
        <w:keepNext w:val="0"/>
        <w:keepLines w:val="0"/>
        <w:widowControl w:val="0"/>
        <w:rPr>
          <w:rFonts w:ascii="Avenir Next LT Pro" w:hAnsi="Avenir Next LT Pro"/>
          <w:sz w:val="24"/>
          <w:szCs w:val="24"/>
        </w:rPr>
      </w:pPr>
      <w:r w:rsidRPr="00C321FE">
        <w:rPr>
          <w:rFonts w:ascii="Avenir Next LT Pro" w:hAnsi="Avenir Next LT Pro"/>
          <w:sz w:val="24"/>
          <w:szCs w:val="24"/>
        </w:rPr>
        <w:t>Clinical/Professional Role:</w:t>
      </w:r>
    </w:p>
    <w:p w14:paraId="3882BA82" w14:textId="0D882422"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Provide specialist, high quality, expert nursing care and support for patients who are suitable for Virtual Ward (VW) care in liaison with the multidisciplinary teams (MDT) through assessment and care planning.</w:t>
      </w:r>
    </w:p>
    <w:p w14:paraId="0A39D59C" w14:textId="579DDC21"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Initiate agreed range of diagnostic </w:t>
      </w:r>
      <w:r w:rsidR="00741057" w:rsidRPr="00FC0DF5">
        <w:rPr>
          <w:rFonts w:ascii="Avenir Next LT Pro" w:eastAsia="Calibri" w:hAnsi="Avenir Next LT Pro"/>
          <w:b w:val="0"/>
          <w:szCs w:val="24"/>
        </w:rPr>
        <w:t>tests.</w:t>
      </w:r>
    </w:p>
    <w:p w14:paraId="67C486FA" w14:textId="44B2D66E"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Refer to other disciplines/professions when </w:t>
      </w:r>
      <w:r w:rsidR="00741057" w:rsidRPr="00FC0DF5">
        <w:rPr>
          <w:rFonts w:ascii="Avenir Next LT Pro" w:eastAsia="Calibri" w:hAnsi="Avenir Next LT Pro"/>
          <w:b w:val="0"/>
          <w:szCs w:val="24"/>
        </w:rPr>
        <w:t>required.</w:t>
      </w:r>
    </w:p>
    <w:p w14:paraId="797B25B2" w14:textId="55C1288F"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Support patients to self-manage, monitor their condition, and make informed </w:t>
      </w:r>
      <w:r w:rsidR="00741057" w:rsidRPr="00FC0DF5">
        <w:rPr>
          <w:rFonts w:ascii="Avenir Next LT Pro" w:eastAsia="Calibri" w:hAnsi="Avenir Next LT Pro"/>
          <w:b w:val="0"/>
          <w:szCs w:val="24"/>
        </w:rPr>
        <w:t>choices.</w:t>
      </w:r>
    </w:p>
    <w:p w14:paraId="3FCDC5AD" w14:textId="0A873E6B"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Act as a named nurse for designated patients within the </w:t>
      </w:r>
      <w:r w:rsidR="00741057" w:rsidRPr="00FC0DF5">
        <w:rPr>
          <w:rFonts w:ascii="Avenir Next LT Pro" w:eastAsia="Calibri" w:hAnsi="Avenir Next LT Pro"/>
          <w:b w:val="0"/>
          <w:szCs w:val="24"/>
        </w:rPr>
        <w:t>service.</w:t>
      </w:r>
    </w:p>
    <w:p w14:paraId="3770EECF" w14:textId="7E29D68F"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Ensure that nursing documentation is maintained to required standards and to be a competent user of </w:t>
      </w:r>
      <w:r w:rsidR="00741057" w:rsidRPr="00FC0DF5">
        <w:rPr>
          <w:rFonts w:ascii="Avenir Next LT Pro" w:eastAsia="Calibri" w:hAnsi="Avenir Next LT Pro"/>
          <w:b w:val="0"/>
          <w:szCs w:val="24"/>
        </w:rPr>
        <w:t>the EMIS</w:t>
      </w:r>
      <w:r w:rsidRPr="00C321FE">
        <w:rPr>
          <w:rFonts w:ascii="Avenir Next LT Pro" w:eastAsia="Calibri" w:hAnsi="Avenir Next LT Pro"/>
          <w:b w:val="0"/>
          <w:szCs w:val="24"/>
        </w:rPr>
        <w:t xml:space="preserve"> Electronic Patient Record</w:t>
      </w:r>
      <w:r w:rsidR="00741057" w:rsidRPr="00FC0DF5">
        <w:rPr>
          <w:rFonts w:ascii="Avenir Next LT Pro" w:eastAsia="Calibri" w:hAnsi="Avenir Next LT Pro"/>
          <w:b w:val="0"/>
          <w:szCs w:val="24"/>
        </w:rPr>
        <w:t xml:space="preserve"> System.</w:t>
      </w:r>
    </w:p>
    <w:p w14:paraId="75681E96" w14:textId="469D79B0"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Participate in clinical supervision to agreed </w:t>
      </w:r>
      <w:r w:rsidR="00741057" w:rsidRPr="00FC0DF5">
        <w:rPr>
          <w:rFonts w:ascii="Avenir Next LT Pro" w:eastAsia="Calibri" w:hAnsi="Avenir Next LT Pro"/>
          <w:b w:val="0"/>
          <w:szCs w:val="24"/>
        </w:rPr>
        <w:t>standard.</w:t>
      </w:r>
    </w:p>
    <w:p w14:paraId="366A681E" w14:textId="795DBDBE"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Ensure high standards of care are given to all </w:t>
      </w:r>
      <w:r w:rsidR="00741057" w:rsidRPr="00FC0DF5">
        <w:rPr>
          <w:rFonts w:ascii="Avenir Next LT Pro" w:eastAsia="Calibri" w:hAnsi="Avenir Next LT Pro"/>
          <w:b w:val="0"/>
          <w:szCs w:val="24"/>
        </w:rPr>
        <w:t>patients.</w:t>
      </w:r>
    </w:p>
    <w:p w14:paraId="603C2DF9" w14:textId="59139799"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Advise patients on the promotion of health and the prevention of illness.</w:t>
      </w:r>
    </w:p>
    <w:p w14:paraId="0158A601" w14:textId="31ABF1D2" w:rsidR="00C321FE" w:rsidRPr="00C321FE" w:rsidRDefault="00C321FE" w:rsidP="000039C2">
      <w:pPr>
        <w:pStyle w:val="Subheader"/>
        <w:keepNext w:val="0"/>
        <w:keepLines w:val="0"/>
        <w:widowControl w:val="0"/>
        <w:numPr>
          <w:ilvl w:val="0"/>
          <w:numId w:val="46"/>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Be responsible for gaining intravenous access and administration of prescribed medication for patients </w:t>
      </w:r>
      <w:r w:rsidRPr="00C321FE">
        <w:rPr>
          <w:rFonts w:ascii="Avenir Next LT Pro" w:eastAsia="Calibri" w:hAnsi="Avenir Next LT Pro"/>
          <w:b w:val="0"/>
          <w:szCs w:val="24"/>
        </w:rPr>
        <w:lastRenderedPageBreak/>
        <w:t>requiring short-term antibiotics and for monitoring their care.</w:t>
      </w:r>
    </w:p>
    <w:p w14:paraId="31C7CD09" w14:textId="33056D51" w:rsidR="00C321FE" w:rsidRPr="000039C2" w:rsidRDefault="00C321FE" w:rsidP="000039C2">
      <w:pPr>
        <w:pStyle w:val="Subheader"/>
        <w:keepNext w:val="0"/>
        <w:keepLines w:val="0"/>
        <w:widowControl w:val="0"/>
        <w:numPr>
          <w:ilvl w:val="0"/>
          <w:numId w:val="46"/>
        </w:numPr>
        <w:spacing w:after="0" w:line="325" w:lineRule="exact"/>
        <w:ind w:left="360"/>
        <w:jc w:val="both"/>
        <w:rPr>
          <w:rFonts w:ascii="Avenir Next LT Pro" w:hAnsi="Avenir Next LT Pro" w:cs="Arial"/>
          <w:b w:val="0"/>
          <w:bCs/>
          <w:color w:val="auto"/>
          <w:szCs w:val="24"/>
        </w:rPr>
      </w:pPr>
      <w:r w:rsidRPr="000039C2">
        <w:rPr>
          <w:rFonts w:ascii="Avenir Next LT Pro" w:eastAsia="Calibri" w:hAnsi="Avenir Next LT Pro"/>
          <w:b w:val="0"/>
          <w:bCs/>
          <w:szCs w:val="24"/>
        </w:rPr>
        <w:t>Collaborate with medical colleagues in ensuring that appropriate investigations and procedures are performed to complete the patients’ treatments and that patient, and their families are fully informed and understand the purpose for these.</w:t>
      </w:r>
      <w:bookmarkStart w:id="1" w:name="page8"/>
      <w:bookmarkEnd w:id="1"/>
    </w:p>
    <w:p w14:paraId="5911A43D" w14:textId="3A08B342" w:rsidR="00C321FE" w:rsidRPr="00C321FE" w:rsidRDefault="00C321FE" w:rsidP="000039C2">
      <w:pPr>
        <w:pStyle w:val="Heading2"/>
        <w:keepNext w:val="0"/>
        <w:keepLines w:val="0"/>
        <w:widowControl w:val="0"/>
        <w:rPr>
          <w:rFonts w:ascii="Avenir Next LT Pro" w:hAnsi="Avenir Next LT Pro"/>
          <w:sz w:val="24"/>
          <w:szCs w:val="24"/>
        </w:rPr>
      </w:pPr>
      <w:r w:rsidRPr="00C321FE">
        <w:rPr>
          <w:rFonts w:ascii="Avenir Next LT Pro" w:hAnsi="Avenir Next LT Pro"/>
          <w:sz w:val="24"/>
          <w:szCs w:val="24"/>
        </w:rPr>
        <w:t>Liaison:</w:t>
      </w:r>
    </w:p>
    <w:p w14:paraId="1766654D" w14:textId="55506836" w:rsidR="00741057" w:rsidRPr="00741057" w:rsidRDefault="00741057" w:rsidP="000039C2">
      <w:pPr>
        <w:pStyle w:val="Subheader"/>
        <w:keepNext w:val="0"/>
        <w:keepLines w:val="0"/>
        <w:widowControl w:val="0"/>
        <w:numPr>
          <w:ilvl w:val="0"/>
          <w:numId w:val="45"/>
        </w:numPr>
        <w:ind w:left="360"/>
        <w:jc w:val="both"/>
        <w:rPr>
          <w:rFonts w:ascii="Avenir Next LT Pro" w:eastAsia="Calibri" w:hAnsi="Avenir Next LT Pro"/>
          <w:b w:val="0"/>
          <w:szCs w:val="24"/>
        </w:rPr>
      </w:pPr>
      <w:r w:rsidRPr="00741057">
        <w:rPr>
          <w:rFonts w:ascii="Avenir Next LT Pro" w:eastAsia="Calibri" w:hAnsi="Avenir Next LT Pro"/>
          <w:b w:val="0"/>
          <w:szCs w:val="24"/>
        </w:rPr>
        <w:t>Promote the service and support clinical staff to facilitate the safe, effective, and appropriate transfer of patients identified as suitable for VW care from ED, wards, and the community.</w:t>
      </w:r>
    </w:p>
    <w:p w14:paraId="3EF3E0E2" w14:textId="36018E79" w:rsidR="00741057" w:rsidRPr="00741057" w:rsidRDefault="00741057" w:rsidP="000039C2">
      <w:pPr>
        <w:pStyle w:val="Subheader"/>
        <w:keepNext w:val="0"/>
        <w:keepLines w:val="0"/>
        <w:widowControl w:val="0"/>
        <w:numPr>
          <w:ilvl w:val="0"/>
          <w:numId w:val="45"/>
        </w:numPr>
        <w:ind w:left="360"/>
        <w:jc w:val="both"/>
        <w:rPr>
          <w:rFonts w:ascii="Avenir Next LT Pro" w:eastAsia="Calibri" w:hAnsi="Avenir Next LT Pro"/>
          <w:b w:val="0"/>
          <w:szCs w:val="24"/>
        </w:rPr>
      </w:pPr>
      <w:r w:rsidRPr="00741057">
        <w:rPr>
          <w:rFonts w:ascii="Avenir Next LT Pro" w:eastAsia="Calibri" w:hAnsi="Avenir Next LT Pro"/>
          <w:b w:val="0"/>
          <w:szCs w:val="24"/>
        </w:rPr>
        <w:t>Work with and be responsible for the case management of patients identified for VW.</w:t>
      </w:r>
    </w:p>
    <w:p w14:paraId="05A3F96A" w14:textId="46ED6467" w:rsidR="00741057" w:rsidRPr="00741057" w:rsidRDefault="00741057" w:rsidP="000039C2">
      <w:pPr>
        <w:pStyle w:val="Subheader"/>
        <w:keepNext w:val="0"/>
        <w:keepLines w:val="0"/>
        <w:widowControl w:val="0"/>
        <w:numPr>
          <w:ilvl w:val="0"/>
          <w:numId w:val="45"/>
        </w:numPr>
        <w:ind w:left="360"/>
        <w:jc w:val="both"/>
        <w:rPr>
          <w:rFonts w:ascii="Avenir Next LT Pro" w:eastAsia="Calibri" w:hAnsi="Avenir Next LT Pro"/>
          <w:b w:val="0"/>
          <w:szCs w:val="24"/>
        </w:rPr>
      </w:pPr>
      <w:r w:rsidRPr="00741057">
        <w:rPr>
          <w:rFonts w:ascii="Avenir Next LT Pro" w:eastAsia="Calibri" w:hAnsi="Avenir Next LT Pro"/>
          <w:b w:val="0"/>
          <w:szCs w:val="24"/>
        </w:rPr>
        <w:t>Attend multidisciplinary meetings and participate in cascading information from these meetings to relevant parties.</w:t>
      </w:r>
    </w:p>
    <w:p w14:paraId="2A0E2F93" w14:textId="47FFAB76" w:rsidR="00741057" w:rsidRPr="00741057" w:rsidRDefault="00741057" w:rsidP="000039C2">
      <w:pPr>
        <w:pStyle w:val="Subheader"/>
        <w:keepNext w:val="0"/>
        <w:keepLines w:val="0"/>
        <w:widowControl w:val="0"/>
        <w:numPr>
          <w:ilvl w:val="0"/>
          <w:numId w:val="45"/>
        </w:numPr>
        <w:ind w:left="360"/>
        <w:jc w:val="both"/>
        <w:rPr>
          <w:rFonts w:ascii="Avenir Next LT Pro" w:eastAsia="Calibri" w:hAnsi="Avenir Next LT Pro"/>
          <w:b w:val="0"/>
          <w:szCs w:val="24"/>
        </w:rPr>
      </w:pPr>
      <w:r w:rsidRPr="00741057">
        <w:rPr>
          <w:rFonts w:ascii="Avenir Next LT Pro" w:eastAsia="Calibri" w:hAnsi="Avenir Next LT Pro"/>
          <w:b w:val="0"/>
          <w:szCs w:val="24"/>
        </w:rPr>
        <w:t>Record data and support the collection of data for performance monitoring and reports.</w:t>
      </w:r>
    </w:p>
    <w:p w14:paraId="2E467683" w14:textId="6531BA5C" w:rsidR="00741057" w:rsidRPr="00741057" w:rsidRDefault="00741057" w:rsidP="000039C2">
      <w:pPr>
        <w:pStyle w:val="Subheader"/>
        <w:keepNext w:val="0"/>
        <w:keepLines w:val="0"/>
        <w:widowControl w:val="0"/>
        <w:numPr>
          <w:ilvl w:val="0"/>
          <w:numId w:val="45"/>
        </w:numPr>
        <w:ind w:left="360"/>
        <w:jc w:val="both"/>
        <w:rPr>
          <w:rFonts w:ascii="Avenir Next LT Pro" w:eastAsia="Calibri" w:hAnsi="Avenir Next LT Pro"/>
          <w:b w:val="0"/>
          <w:szCs w:val="24"/>
        </w:rPr>
      </w:pPr>
      <w:r w:rsidRPr="00741057">
        <w:rPr>
          <w:rFonts w:ascii="Avenir Next LT Pro" w:eastAsia="Calibri" w:hAnsi="Avenir Next LT Pro"/>
          <w:b w:val="0"/>
          <w:szCs w:val="24"/>
        </w:rPr>
        <w:t>Maintain a patient database to monitor patient outcomes and to audit the effectiveness of the VW Service with the aim of developing the service.</w:t>
      </w:r>
    </w:p>
    <w:p w14:paraId="2F7F241F" w14:textId="725D5089" w:rsidR="00741057" w:rsidRPr="00741057" w:rsidRDefault="00741057" w:rsidP="000039C2">
      <w:pPr>
        <w:pStyle w:val="Subheader"/>
        <w:keepNext w:val="0"/>
        <w:keepLines w:val="0"/>
        <w:widowControl w:val="0"/>
        <w:numPr>
          <w:ilvl w:val="0"/>
          <w:numId w:val="45"/>
        </w:numPr>
        <w:ind w:left="360"/>
        <w:jc w:val="both"/>
        <w:rPr>
          <w:rFonts w:ascii="Avenir Next LT Pro" w:eastAsia="Calibri" w:hAnsi="Avenir Next LT Pro"/>
          <w:b w:val="0"/>
          <w:szCs w:val="24"/>
        </w:rPr>
      </w:pPr>
      <w:r w:rsidRPr="00741057">
        <w:rPr>
          <w:rFonts w:ascii="Avenir Next LT Pro" w:eastAsia="Calibri" w:hAnsi="Avenir Next LT Pro"/>
          <w:b w:val="0"/>
          <w:szCs w:val="24"/>
        </w:rPr>
        <w:t>Understand the protocols and pathways for VW and work with the MDT.</w:t>
      </w:r>
    </w:p>
    <w:p w14:paraId="10F72A9B" w14:textId="6A582EE8" w:rsidR="00741057" w:rsidRPr="00741057" w:rsidRDefault="00741057" w:rsidP="000039C2">
      <w:pPr>
        <w:pStyle w:val="Subheader"/>
        <w:keepNext w:val="0"/>
        <w:keepLines w:val="0"/>
        <w:widowControl w:val="0"/>
        <w:numPr>
          <w:ilvl w:val="0"/>
          <w:numId w:val="45"/>
        </w:numPr>
        <w:ind w:left="360"/>
        <w:jc w:val="both"/>
        <w:rPr>
          <w:rFonts w:ascii="Avenir Next LT Pro" w:eastAsia="Calibri" w:hAnsi="Avenir Next LT Pro"/>
          <w:b w:val="0"/>
          <w:szCs w:val="24"/>
        </w:rPr>
      </w:pPr>
      <w:r w:rsidRPr="00741057">
        <w:rPr>
          <w:rFonts w:ascii="Avenir Next LT Pro" w:eastAsia="Calibri" w:hAnsi="Avenir Next LT Pro"/>
          <w:b w:val="0"/>
          <w:szCs w:val="24"/>
        </w:rPr>
        <w:t>Advise and recommend appropriate discharge options to patient, family, and MDT in relation to any further care needs following discharge such as community nursing.</w:t>
      </w:r>
    </w:p>
    <w:p w14:paraId="752A2CA2" w14:textId="77777777" w:rsidR="00741057" w:rsidRPr="00741057" w:rsidRDefault="00741057" w:rsidP="000039C2">
      <w:pPr>
        <w:pStyle w:val="Subheader"/>
        <w:keepNext w:val="0"/>
        <w:keepLines w:val="0"/>
        <w:widowControl w:val="0"/>
        <w:numPr>
          <w:ilvl w:val="0"/>
          <w:numId w:val="45"/>
        </w:numPr>
        <w:ind w:left="360"/>
        <w:jc w:val="both"/>
        <w:rPr>
          <w:rFonts w:ascii="Avenir Next LT Pro" w:eastAsia="Calibri" w:hAnsi="Avenir Next LT Pro"/>
          <w:b w:val="0"/>
          <w:szCs w:val="24"/>
        </w:rPr>
      </w:pPr>
      <w:r w:rsidRPr="00741057">
        <w:rPr>
          <w:rFonts w:ascii="Avenir Next LT Pro" w:eastAsia="Calibri" w:hAnsi="Avenir Next LT Pro"/>
          <w:b w:val="0"/>
          <w:szCs w:val="24"/>
        </w:rPr>
        <w:t>Provide a follow up process of contacting patients being case managed, for example following up test results.</w:t>
      </w:r>
    </w:p>
    <w:p w14:paraId="13AF69D5" w14:textId="4AFEC3A2" w:rsidR="00F11CA0" w:rsidRPr="00F11CA0" w:rsidRDefault="00C321FE" w:rsidP="000039C2">
      <w:pPr>
        <w:pStyle w:val="Heading2"/>
        <w:keepNext w:val="0"/>
        <w:keepLines w:val="0"/>
        <w:widowControl w:val="0"/>
        <w:rPr>
          <w:rFonts w:ascii="Avenir Next LT Pro" w:hAnsi="Avenir Next LT Pro"/>
          <w:sz w:val="24"/>
          <w:szCs w:val="24"/>
        </w:rPr>
      </w:pPr>
      <w:r w:rsidRPr="00C321FE">
        <w:rPr>
          <w:rFonts w:ascii="Avenir Next LT Pro" w:hAnsi="Avenir Next LT Pro"/>
          <w:sz w:val="24"/>
          <w:szCs w:val="24"/>
        </w:rPr>
        <w:t>Management / Leadership responsibilities</w:t>
      </w:r>
    </w:p>
    <w:p w14:paraId="66D331B1" w14:textId="5CE8B533" w:rsidR="00F11CA0" w:rsidRPr="00F11CA0" w:rsidRDefault="00F11CA0" w:rsidP="000039C2">
      <w:pPr>
        <w:pStyle w:val="Subheader"/>
        <w:keepNext w:val="0"/>
        <w:keepLines w:val="0"/>
        <w:widowControl w:val="0"/>
        <w:numPr>
          <w:ilvl w:val="0"/>
          <w:numId w:val="44"/>
        </w:numPr>
        <w:ind w:left="360"/>
        <w:jc w:val="both"/>
        <w:rPr>
          <w:rFonts w:ascii="Avenir Next LT Pro" w:eastAsia="Calibri" w:hAnsi="Avenir Next LT Pro"/>
          <w:b w:val="0"/>
          <w:szCs w:val="24"/>
        </w:rPr>
      </w:pPr>
      <w:r w:rsidRPr="00FC0DF5">
        <w:rPr>
          <w:rFonts w:ascii="Avenir Next LT Pro" w:eastAsia="Calibri" w:hAnsi="Avenir Next LT Pro"/>
          <w:b w:val="0"/>
          <w:szCs w:val="24"/>
        </w:rPr>
        <w:t>Management and co-ordination of patient care</w:t>
      </w:r>
    </w:p>
    <w:p w14:paraId="0BC8D443" w14:textId="6F23D478" w:rsidR="00F11CA0" w:rsidRPr="00F11CA0" w:rsidRDefault="00F11CA0" w:rsidP="000039C2">
      <w:pPr>
        <w:pStyle w:val="Subheader"/>
        <w:keepNext w:val="0"/>
        <w:keepLines w:val="0"/>
        <w:widowControl w:val="0"/>
        <w:numPr>
          <w:ilvl w:val="0"/>
          <w:numId w:val="44"/>
        </w:numPr>
        <w:ind w:left="360"/>
        <w:jc w:val="both"/>
        <w:rPr>
          <w:rFonts w:ascii="Avenir Next LT Pro" w:eastAsia="Calibri" w:hAnsi="Avenir Next LT Pro"/>
          <w:b w:val="0"/>
          <w:szCs w:val="24"/>
        </w:rPr>
      </w:pPr>
      <w:r w:rsidRPr="00FC0DF5">
        <w:rPr>
          <w:rFonts w:ascii="Avenir Next LT Pro" w:eastAsia="Calibri" w:hAnsi="Avenir Next LT Pro"/>
          <w:b w:val="0"/>
          <w:szCs w:val="24"/>
        </w:rPr>
        <w:t xml:space="preserve">Develop patient condition specific management plans with medical staff to improve patient clinical </w:t>
      </w:r>
      <w:r w:rsidR="00A90EA5" w:rsidRPr="00FC0DF5">
        <w:rPr>
          <w:rFonts w:ascii="Avenir Next LT Pro" w:eastAsia="Calibri" w:hAnsi="Avenir Next LT Pro"/>
          <w:b w:val="0"/>
          <w:szCs w:val="24"/>
        </w:rPr>
        <w:t>management.</w:t>
      </w:r>
    </w:p>
    <w:p w14:paraId="06FC5A94" w14:textId="1C99C6C8" w:rsidR="00F11CA0" w:rsidRPr="00F11CA0" w:rsidRDefault="00F11CA0" w:rsidP="000039C2">
      <w:pPr>
        <w:pStyle w:val="Subheader"/>
        <w:keepNext w:val="0"/>
        <w:keepLines w:val="0"/>
        <w:widowControl w:val="0"/>
        <w:numPr>
          <w:ilvl w:val="0"/>
          <w:numId w:val="44"/>
        </w:numPr>
        <w:ind w:left="360"/>
        <w:jc w:val="both"/>
        <w:rPr>
          <w:rFonts w:ascii="Avenir Next LT Pro" w:eastAsia="Calibri" w:hAnsi="Avenir Next LT Pro"/>
          <w:b w:val="0"/>
          <w:szCs w:val="24"/>
        </w:rPr>
      </w:pPr>
      <w:r w:rsidRPr="00FC0DF5">
        <w:rPr>
          <w:rFonts w:ascii="Avenir Next LT Pro" w:eastAsia="Calibri" w:hAnsi="Avenir Next LT Pro"/>
          <w:b w:val="0"/>
          <w:szCs w:val="24"/>
        </w:rPr>
        <w:t>Ensure other nursing staff are aware of pathways and procedures relating to VW. Disseminate any changes in policy and procedures in a timely manner and to work within them.</w:t>
      </w:r>
    </w:p>
    <w:p w14:paraId="1712684C" w14:textId="33A88D37" w:rsidR="00F11CA0" w:rsidRPr="00F11CA0" w:rsidRDefault="00F11CA0" w:rsidP="000039C2">
      <w:pPr>
        <w:pStyle w:val="Subheader"/>
        <w:keepNext w:val="0"/>
        <w:keepLines w:val="0"/>
        <w:widowControl w:val="0"/>
        <w:numPr>
          <w:ilvl w:val="0"/>
          <w:numId w:val="44"/>
        </w:numPr>
        <w:ind w:left="360"/>
        <w:jc w:val="both"/>
        <w:rPr>
          <w:rFonts w:ascii="Avenir Next LT Pro" w:eastAsia="Calibri" w:hAnsi="Avenir Next LT Pro"/>
          <w:b w:val="0"/>
          <w:szCs w:val="24"/>
        </w:rPr>
      </w:pPr>
      <w:r w:rsidRPr="00FC0DF5">
        <w:rPr>
          <w:rFonts w:ascii="Avenir Next LT Pro" w:eastAsia="Calibri" w:hAnsi="Avenir Next LT Pro"/>
          <w:b w:val="0"/>
          <w:szCs w:val="24"/>
        </w:rPr>
        <w:t>Attend appropriate internal and external meetings as representative of HCRG Care Group in relation to the VW Nursing role and responsibilities.</w:t>
      </w:r>
    </w:p>
    <w:p w14:paraId="562AB5FC" w14:textId="0643B2B9" w:rsidR="00F11CA0" w:rsidRPr="00F11CA0" w:rsidRDefault="00F11CA0" w:rsidP="000039C2">
      <w:pPr>
        <w:pStyle w:val="Subheader"/>
        <w:keepNext w:val="0"/>
        <w:keepLines w:val="0"/>
        <w:widowControl w:val="0"/>
        <w:numPr>
          <w:ilvl w:val="0"/>
          <w:numId w:val="44"/>
        </w:numPr>
        <w:ind w:left="360"/>
        <w:jc w:val="both"/>
        <w:rPr>
          <w:rFonts w:ascii="Avenir Next LT Pro" w:eastAsia="Calibri" w:hAnsi="Avenir Next LT Pro"/>
          <w:b w:val="0"/>
          <w:szCs w:val="24"/>
        </w:rPr>
      </w:pPr>
      <w:r w:rsidRPr="00FC0DF5">
        <w:rPr>
          <w:rFonts w:ascii="Avenir Next LT Pro" w:eastAsia="Calibri" w:hAnsi="Avenir Next LT Pro"/>
          <w:b w:val="0"/>
          <w:szCs w:val="24"/>
        </w:rPr>
        <w:t>Actively participate in the development of the VW service.</w:t>
      </w:r>
    </w:p>
    <w:p w14:paraId="3D0F29F1" w14:textId="55F70EEF" w:rsidR="00F11CA0" w:rsidRPr="00F11CA0" w:rsidRDefault="00F11CA0" w:rsidP="000039C2">
      <w:pPr>
        <w:pStyle w:val="Subheader"/>
        <w:keepNext w:val="0"/>
        <w:keepLines w:val="0"/>
        <w:widowControl w:val="0"/>
        <w:numPr>
          <w:ilvl w:val="0"/>
          <w:numId w:val="44"/>
        </w:numPr>
        <w:ind w:left="360"/>
        <w:jc w:val="both"/>
        <w:rPr>
          <w:rFonts w:ascii="Avenir Next LT Pro" w:eastAsia="Calibri" w:hAnsi="Avenir Next LT Pro"/>
          <w:b w:val="0"/>
          <w:szCs w:val="24"/>
        </w:rPr>
      </w:pPr>
      <w:r w:rsidRPr="00FC0DF5">
        <w:rPr>
          <w:rFonts w:ascii="Avenir Next LT Pro" w:eastAsia="Calibri" w:hAnsi="Avenir Next LT Pro"/>
          <w:b w:val="0"/>
          <w:szCs w:val="24"/>
        </w:rPr>
        <w:t>Assist in the development of VW pathways, associated protocols and relevant patient group directions to ensure that patients are suitable for the service are identified as early as possible during their ED visit, inpatient stay, are recruited into the service, assessed and a plan of care agreed.</w:t>
      </w:r>
    </w:p>
    <w:p w14:paraId="7BAFE37E" w14:textId="3D1EBF54" w:rsidR="00F11CA0" w:rsidRPr="00F11CA0" w:rsidRDefault="00F11CA0" w:rsidP="000039C2">
      <w:pPr>
        <w:pStyle w:val="Subheader"/>
        <w:keepNext w:val="0"/>
        <w:keepLines w:val="0"/>
        <w:widowControl w:val="0"/>
        <w:numPr>
          <w:ilvl w:val="0"/>
          <w:numId w:val="44"/>
        </w:numPr>
        <w:ind w:left="360"/>
        <w:jc w:val="both"/>
        <w:rPr>
          <w:rFonts w:ascii="Avenir Next LT Pro" w:eastAsia="Calibri" w:hAnsi="Avenir Next LT Pro"/>
          <w:b w:val="0"/>
          <w:szCs w:val="24"/>
        </w:rPr>
      </w:pPr>
      <w:r w:rsidRPr="00FC0DF5">
        <w:rPr>
          <w:rFonts w:ascii="Avenir Next LT Pro" w:eastAsia="Calibri" w:hAnsi="Avenir Next LT Pro"/>
          <w:b w:val="0"/>
          <w:szCs w:val="24"/>
        </w:rPr>
        <w:t>Gain real time feedback from the users of the service to ensure that they are benefiting and that the service delivery is the best possible.</w:t>
      </w:r>
    </w:p>
    <w:p w14:paraId="25B7645E" w14:textId="77777777" w:rsidR="00F11CA0" w:rsidRPr="00FC0DF5" w:rsidRDefault="00F11CA0" w:rsidP="000039C2">
      <w:pPr>
        <w:pStyle w:val="Subheader"/>
        <w:keepNext w:val="0"/>
        <w:keepLines w:val="0"/>
        <w:widowControl w:val="0"/>
        <w:numPr>
          <w:ilvl w:val="0"/>
          <w:numId w:val="44"/>
        </w:numPr>
        <w:ind w:left="360"/>
        <w:jc w:val="both"/>
        <w:rPr>
          <w:rFonts w:ascii="Avenir Next LT Pro" w:eastAsia="Calibri" w:hAnsi="Avenir Next LT Pro"/>
          <w:b w:val="0"/>
          <w:szCs w:val="24"/>
        </w:rPr>
      </w:pPr>
      <w:r w:rsidRPr="00FC0DF5">
        <w:rPr>
          <w:rFonts w:ascii="Avenir Next LT Pro" w:eastAsia="Calibri" w:hAnsi="Avenir Next LT Pro"/>
          <w:b w:val="0"/>
          <w:szCs w:val="24"/>
        </w:rPr>
        <w:lastRenderedPageBreak/>
        <w:t>Contribute to a summary report and clinical audit of the service and evaluate its effectiveness on patient outcomes.</w:t>
      </w:r>
    </w:p>
    <w:p w14:paraId="6292300C" w14:textId="77777777" w:rsidR="00C321FE" w:rsidRPr="00C321FE" w:rsidRDefault="00C321FE" w:rsidP="000039C2">
      <w:pPr>
        <w:pStyle w:val="Heading2"/>
        <w:keepNext w:val="0"/>
        <w:keepLines w:val="0"/>
        <w:widowControl w:val="0"/>
        <w:rPr>
          <w:rFonts w:ascii="Avenir Next LT Pro" w:hAnsi="Avenir Next LT Pro"/>
          <w:sz w:val="24"/>
          <w:szCs w:val="24"/>
        </w:rPr>
      </w:pPr>
      <w:r w:rsidRPr="00C321FE">
        <w:rPr>
          <w:rFonts w:ascii="Avenir Next LT Pro" w:hAnsi="Avenir Next LT Pro"/>
          <w:sz w:val="24"/>
          <w:szCs w:val="24"/>
        </w:rPr>
        <w:t>Quality</w:t>
      </w:r>
    </w:p>
    <w:p w14:paraId="2FE4E564" w14:textId="26C2B446" w:rsidR="00C321FE" w:rsidRPr="00C321FE" w:rsidRDefault="00C321FE" w:rsidP="000039C2">
      <w:pPr>
        <w:pStyle w:val="Subheader"/>
        <w:keepNext w:val="0"/>
        <w:keepLines w:val="0"/>
        <w:widowControl w:val="0"/>
        <w:numPr>
          <w:ilvl w:val="0"/>
          <w:numId w:val="40"/>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Work within </w:t>
      </w:r>
      <w:r w:rsidR="00DC52FB" w:rsidRPr="00FC0DF5">
        <w:rPr>
          <w:rFonts w:ascii="Avenir Next LT Pro" w:eastAsia="Calibri" w:hAnsi="Avenir Next LT Pro"/>
          <w:b w:val="0"/>
          <w:szCs w:val="24"/>
        </w:rPr>
        <w:t xml:space="preserve">HCRG Care Group </w:t>
      </w:r>
      <w:r w:rsidRPr="00C321FE">
        <w:rPr>
          <w:rFonts w:ascii="Avenir Next LT Pro" w:eastAsia="Calibri" w:hAnsi="Avenir Next LT Pro"/>
          <w:b w:val="0"/>
          <w:szCs w:val="24"/>
        </w:rPr>
        <w:t>Health Quality and Assurance Standards including the monitoring and reviewing of quality standards, policies and protocols as required within the service.</w:t>
      </w:r>
    </w:p>
    <w:p w14:paraId="05A0921F" w14:textId="00350C72" w:rsidR="00C321FE" w:rsidRPr="00C321FE" w:rsidRDefault="00C321FE" w:rsidP="000039C2">
      <w:pPr>
        <w:pStyle w:val="Subheader"/>
        <w:keepNext w:val="0"/>
        <w:keepLines w:val="0"/>
        <w:widowControl w:val="0"/>
        <w:numPr>
          <w:ilvl w:val="0"/>
          <w:numId w:val="40"/>
        </w:numPr>
        <w:ind w:left="360"/>
        <w:jc w:val="both"/>
        <w:rPr>
          <w:rFonts w:ascii="Avenir Next LT Pro" w:eastAsia="Calibri" w:hAnsi="Avenir Next LT Pro"/>
          <w:b w:val="0"/>
          <w:szCs w:val="24"/>
        </w:rPr>
      </w:pPr>
      <w:r w:rsidRPr="00C321FE">
        <w:rPr>
          <w:rFonts w:ascii="Avenir Next LT Pro" w:eastAsia="Calibri" w:hAnsi="Avenir Next LT Pro"/>
          <w:b w:val="0"/>
          <w:szCs w:val="24"/>
        </w:rPr>
        <w:t>Take the service lead in areas where there is a specific nursing need as agreed with the Operational/Clinical Lead.</w:t>
      </w:r>
    </w:p>
    <w:p w14:paraId="66ED0F24" w14:textId="4C7CE1C5" w:rsidR="00C321FE" w:rsidRPr="00C321FE" w:rsidRDefault="00C321FE" w:rsidP="000039C2">
      <w:pPr>
        <w:pStyle w:val="Subheader"/>
        <w:keepNext w:val="0"/>
        <w:keepLines w:val="0"/>
        <w:widowControl w:val="0"/>
        <w:numPr>
          <w:ilvl w:val="0"/>
          <w:numId w:val="40"/>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Ensure that the care given meets the standards and policies set by </w:t>
      </w:r>
      <w:r w:rsidR="00DC52FB" w:rsidRPr="00FC0DF5">
        <w:rPr>
          <w:rFonts w:ascii="Avenir Next LT Pro" w:eastAsia="Calibri" w:hAnsi="Avenir Next LT Pro"/>
          <w:b w:val="0"/>
          <w:szCs w:val="24"/>
        </w:rPr>
        <w:t>HCRG Care Group</w:t>
      </w:r>
      <w:r w:rsidRPr="00C321FE">
        <w:rPr>
          <w:rFonts w:ascii="Avenir Next LT Pro" w:eastAsia="Calibri" w:hAnsi="Avenir Next LT Pro"/>
          <w:b w:val="0"/>
          <w:szCs w:val="24"/>
        </w:rPr>
        <w:t>. To inform line management of constraints that will prevent these standards from being met.</w:t>
      </w:r>
    </w:p>
    <w:p w14:paraId="05219292" w14:textId="77777777" w:rsidR="000039C2" w:rsidRDefault="00C321FE" w:rsidP="000039C2">
      <w:pPr>
        <w:pStyle w:val="Subheader"/>
        <w:keepNext w:val="0"/>
        <w:keepLines w:val="0"/>
        <w:widowControl w:val="0"/>
        <w:numPr>
          <w:ilvl w:val="0"/>
          <w:numId w:val="40"/>
        </w:numPr>
        <w:ind w:left="360"/>
        <w:jc w:val="both"/>
        <w:rPr>
          <w:rFonts w:ascii="Avenir Next LT Pro" w:eastAsia="Calibri" w:hAnsi="Avenir Next LT Pro"/>
          <w:b w:val="0"/>
          <w:szCs w:val="24"/>
        </w:rPr>
      </w:pPr>
      <w:r w:rsidRPr="00C321FE">
        <w:rPr>
          <w:rFonts w:ascii="Avenir Next LT Pro" w:eastAsia="Calibri" w:hAnsi="Avenir Next LT Pro"/>
          <w:b w:val="0"/>
          <w:szCs w:val="24"/>
        </w:rPr>
        <w:t>Respond promptly to any incident where service quality has fallen below an acceptable standard and report to the Operational/Clinical Lead. To investigate such incidents and set action plans to ensure that identified weaknesses are resolved.</w:t>
      </w:r>
    </w:p>
    <w:p w14:paraId="30D2A31A" w14:textId="77777777" w:rsidR="00F260D2" w:rsidRDefault="00C321FE" w:rsidP="00F260D2">
      <w:pPr>
        <w:pStyle w:val="Subheader"/>
        <w:keepNext w:val="0"/>
        <w:keepLines w:val="0"/>
        <w:widowControl w:val="0"/>
        <w:numPr>
          <w:ilvl w:val="0"/>
          <w:numId w:val="40"/>
        </w:numPr>
        <w:ind w:left="360"/>
        <w:jc w:val="both"/>
        <w:rPr>
          <w:rFonts w:ascii="Avenir Next LT Pro" w:eastAsia="Calibri" w:hAnsi="Avenir Next LT Pro"/>
          <w:b w:val="0"/>
          <w:szCs w:val="24"/>
        </w:rPr>
      </w:pPr>
      <w:r w:rsidRPr="000039C2">
        <w:rPr>
          <w:rFonts w:ascii="Avenir Next LT Pro" w:eastAsia="Calibri" w:hAnsi="Avenir Next LT Pro"/>
          <w:b w:val="0"/>
          <w:szCs w:val="24"/>
        </w:rPr>
        <w:t>Investigate complaints and clinical incidents as delegated by the Operational/Clinical Lead, making recommendations about changes to practice and service that may result.</w:t>
      </w:r>
    </w:p>
    <w:p w14:paraId="50E0F428" w14:textId="454D659A" w:rsidR="00F260D2" w:rsidRPr="00F260D2" w:rsidRDefault="00F260D2" w:rsidP="00F260D2">
      <w:pPr>
        <w:pStyle w:val="Subheader"/>
        <w:keepNext w:val="0"/>
        <w:keepLines w:val="0"/>
        <w:widowControl w:val="0"/>
        <w:numPr>
          <w:ilvl w:val="0"/>
          <w:numId w:val="40"/>
        </w:numPr>
        <w:ind w:left="360"/>
        <w:jc w:val="both"/>
        <w:rPr>
          <w:rFonts w:ascii="Avenir Next LT Pro" w:eastAsia="Calibri" w:hAnsi="Avenir Next LT Pro"/>
          <w:b w:val="0"/>
          <w:bCs/>
          <w:szCs w:val="24"/>
        </w:rPr>
      </w:pPr>
      <w:r w:rsidRPr="00F260D2">
        <w:rPr>
          <w:rFonts w:ascii="Avenir Next LT Pro" w:hAnsi="Avenir Next LT Pro"/>
          <w:b w:val="0"/>
          <w:bCs/>
          <w:szCs w:val="24"/>
        </w:rPr>
        <w:t xml:space="preserve">Always ensure compliance with Statutory and Mandatory training requirements. </w:t>
      </w:r>
    </w:p>
    <w:p w14:paraId="106C3025" w14:textId="77777777" w:rsidR="00C321FE" w:rsidRPr="00C321FE" w:rsidRDefault="00C321FE" w:rsidP="000039C2">
      <w:pPr>
        <w:widowControl w:val="0"/>
        <w:spacing w:after="0" w:line="267" w:lineRule="exact"/>
        <w:rPr>
          <w:rFonts w:ascii="Avenir Next LT Pro" w:eastAsia="Times New Roman" w:hAnsi="Avenir Next LT Pro" w:cs="Arial"/>
          <w:color w:val="auto"/>
          <w:szCs w:val="24"/>
          <w:lang w:eastAsia="en-GB"/>
        </w:rPr>
      </w:pPr>
    </w:p>
    <w:p w14:paraId="3974C9E8" w14:textId="2821FD3D" w:rsidR="00C321FE" w:rsidRPr="00C321FE" w:rsidRDefault="00C321FE" w:rsidP="000039C2">
      <w:pPr>
        <w:pStyle w:val="Heading2"/>
        <w:keepNext w:val="0"/>
        <w:keepLines w:val="0"/>
        <w:widowControl w:val="0"/>
        <w:rPr>
          <w:rFonts w:ascii="Avenir Next LT Pro" w:hAnsi="Avenir Next LT Pro"/>
          <w:sz w:val="24"/>
          <w:szCs w:val="24"/>
        </w:rPr>
      </w:pPr>
      <w:r w:rsidRPr="00C321FE">
        <w:rPr>
          <w:rFonts w:ascii="Avenir Next LT Pro" w:hAnsi="Avenir Next LT Pro"/>
          <w:sz w:val="24"/>
          <w:szCs w:val="24"/>
        </w:rPr>
        <w:t>Professional Development and Responsibilities</w:t>
      </w:r>
    </w:p>
    <w:p w14:paraId="58F9ED28" w14:textId="614F90E1" w:rsidR="00C321FE" w:rsidRPr="00C321FE" w:rsidRDefault="00C321FE" w:rsidP="000039C2">
      <w:pPr>
        <w:pStyle w:val="Subheader"/>
        <w:keepNext w:val="0"/>
        <w:keepLines w:val="0"/>
        <w:widowControl w:val="0"/>
        <w:numPr>
          <w:ilvl w:val="0"/>
          <w:numId w:val="38"/>
        </w:numPr>
        <w:ind w:left="360"/>
        <w:jc w:val="both"/>
        <w:rPr>
          <w:rFonts w:ascii="Avenir Next LT Pro" w:eastAsia="Calibri" w:hAnsi="Avenir Next LT Pro"/>
          <w:b w:val="0"/>
          <w:szCs w:val="24"/>
        </w:rPr>
      </w:pPr>
      <w:r w:rsidRPr="00C321FE">
        <w:rPr>
          <w:rFonts w:ascii="Avenir Next LT Pro" w:eastAsia="Calibri" w:hAnsi="Avenir Next LT Pro"/>
          <w:b w:val="0"/>
          <w:szCs w:val="24"/>
        </w:rPr>
        <w:t>Participate in research projects, clinical audit and/or innovations following agreed policy and protocol, leading on these in certain areas as agreed with the Operational/Clinical Lead.</w:t>
      </w:r>
    </w:p>
    <w:p w14:paraId="7231846B" w14:textId="53664D8B" w:rsidR="00C321FE" w:rsidRPr="00C321FE" w:rsidRDefault="00C321FE" w:rsidP="000039C2">
      <w:pPr>
        <w:pStyle w:val="Subheader"/>
        <w:keepNext w:val="0"/>
        <w:keepLines w:val="0"/>
        <w:widowControl w:val="0"/>
        <w:numPr>
          <w:ilvl w:val="0"/>
          <w:numId w:val="38"/>
        </w:numPr>
        <w:ind w:left="360"/>
        <w:jc w:val="both"/>
        <w:rPr>
          <w:rFonts w:ascii="Avenir Next LT Pro" w:eastAsia="Calibri" w:hAnsi="Avenir Next LT Pro"/>
          <w:b w:val="0"/>
          <w:szCs w:val="24"/>
        </w:rPr>
      </w:pPr>
      <w:r w:rsidRPr="00C321FE">
        <w:rPr>
          <w:rFonts w:ascii="Avenir Next LT Pro" w:eastAsia="Calibri" w:hAnsi="Avenir Next LT Pro"/>
          <w:b w:val="0"/>
          <w:szCs w:val="24"/>
        </w:rPr>
        <w:t>Contribute to the development of the VW by participating in working parties, committees and planning and discussion groups as agreed with the Operational/Clinical Lead.</w:t>
      </w:r>
    </w:p>
    <w:p w14:paraId="70B20038" w14:textId="77777777" w:rsidR="00C321FE" w:rsidRPr="00C321FE" w:rsidRDefault="00C321FE" w:rsidP="000039C2">
      <w:pPr>
        <w:pStyle w:val="Subheader"/>
        <w:keepNext w:val="0"/>
        <w:keepLines w:val="0"/>
        <w:widowControl w:val="0"/>
        <w:numPr>
          <w:ilvl w:val="0"/>
          <w:numId w:val="38"/>
        </w:numPr>
        <w:ind w:left="360"/>
        <w:jc w:val="both"/>
        <w:rPr>
          <w:rFonts w:ascii="Avenir Next LT Pro" w:eastAsia="Calibri" w:hAnsi="Avenir Next LT Pro"/>
          <w:b w:val="0"/>
          <w:szCs w:val="24"/>
        </w:rPr>
      </w:pPr>
      <w:r w:rsidRPr="00C321FE">
        <w:rPr>
          <w:rFonts w:ascii="Avenir Next LT Pro" w:eastAsia="Calibri" w:hAnsi="Avenir Next LT Pro"/>
          <w:b w:val="0"/>
          <w:szCs w:val="24"/>
        </w:rPr>
        <w:t>Submit timely information relating to service performance indicators and balanced score cards to Operational/Clinical Lead and the Quality and Assurance Department.</w:t>
      </w:r>
    </w:p>
    <w:p w14:paraId="77BF4E37" w14:textId="77777777" w:rsidR="00C321FE" w:rsidRPr="00C321FE" w:rsidRDefault="00C321FE" w:rsidP="000039C2">
      <w:pPr>
        <w:pStyle w:val="Subheader"/>
        <w:keepNext w:val="0"/>
        <w:keepLines w:val="0"/>
        <w:widowControl w:val="0"/>
        <w:numPr>
          <w:ilvl w:val="0"/>
          <w:numId w:val="38"/>
        </w:numPr>
        <w:ind w:left="360"/>
        <w:jc w:val="both"/>
        <w:rPr>
          <w:rFonts w:ascii="Avenir Next LT Pro" w:eastAsia="Calibri" w:hAnsi="Avenir Next LT Pro"/>
          <w:b w:val="0"/>
          <w:szCs w:val="24"/>
        </w:rPr>
      </w:pPr>
      <w:r w:rsidRPr="00C321FE">
        <w:rPr>
          <w:rFonts w:ascii="Avenir Next LT Pro" w:eastAsia="Calibri" w:hAnsi="Avenir Next LT Pro"/>
          <w:b w:val="0"/>
          <w:szCs w:val="24"/>
        </w:rPr>
        <w:t>Regularly participate in clinical supervision and act as a clinical supervisor to junior staff.</w:t>
      </w:r>
    </w:p>
    <w:p w14:paraId="0AD57754" w14:textId="06FEC544" w:rsidR="00C321FE" w:rsidRPr="00C321FE" w:rsidRDefault="00C321FE" w:rsidP="000039C2">
      <w:pPr>
        <w:pStyle w:val="Subheader"/>
        <w:keepNext w:val="0"/>
        <w:keepLines w:val="0"/>
        <w:widowControl w:val="0"/>
        <w:numPr>
          <w:ilvl w:val="0"/>
          <w:numId w:val="38"/>
        </w:numPr>
        <w:ind w:left="360"/>
        <w:jc w:val="both"/>
        <w:rPr>
          <w:rFonts w:ascii="Avenir Next LT Pro" w:eastAsia="Calibri" w:hAnsi="Avenir Next LT Pro"/>
          <w:b w:val="0"/>
          <w:szCs w:val="24"/>
        </w:rPr>
      </w:pPr>
      <w:r w:rsidRPr="00C321FE">
        <w:rPr>
          <w:rFonts w:ascii="Avenir Next LT Pro" w:eastAsia="Calibri" w:hAnsi="Avenir Next LT Pro"/>
          <w:b w:val="0"/>
          <w:szCs w:val="24"/>
        </w:rPr>
        <w:t xml:space="preserve">Where the post holder has </w:t>
      </w:r>
      <w:r w:rsidR="00F260D2" w:rsidRPr="00C321FE">
        <w:rPr>
          <w:rFonts w:ascii="Avenir Next LT Pro" w:eastAsia="Calibri" w:hAnsi="Avenir Next LT Pro"/>
          <w:b w:val="0"/>
          <w:szCs w:val="24"/>
        </w:rPr>
        <w:t>expertise</w:t>
      </w:r>
      <w:r w:rsidRPr="00C321FE">
        <w:rPr>
          <w:rFonts w:ascii="Avenir Next LT Pro" w:eastAsia="Calibri" w:hAnsi="Avenir Next LT Pro"/>
          <w:b w:val="0"/>
          <w:szCs w:val="24"/>
        </w:rPr>
        <w:t>, act as advisor/resource person to other staff.</w:t>
      </w:r>
    </w:p>
    <w:p w14:paraId="3A4F7FAC" w14:textId="77777777" w:rsidR="00C321FE" w:rsidRPr="00C321FE" w:rsidRDefault="00C321FE" w:rsidP="000039C2">
      <w:pPr>
        <w:pStyle w:val="Subheader"/>
        <w:keepNext w:val="0"/>
        <w:keepLines w:val="0"/>
        <w:widowControl w:val="0"/>
        <w:numPr>
          <w:ilvl w:val="0"/>
          <w:numId w:val="38"/>
        </w:numPr>
        <w:ind w:left="360"/>
        <w:jc w:val="both"/>
        <w:rPr>
          <w:rFonts w:ascii="Avenir Next LT Pro" w:eastAsia="Calibri" w:hAnsi="Avenir Next LT Pro"/>
          <w:b w:val="0"/>
          <w:szCs w:val="24"/>
        </w:rPr>
      </w:pPr>
      <w:r w:rsidRPr="00C321FE">
        <w:rPr>
          <w:rFonts w:ascii="Avenir Next LT Pro" w:eastAsia="Calibri" w:hAnsi="Avenir Next LT Pro"/>
          <w:b w:val="0"/>
          <w:szCs w:val="24"/>
        </w:rPr>
        <w:t>Participate in training as appropriate of undergraduate student nurses, NVQ candidates, staff nurse’s competency framework participants, GP trainees and other trainees.</w:t>
      </w:r>
    </w:p>
    <w:p w14:paraId="16E1CAA2" w14:textId="77777777" w:rsidR="00C321FE" w:rsidRPr="00C321FE" w:rsidRDefault="00C321FE" w:rsidP="000039C2">
      <w:pPr>
        <w:pStyle w:val="Subheader"/>
        <w:keepNext w:val="0"/>
        <w:keepLines w:val="0"/>
        <w:widowControl w:val="0"/>
        <w:numPr>
          <w:ilvl w:val="0"/>
          <w:numId w:val="38"/>
        </w:numPr>
        <w:ind w:left="360"/>
        <w:jc w:val="both"/>
        <w:rPr>
          <w:rFonts w:ascii="Avenir Next LT Pro" w:eastAsia="Calibri" w:hAnsi="Avenir Next LT Pro"/>
          <w:b w:val="0"/>
          <w:szCs w:val="24"/>
        </w:rPr>
      </w:pPr>
      <w:r w:rsidRPr="00C321FE">
        <w:rPr>
          <w:rFonts w:ascii="Avenir Next LT Pro" w:eastAsia="Calibri" w:hAnsi="Avenir Next LT Pro"/>
          <w:b w:val="0"/>
          <w:szCs w:val="24"/>
        </w:rPr>
        <w:t>Participate in resource projects and health promotion programmes as requested.</w:t>
      </w:r>
    </w:p>
    <w:p w14:paraId="2C206A29" w14:textId="77777777" w:rsidR="00291AA3" w:rsidRPr="00FC0DF5" w:rsidRDefault="00C321FE" w:rsidP="000039C2">
      <w:pPr>
        <w:pStyle w:val="Subheader"/>
        <w:keepNext w:val="0"/>
        <w:keepLines w:val="0"/>
        <w:widowControl w:val="0"/>
        <w:numPr>
          <w:ilvl w:val="0"/>
          <w:numId w:val="38"/>
        </w:numPr>
        <w:ind w:left="360"/>
        <w:jc w:val="both"/>
        <w:rPr>
          <w:rFonts w:ascii="Avenir Next LT Pro" w:eastAsia="Calibri" w:hAnsi="Avenir Next LT Pro"/>
          <w:b w:val="0"/>
          <w:szCs w:val="24"/>
        </w:rPr>
      </w:pPr>
      <w:r w:rsidRPr="00C321FE">
        <w:rPr>
          <w:rFonts w:ascii="Avenir Next LT Pro" w:eastAsia="Calibri" w:hAnsi="Avenir Next LT Pro"/>
          <w:b w:val="0"/>
          <w:szCs w:val="24"/>
        </w:rPr>
        <w:t>Perform teaching sessions for staff in a variety of settings.</w:t>
      </w:r>
      <w:bookmarkStart w:id="2" w:name="page10"/>
      <w:bookmarkEnd w:id="2"/>
    </w:p>
    <w:p w14:paraId="38FF425B" w14:textId="46F124DF" w:rsidR="00C321FE" w:rsidRPr="00F260D2" w:rsidRDefault="00C321FE" w:rsidP="000039C2">
      <w:pPr>
        <w:pStyle w:val="Subheader"/>
        <w:keepNext w:val="0"/>
        <w:keepLines w:val="0"/>
        <w:widowControl w:val="0"/>
        <w:numPr>
          <w:ilvl w:val="0"/>
          <w:numId w:val="38"/>
        </w:numPr>
        <w:ind w:left="360"/>
        <w:jc w:val="both"/>
        <w:rPr>
          <w:rFonts w:ascii="Avenir Next LT Pro" w:eastAsia="Calibri" w:hAnsi="Avenir Next LT Pro"/>
          <w:b w:val="0"/>
          <w:bCs/>
          <w:szCs w:val="24"/>
        </w:rPr>
      </w:pPr>
      <w:r w:rsidRPr="00FC0DF5">
        <w:rPr>
          <w:rFonts w:ascii="Avenir Next LT Pro" w:hAnsi="Avenir Next LT Pro" w:cs="Arial"/>
          <w:b w:val="0"/>
          <w:bCs/>
          <w:color w:val="auto"/>
          <w:szCs w:val="24"/>
        </w:rPr>
        <w:t>Undertake duties as delegated by the Operational/Clinical Lead.</w:t>
      </w:r>
    </w:p>
    <w:p w14:paraId="11082C2E" w14:textId="3667C666" w:rsidR="00C321FE" w:rsidRPr="00C321FE" w:rsidRDefault="00C321FE" w:rsidP="000039C2">
      <w:pPr>
        <w:pStyle w:val="Heading2"/>
        <w:keepNext w:val="0"/>
        <w:keepLines w:val="0"/>
        <w:widowControl w:val="0"/>
        <w:rPr>
          <w:rFonts w:ascii="Avenir Next LT Pro" w:hAnsi="Avenir Next LT Pro"/>
          <w:sz w:val="24"/>
          <w:szCs w:val="24"/>
        </w:rPr>
      </w:pPr>
      <w:r w:rsidRPr="00C321FE">
        <w:rPr>
          <w:rFonts w:ascii="Avenir Next LT Pro" w:hAnsi="Avenir Next LT Pro"/>
          <w:sz w:val="24"/>
          <w:szCs w:val="24"/>
        </w:rPr>
        <w:t>Research</w:t>
      </w:r>
    </w:p>
    <w:p w14:paraId="38935676" w14:textId="77777777" w:rsidR="00074B49" w:rsidRPr="00074B49" w:rsidRDefault="00074B49" w:rsidP="00074B49">
      <w:pPr>
        <w:pStyle w:val="Subheader"/>
        <w:keepNext w:val="0"/>
        <w:keepLines w:val="0"/>
        <w:widowControl w:val="0"/>
        <w:numPr>
          <w:ilvl w:val="0"/>
          <w:numId w:val="37"/>
        </w:numPr>
        <w:ind w:left="360"/>
        <w:jc w:val="both"/>
        <w:rPr>
          <w:rFonts w:ascii="Avenir Next LT Pro" w:hAnsi="Avenir Next LT Pro" w:cs="Arial"/>
          <w:b w:val="0"/>
          <w:color w:val="auto"/>
          <w:szCs w:val="24"/>
        </w:rPr>
      </w:pPr>
      <w:r w:rsidRPr="00074B49">
        <w:rPr>
          <w:rFonts w:ascii="Avenir Next LT Pro" w:hAnsi="Avenir Next LT Pro" w:cs="Arial"/>
          <w:b w:val="0"/>
          <w:color w:val="auto"/>
          <w:szCs w:val="24"/>
        </w:rPr>
        <w:t>Promote the development of evidenced based practice.</w:t>
      </w:r>
    </w:p>
    <w:p w14:paraId="350ED805" w14:textId="77777777" w:rsidR="00074B49" w:rsidRDefault="00C321FE" w:rsidP="00074B49">
      <w:pPr>
        <w:pStyle w:val="Subheader"/>
        <w:keepNext w:val="0"/>
        <w:keepLines w:val="0"/>
        <w:widowControl w:val="0"/>
        <w:numPr>
          <w:ilvl w:val="0"/>
          <w:numId w:val="37"/>
        </w:numPr>
        <w:ind w:left="360"/>
        <w:jc w:val="both"/>
        <w:rPr>
          <w:rFonts w:ascii="Avenir Next LT Pro" w:hAnsi="Avenir Next LT Pro" w:cs="Arial"/>
          <w:b w:val="0"/>
          <w:bCs/>
          <w:color w:val="auto"/>
          <w:szCs w:val="24"/>
        </w:rPr>
      </w:pPr>
      <w:r w:rsidRPr="00C321FE">
        <w:rPr>
          <w:rFonts w:ascii="Avenir Next LT Pro" w:hAnsi="Avenir Next LT Pro" w:cs="Arial"/>
          <w:b w:val="0"/>
          <w:bCs/>
          <w:color w:val="auto"/>
          <w:szCs w:val="24"/>
        </w:rPr>
        <w:lastRenderedPageBreak/>
        <w:t>Participate in agreed research projects, clinical audit and/or innovations subject to discussion with and following agreed policy and protocol.</w:t>
      </w:r>
    </w:p>
    <w:p w14:paraId="4DFD2644" w14:textId="7F6FD37A" w:rsidR="00C321FE" w:rsidRPr="00F260D2" w:rsidRDefault="00C321FE" w:rsidP="00F260D2">
      <w:pPr>
        <w:pStyle w:val="Subheader"/>
        <w:keepNext w:val="0"/>
        <w:keepLines w:val="0"/>
        <w:widowControl w:val="0"/>
        <w:numPr>
          <w:ilvl w:val="0"/>
          <w:numId w:val="37"/>
        </w:numPr>
        <w:ind w:left="360"/>
        <w:jc w:val="both"/>
        <w:rPr>
          <w:rFonts w:ascii="Avenir Next LT Pro" w:hAnsi="Avenir Next LT Pro" w:cs="Arial"/>
          <w:b w:val="0"/>
          <w:bCs/>
          <w:color w:val="auto"/>
          <w:szCs w:val="24"/>
        </w:rPr>
      </w:pPr>
      <w:r w:rsidRPr="00C321FE">
        <w:rPr>
          <w:rFonts w:ascii="Avenir Next LT Pro" w:hAnsi="Avenir Next LT Pro" w:cs="Arial"/>
          <w:b w:val="0"/>
          <w:bCs/>
          <w:color w:val="auto"/>
          <w:szCs w:val="24"/>
        </w:rPr>
        <w:t>Contribute to the development of VW by participating in working parties, committees and planning and discussion groups</w:t>
      </w:r>
      <w:r w:rsidR="00F260D2">
        <w:rPr>
          <w:rFonts w:ascii="Avenir Next LT Pro" w:hAnsi="Avenir Next LT Pro" w:cs="Arial"/>
          <w:b w:val="0"/>
          <w:bCs/>
          <w:color w:val="auto"/>
          <w:szCs w:val="24"/>
        </w:rPr>
        <w:t>.</w:t>
      </w:r>
    </w:p>
    <w:p w14:paraId="60599461" w14:textId="77777777" w:rsidR="00FB4EAB" w:rsidRPr="00FC0DF5" w:rsidRDefault="008A34A3"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Our values</w:t>
      </w:r>
    </w:p>
    <w:p w14:paraId="679E3456" w14:textId="77777777" w:rsidR="0057282E" w:rsidRPr="00FC0DF5" w:rsidRDefault="0057282E" w:rsidP="000039C2">
      <w:pPr>
        <w:widowControl w:val="0"/>
        <w:jc w:val="both"/>
        <w:rPr>
          <w:rFonts w:ascii="Avenir Next LT Pro" w:hAnsi="Avenir Next LT Pro"/>
          <w:szCs w:val="24"/>
          <w:lang w:eastAsia="en-GB"/>
        </w:rPr>
      </w:pPr>
      <w:r w:rsidRPr="00FC0DF5">
        <w:rPr>
          <w:rFonts w:ascii="Avenir Next LT Pro" w:hAnsi="Avenir Next LT Pro"/>
          <w:szCs w:val="24"/>
          <w:lang w:eastAsia="en-GB"/>
        </w:rPr>
        <w:t>Our values are our moral compass and core to our DNA. They underpin the way we deliver our services and treat those who use our services.</w:t>
      </w:r>
    </w:p>
    <w:p w14:paraId="3B4AC50C" w14:textId="6F8AACBC" w:rsidR="0057282E" w:rsidRPr="00FC0DF5" w:rsidRDefault="0057282E" w:rsidP="000039C2">
      <w:pPr>
        <w:widowControl w:val="0"/>
        <w:jc w:val="both"/>
        <w:rPr>
          <w:rFonts w:ascii="Avenir Next LT Pro" w:hAnsi="Avenir Next LT Pro"/>
          <w:szCs w:val="24"/>
          <w:lang w:eastAsia="en-GB"/>
        </w:rPr>
      </w:pPr>
      <w:r w:rsidRPr="00FC0DF5">
        <w:rPr>
          <w:rFonts w:ascii="Avenir Next LT Pro" w:hAnsi="Avenir Next LT Pro"/>
          <w:szCs w:val="24"/>
          <w:lang w:eastAsia="en-GB"/>
        </w:rPr>
        <w:t xml:space="preserve">To many organisations values are just words which don’t translate into reality of the </w:t>
      </w:r>
      <w:r w:rsidR="00A90EA5" w:rsidRPr="00FC0DF5">
        <w:rPr>
          <w:rFonts w:ascii="Avenir Next LT Pro" w:hAnsi="Avenir Next LT Pro"/>
          <w:szCs w:val="24"/>
          <w:lang w:eastAsia="en-GB"/>
        </w:rPr>
        <w:t>day</w:t>
      </w:r>
      <w:r w:rsidR="00A90EA5">
        <w:rPr>
          <w:rFonts w:ascii="Avenir Next LT Pro" w:hAnsi="Avenir Next LT Pro"/>
          <w:szCs w:val="24"/>
          <w:lang w:eastAsia="en-GB"/>
        </w:rPr>
        <w:t>-</w:t>
      </w:r>
      <w:r w:rsidR="00A90EA5" w:rsidRPr="00FC0DF5">
        <w:rPr>
          <w:rFonts w:ascii="Avenir Next LT Pro" w:hAnsi="Avenir Next LT Pro"/>
          <w:szCs w:val="24"/>
          <w:lang w:eastAsia="en-GB"/>
        </w:rPr>
        <w:t>to</w:t>
      </w:r>
      <w:r w:rsidR="00A90EA5">
        <w:rPr>
          <w:rFonts w:ascii="Avenir Next LT Pro" w:hAnsi="Avenir Next LT Pro"/>
          <w:szCs w:val="24"/>
          <w:lang w:eastAsia="en-GB"/>
        </w:rPr>
        <w:t>-</w:t>
      </w:r>
      <w:r w:rsidR="00A90EA5" w:rsidRPr="00FC0DF5">
        <w:rPr>
          <w:rFonts w:ascii="Avenir Next LT Pro" w:hAnsi="Avenir Next LT Pro"/>
          <w:szCs w:val="24"/>
          <w:lang w:eastAsia="en-GB"/>
        </w:rPr>
        <w:t>day,</w:t>
      </w:r>
      <w:r w:rsidRPr="00FC0DF5">
        <w:rPr>
          <w:rFonts w:ascii="Avenir Next LT Pro" w:hAnsi="Avenir Next LT Pro"/>
          <w:szCs w:val="24"/>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3E76363A" w14:textId="77777777" w:rsidR="0057282E" w:rsidRPr="00FC0DF5" w:rsidRDefault="0057282E" w:rsidP="000039C2">
      <w:pPr>
        <w:widowControl w:val="0"/>
        <w:jc w:val="both"/>
        <w:rPr>
          <w:rFonts w:ascii="Avenir Next LT Pro" w:hAnsi="Avenir Next LT Pro"/>
          <w:szCs w:val="24"/>
          <w:lang w:val="en-US"/>
        </w:rPr>
      </w:pPr>
      <w:r w:rsidRPr="00FC0DF5">
        <w:rPr>
          <w:rFonts w:ascii="Avenir Next LT Pro" w:hAnsi="Avenir Next LT Pro"/>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FC0DF5" w14:paraId="20C1F48A" w14:textId="77777777" w:rsidTr="00097855">
        <w:trPr>
          <w:trHeight w:val="454"/>
        </w:trPr>
        <w:tc>
          <w:tcPr>
            <w:tcW w:w="3387" w:type="dxa"/>
            <w:tcBorders>
              <w:left w:val="single" w:sz="4" w:space="0" w:color="B52059"/>
              <w:right w:val="single" w:sz="4" w:space="0" w:color="B52059"/>
            </w:tcBorders>
            <w:shd w:val="clear" w:color="auto" w:fill="auto"/>
            <w:vAlign w:val="center"/>
          </w:tcPr>
          <w:p w14:paraId="580B12E1" w14:textId="77777777" w:rsidR="00097855" w:rsidRPr="00FC0DF5" w:rsidRDefault="00097855" w:rsidP="000039C2">
            <w:pPr>
              <w:pStyle w:val="Subheader"/>
              <w:keepNext w:val="0"/>
              <w:keepLines w:val="0"/>
              <w:widowControl w:val="0"/>
              <w:rPr>
                <w:rFonts w:ascii="Avenir Next LT Pro" w:hAnsi="Avenir Next LT Pro"/>
                <w:szCs w:val="24"/>
              </w:rPr>
            </w:pPr>
            <w:r w:rsidRPr="00FC0DF5">
              <w:rPr>
                <w:rStyle w:val="BoldredChar"/>
                <w:rFonts w:ascii="Avenir Next LT Pro" w:hAnsi="Avenir Next LT Pro"/>
                <w:b/>
                <w:bCs w:val="0"/>
                <w:noProof w:val="0"/>
                <w:color w:val="3C3C3B" w:themeColor="text1"/>
                <w:sz w:val="24"/>
                <w:szCs w:val="24"/>
                <w:lang w:eastAsia="en-GB"/>
              </w:rPr>
              <w:t>Care</w:t>
            </w:r>
          </w:p>
        </w:tc>
        <w:tc>
          <w:tcPr>
            <w:tcW w:w="3388" w:type="dxa"/>
            <w:tcBorders>
              <w:left w:val="single" w:sz="4" w:space="0" w:color="B52059"/>
              <w:right w:val="single" w:sz="4" w:space="0" w:color="B52059"/>
            </w:tcBorders>
            <w:shd w:val="clear" w:color="auto" w:fill="auto"/>
            <w:vAlign w:val="center"/>
          </w:tcPr>
          <w:p w14:paraId="3BE02A57" w14:textId="77777777" w:rsidR="00097855" w:rsidRPr="00FC0DF5" w:rsidRDefault="00097855" w:rsidP="000039C2">
            <w:pPr>
              <w:pStyle w:val="Subheader"/>
              <w:keepNext w:val="0"/>
              <w:keepLines w:val="0"/>
              <w:widowControl w:val="0"/>
              <w:rPr>
                <w:rFonts w:ascii="Avenir Next LT Pro" w:hAnsi="Avenir Next LT Pro"/>
                <w:szCs w:val="24"/>
              </w:rPr>
            </w:pPr>
            <w:r w:rsidRPr="00FC0DF5">
              <w:rPr>
                <w:rStyle w:val="BoldredChar"/>
                <w:rFonts w:ascii="Avenir Next LT Pro" w:hAnsi="Avenir Next LT Pro"/>
                <w:b/>
                <w:bCs w:val="0"/>
                <w:noProof w:val="0"/>
                <w:color w:val="3C3C3B" w:themeColor="text1"/>
                <w:sz w:val="24"/>
                <w:szCs w:val="24"/>
                <w:lang w:eastAsia="en-GB"/>
              </w:rPr>
              <w:t>Think</w:t>
            </w:r>
          </w:p>
        </w:tc>
        <w:tc>
          <w:tcPr>
            <w:tcW w:w="3388" w:type="dxa"/>
            <w:tcBorders>
              <w:left w:val="single" w:sz="4" w:space="0" w:color="B52059"/>
            </w:tcBorders>
            <w:shd w:val="clear" w:color="auto" w:fill="auto"/>
            <w:vAlign w:val="center"/>
          </w:tcPr>
          <w:p w14:paraId="21C514F6" w14:textId="77777777" w:rsidR="00097855" w:rsidRPr="00FC0DF5" w:rsidRDefault="00097855" w:rsidP="000039C2">
            <w:pPr>
              <w:pStyle w:val="Subheader"/>
              <w:keepNext w:val="0"/>
              <w:keepLines w:val="0"/>
              <w:widowControl w:val="0"/>
              <w:rPr>
                <w:rFonts w:ascii="Avenir Next LT Pro" w:hAnsi="Avenir Next LT Pro"/>
                <w:szCs w:val="24"/>
              </w:rPr>
            </w:pPr>
            <w:r w:rsidRPr="00FC0DF5">
              <w:rPr>
                <w:rStyle w:val="BoldredChar"/>
                <w:rFonts w:ascii="Avenir Next LT Pro" w:hAnsi="Avenir Next LT Pro"/>
                <w:b/>
                <w:bCs w:val="0"/>
                <w:noProof w:val="0"/>
                <w:color w:val="3C3C3B" w:themeColor="text1"/>
                <w:sz w:val="24"/>
                <w:szCs w:val="24"/>
                <w:lang w:eastAsia="en-GB"/>
              </w:rPr>
              <w:t>Do</w:t>
            </w:r>
          </w:p>
        </w:tc>
      </w:tr>
      <w:tr w:rsidR="00097855" w:rsidRPr="00FC0DF5" w14:paraId="458B1B1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4BCF1D6F" w14:textId="77777777" w:rsidR="00097855" w:rsidRPr="00FC0DF5" w:rsidRDefault="00097855" w:rsidP="000039C2">
            <w:pPr>
              <w:pStyle w:val="Bulletpoints"/>
              <w:widowControl w:val="0"/>
              <w:rPr>
                <w:rFonts w:ascii="Avenir Next LT Pro" w:hAnsi="Avenir Next LT Pro"/>
                <w:szCs w:val="24"/>
              </w:rPr>
            </w:pPr>
            <w:r w:rsidRPr="00FC0DF5">
              <w:rPr>
                <w:rFonts w:ascii="Avenir Next LT Pro" w:hAnsi="Avenir Next LT Pro"/>
                <w:szCs w:val="24"/>
              </w:rPr>
              <w:t xml:space="preserve">Inspire </w:t>
            </w:r>
          </w:p>
          <w:p w14:paraId="63A91A37" w14:textId="77777777" w:rsidR="00097855" w:rsidRPr="00FC0DF5" w:rsidRDefault="00097855" w:rsidP="000039C2">
            <w:pPr>
              <w:pStyle w:val="Bulletpoints"/>
              <w:widowControl w:val="0"/>
              <w:rPr>
                <w:rFonts w:ascii="Avenir Next LT Pro" w:hAnsi="Avenir Next LT Pro"/>
                <w:szCs w:val="24"/>
              </w:rPr>
            </w:pPr>
            <w:r w:rsidRPr="00FC0DF5">
              <w:rPr>
                <w:rFonts w:ascii="Avenir Next LT Pro" w:hAnsi="Avenir Next LT Pro"/>
                <w:szCs w:val="24"/>
              </w:rPr>
              <w:t>Understand</w:t>
            </w:r>
          </w:p>
          <w:p w14:paraId="695FA996" w14:textId="77777777" w:rsidR="00097855" w:rsidRPr="00FC0DF5" w:rsidRDefault="00097855" w:rsidP="000039C2">
            <w:pPr>
              <w:pStyle w:val="Bulletpoints"/>
              <w:widowControl w:val="0"/>
              <w:rPr>
                <w:rFonts w:ascii="Avenir Next LT Pro" w:hAnsi="Avenir Next LT Pro"/>
                <w:szCs w:val="24"/>
              </w:rPr>
            </w:pPr>
            <w:r w:rsidRPr="00FC0DF5">
              <w:rPr>
                <w:rFonts w:ascii="Avenir Next LT Pro" w:hAnsi="Avenir Next LT Pro"/>
                <w:szCs w:val="24"/>
              </w:rPr>
              <w:t>Communicate</w:t>
            </w:r>
          </w:p>
        </w:tc>
        <w:tc>
          <w:tcPr>
            <w:tcW w:w="3388" w:type="dxa"/>
            <w:tcBorders>
              <w:left w:val="single" w:sz="4" w:space="0" w:color="B52059"/>
              <w:right w:val="single" w:sz="4" w:space="0" w:color="B52059"/>
            </w:tcBorders>
            <w:tcMar>
              <w:top w:w="113" w:type="dxa"/>
              <w:bottom w:w="113" w:type="dxa"/>
            </w:tcMar>
          </w:tcPr>
          <w:p w14:paraId="15F9D821" w14:textId="77777777" w:rsidR="00097855" w:rsidRPr="00FC0DF5" w:rsidRDefault="00097855" w:rsidP="000039C2">
            <w:pPr>
              <w:pStyle w:val="Bulletpoints"/>
              <w:widowControl w:val="0"/>
              <w:rPr>
                <w:rFonts w:ascii="Avenir Next LT Pro" w:hAnsi="Avenir Next LT Pro"/>
                <w:szCs w:val="24"/>
                <w:lang w:eastAsia="en-GB"/>
              </w:rPr>
            </w:pPr>
            <w:r w:rsidRPr="00FC0DF5">
              <w:rPr>
                <w:rFonts w:ascii="Avenir Next LT Pro" w:hAnsi="Avenir Next LT Pro"/>
                <w:szCs w:val="24"/>
                <w:lang w:eastAsia="en-GB"/>
              </w:rPr>
              <w:t>Challenge</w:t>
            </w:r>
          </w:p>
          <w:p w14:paraId="2CE52E66" w14:textId="77777777" w:rsidR="00097855" w:rsidRPr="00FC0DF5" w:rsidRDefault="00097855" w:rsidP="000039C2">
            <w:pPr>
              <w:pStyle w:val="Bulletpoints"/>
              <w:widowControl w:val="0"/>
              <w:rPr>
                <w:rFonts w:ascii="Avenir Next LT Pro" w:hAnsi="Avenir Next LT Pro"/>
                <w:szCs w:val="24"/>
                <w:lang w:eastAsia="en-GB"/>
              </w:rPr>
            </w:pPr>
            <w:r w:rsidRPr="00FC0DF5">
              <w:rPr>
                <w:rFonts w:ascii="Avenir Next LT Pro" w:hAnsi="Avenir Next LT Pro"/>
                <w:szCs w:val="24"/>
                <w:lang w:eastAsia="en-GB"/>
              </w:rPr>
              <w:t>Improve</w:t>
            </w:r>
          </w:p>
          <w:p w14:paraId="6F31D2AC" w14:textId="77777777" w:rsidR="00097855" w:rsidRPr="00FC0DF5" w:rsidRDefault="00097855" w:rsidP="000039C2">
            <w:pPr>
              <w:pStyle w:val="Bulletpoints"/>
              <w:widowControl w:val="0"/>
              <w:rPr>
                <w:rFonts w:ascii="Avenir Next LT Pro" w:hAnsi="Avenir Next LT Pro"/>
                <w:szCs w:val="24"/>
              </w:rPr>
            </w:pPr>
            <w:r w:rsidRPr="00FC0DF5">
              <w:rPr>
                <w:rFonts w:ascii="Avenir Next LT Pro" w:hAnsi="Avenir Next LT Pro"/>
                <w:szCs w:val="24"/>
                <w:lang w:eastAsia="en-GB"/>
              </w:rPr>
              <w:t>Learn</w:t>
            </w:r>
          </w:p>
        </w:tc>
        <w:tc>
          <w:tcPr>
            <w:tcW w:w="3388" w:type="dxa"/>
            <w:tcBorders>
              <w:left w:val="single" w:sz="4" w:space="0" w:color="B52059"/>
            </w:tcBorders>
            <w:tcMar>
              <w:top w:w="113" w:type="dxa"/>
              <w:bottom w:w="113" w:type="dxa"/>
            </w:tcMar>
          </w:tcPr>
          <w:p w14:paraId="656C0598" w14:textId="77777777" w:rsidR="00097855" w:rsidRPr="00FC0DF5" w:rsidRDefault="00097855" w:rsidP="000039C2">
            <w:pPr>
              <w:pStyle w:val="Bulletpoints"/>
              <w:widowControl w:val="0"/>
              <w:rPr>
                <w:rFonts w:ascii="Avenir Next LT Pro" w:hAnsi="Avenir Next LT Pro"/>
                <w:szCs w:val="24"/>
              </w:rPr>
            </w:pPr>
            <w:r w:rsidRPr="00FC0DF5">
              <w:rPr>
                <w:rFonts w:ascii="Avenir Next LT Pro" w:hAnsi="Avenir Next LT Pro"/>
                <w:szCs w:val="24"/>
              </w:rPr>
              <w:t>Accountability</w:t>
            </w:r>
          </w:p>
          <w:p w14:paraId="7C1F94D2" w14:textId="77777777" w:rsidR="00097855" w:rsidRPr="00FC0DF5" w:rsidRDefault="00097855" w:rsidP="000039C2">
            <w:pPr>
              <w:pStyle w:val="Bulletpoints"/>
              <w:widowControl w:val="0"/>
              <w:rPr>
                <w:rFonts w:ascii="Avenir Next LT Pro" w:hAnsi="Avenir Next LT Pro"/>
                <w:szCs w:val="24"/>
              </w:rPr>
            </w:pPr>
            <w:r w:rsidRPr="00FC0DF5">
              <w:rPr>
                <w:rFonts w:ascii="Avenir Next LT Pro" w:hAnsi="Avenir Next LT Pro"/>
                <w:szCs w:val="24"/>
              </w:rPr>
              <w:t>Involve</w:t>
            </w:r>
          </w:p>
          <w:p w14:paraId="629D3F1D" w14:textId="77777777" w:rsidR="00097855" w:rsidRPr="00FC0DF5" w:rsidRDefault="00097855" w:rsidP="000039C2">
            <w:pPr>
              <w:pStyle w:val="Bulletpoints"/>
              <w:widowControl w:val="0"/>
              <w:rPr>
                <w:rFonts w:ascii="Avenir Next LT Pro" w:hAnsi="Avenir Next LT Pro"/>
                <w:szCs w:val="24"/>
                <w:lang w:eastAsia="en-GB"/>
              </w:rPr>
            </w:pPr>
            <w:r w:rsidRPr="00FC0DF5">
              <w:rPr>
                <w:rFonts w:ascii="Avenir Next LT Pro" w:hAnsi="Avenir Next LT Pro"/>
                <w:szCs w:val="24"/>
              </w:rPr>
              <w:t>Resilience</w:t>
            </w:r>
          </w:p>
        </w:tc>
      </w:tr>
    </w:tbl>
    <w:p w14:paraId="049A4BB9" w14:textId="77777777" w:rsidR="0057282E" w:rsidRPr="00FC0DF5" w:rsidRDefault="00203DFA"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Confidentiality and Information Security</w:t>
      </w:r>
    </w:p>
    <w:p w14:paraId="2E57A4F1" w14:textId="77777777" w:rsidR="004B6680" w:rsidRPr="00FC0DF5" w:rsidRDefault="004B6680" w:rsidP="000039C2">
      <w:pPr>
        <w:widowControl w:val="0"/>
        <w:jc w:val="both"/>
        <w:rPr>
          <w:rFonts w:ascii="Avenir Next LT Pro" w:hAnsi="Avenir Next LT Pro"/>
          <w:szCs w:val="24"/>
        </w:rPr>
      </w:pPr>
      <w:r w:rsidRPr="00FC0DF5">
        <w:rPr>
          <w:rFonts w:ascii="Avenir Next LT Pro" w:hAnsi="Avenir Next LT Pro"/>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735F75E2" w14:textId="1622E81E" w:rsidR="00807B6F" w:rsidRPr="00FC0DF5" w:rsidRDefault="00893653" w:rsidP="000039C2">
      <w:pPr>
        <w:widowControl w:val="0"/>
        <w:jc w:val="both"/>
        <w:rPr>
          <w:rFonts w:ascii="Avenir Next LT Pro" w:hAnsi="Avenir Next LT Pro"/>
          <w:szCs w:val="24"/>
        </w:rPr>
      </w:pPr>
      <w:r w:rsidRPr="00FC0DF5">
        <w:rPr>
          <w:rFonts w:ascii="Avenir Next LT Pro" w:hAnsi="Avenir Next LT Pro"/>
          <w:szCs w:val="24"/>
        </w:rPr>
        <w:t>All information which identifies living individuals in whatever form (paper/pictures, electronic data/</w:t>
      </w:r>
      <w:r w:rsidR="00A90EA5" w:rsidRPr="00FC0DF5">
        <w:rPr>
          <w:rFonts w:ascii="Avenir Next LT Pro" w:hAnsi="Avenir Next LT Pro"/>
          <w:szCs w:val="24"/>
        </w:rPr>
        <w:t>images,</w:t>
      </w:r>
      <w:r w:rsidRPr="00FC0DF5">
        <w:rPr>
          <w:rFonts w:ascii="Avenir Next LT Pro" w:hAnsi="Avenir Next LT Pro"/>
          <w:szCs w:val="24"/>
        </w:rPr>
        <w:t xml:space="preserve"> or voice) is covered by the </w:t>
      </w:r>
      <w:r w:rsidR="00CA4AA4" w:rsidRPr="00FC0DF5">
        <w:rPr>
          <w:rFonts w:ascii="Avenir Next LT Pro" w:hAnsi="Avenir Next LT Pro"/>
          <w:szCs w:val="24"/>
        </w:rPr>
        <w:t xml:space="preserve">2018 </w:t>
      </w:r>
      <w:r w:rsidRPr="00FC0DF5">
        <w:rPr>
          <w:rFonts w:ascii="Avenir Next LT Pro" w:hAnsi="Avenir Next LT Pro"/>
          <w:szCs w:val="24"/>
        </w:rPr>
        <w:t xml:space="preserve">Data Protection Act and should be managed in accordance with this legislation. This and all other information must be held in line with NHS national standards including the </w:t>
      </w:r>
      <w:hyperlink r:id="rId10" w:history="1">
        <w:r w:rsidRPr="00FC0DF5">
          <w:rPr>
            <w:rStyle w:val="Hyperlink"/>
            <w:rFonts w:ascii="Avenir Next LT Pro" w:hAnsi="Avenir Next LT Pro"/>
            <w:color w:val="3C3C3B" w:themeColor="text1"/>
            <w:szCs w:val="24"/>
          </w:rPr>
          <w:t> Records Management:  NHS Code of Practice</w:t>
        </w:r>
      </w:hyperlink>
      <w:r w:rsidRPr="00FC0DF5">
        <w:rPr>
          <w:rFonts w:ascii="Avenir Next LT Pro" w:hAnsi="Avenir Next LT Pro"/>
          <w:szCs w:val="24"/>
        </w:rPr>
        <w:t xml:space="preserve"> , </w:t>
      </w:r>
      <w:hyperlink r:id="rId11" w:history="1">
        <w:r w:rsidRPr="00FC0DF5">
          <w:rPr>
            <w:rStyle w:val="Hyperlink"/>
            <w:rFonts w:ascii="Avenir Next LT Pro" w:hAnsi="Avenir Next LT Pro"/>
            <w:color w:val="3C3C3B" w:themeColor="text1"/>
            <w:szCs w:val="24"/>
          </w:rPr>
          <w:t>NHS Constitution</w:t>
        </w:r>
      </w:hyperlink>
      <w:r w:rsidRPr="00FC0DF5">
        <w:rPr>
          <w:rFonts w:ascii="Avenir Next LT Pro" w:hAnsi="Avenir Next LT Pro"/>
          <w:szCs w:val="24"/>
        </w:rPr>
        <w:t xml:space="preserve"> and </w:t>
      </w:r>
      <w:hyperlink r:id="rId12" w:history="1">
        <w:r w:rsidRPr="00FC0DF5">
          <w:rPr>
            <w:rStyle w:val="Hyperlink"/>
            <w:rFonts w:ascii="Avenir Next LT Pro" w:hAnsi="Avenir Next LT Pro"/>
            <w:color w:val="3C3C3B" w:themeColor="text1"/>
            <w:szCs w:val="24"/>
          </w:rPr>
          <w:t>HSCIC Code of Practice on Confidential Information</w:t>
        </w:r>
      </w:hyperlink>
      <w:r w:rsidRPr="00FC0DF5">
        <w:rPr>
          <w:rFonts w:ascii="Avenir Next LT Pro" w:hAnsi="Avenir Next LT Pro"/>
          <w:szCs w:val="24"/>
        </w:rPr>
        <w:t xml:space="preserve"> and should only be accessed or disclosed lawfully. Monitoring of compliance</w:t>
      </w:r>
      <w:r w:rsidR="00F20D0B" w:rsidRPr="00FC0DF5">
        <w:rPr>
          <w:rFonts w:ascii="Avenir Next LT Pro" w:hAnsi="Avenir Next LT Pro"/>
          <w:szCs w:val="24"/>
        </w:rPr>
        <w:t xml:space="preserve"> will be undertaken by the Company. Failure to adhere to Information Governance policies and procedures may result in disciplinary action and, where applicable, criminal prosecution.</w:t>
      </w:r>
    </w:p>
    <w:p w14:paraId="486D1BD8" w14:textId="77777777" w:rsidR="009D7013" w:rsidRPr="00FC0DF5" w:rsidRDefault="009D7013"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Information governance</w:t>
      </w:r>
      <w:r w:rsidR="00EE7A7C" w:rsidRPr="00FC0DF5">
        <w:rPr>
          <w:rFonts w:ascii="Avenir Next LT Pro" w:hAnsi="Avenir Next LT Pro"/>
          <w:sz w:val="24"/>
          <w:szCs w:val="24"/>
        </w:rPr>
        <w:t xml:space="preserve"> responsibilit</w:t>
      </w:r>
      <w:r w:rsidR="000067B2" w:rsidRPr="00FC0DF5">
        <w:rPr>
          <w:rFonts w:ascii="Avenir Next LT Pro" w:hAnsi="Avenir Next LT Pro"/>
          <w:sz w:val="24"/>
          <w:szCs w:val="24"/>
        </w:rPr>
        <w:t>ies</w:t>
      </w:r>
    </w:p>
    <w:p w14:paraId="1CD20A3C" w14:textId="77777777" w:rsidR="003A1AF9" w:rsidRPr="00FC0DF5" w:rsidRDefault="000067B2" w:rsidP="000039C2">
      <w:pPr>
        <w:widowControl w:val="0"/>
        <w:jc w:val="both"/>
        <w:rPr>
          <w:rFonts w:ascii="Avenir Next LT Pro" w:hAnsi="Avenir Next LT Pro"/>
          <w:szCs w:val="24"/>
        </w:rPr>
      </w:pPr>
      <w:r w:rsidRPr="00FC0DF5">
        <w:rPr>
          <w:rFonts w:ascii="Avenir Next LT Pro" w:hAnsi="Avenir Next LT Pro"/>
          <w:szCs w:val="24"/>
        </w:rPr>
        <w:t>You are responsible for the following key aspects of Information Governance (not an exhaustive list):</w:t>
      </w:r>
    </w:p>
    <w:p w14:paraId="40DF4E54" w14:textId="77777777" w:rsidR="003F2700"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Completion of annual information governance training</w:t>
      </w:r>
    </w:p>
    <w:p w14:paraId="51CCBEA3" w14:textId="77777777" w:rsidR="003F2700"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 xml:space="preserve">Reading applicable policies and procedures </w:t>
      </w:r>
    </w:p>
    <w:p w14:paraId="36BA500D" w14:textId="77777777" w:rsidR="003F2700"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 xml:space="preserve">Understanding key responsibilities outlined in the Information Governance acceptable usage policies and </w:t>
      </w:r>
      <w:r w:rsidRPr="00FC0DF5">
        <w:rPr>
          <w:rFonts w:ascii="Avenir Next LT Pro" w:hAnsi="Avenir Next LT Pro"/>
          <w:szCs w:val="24"/>
        </w:rPr>
        <w:lastRenderedPageBreak/>
        <w:t>procedures including NHS mandated encryption requirements</w:t>
      </w:r>
    </w:p>
    <w:p w14:paraId="249DDE96" w14:textId="77777777" w:rsidR="003F2700"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 xml:space="preserve">Ensuring the security and confidentiality of all records and personal information assets </w:t>
      </w:r>
    </w:p>
    <w:p w14:paraId="5770EE7E" w14:textId="77777777" w:rsidR="003F2700"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 xml:space="preserve">Maintaining timely and accurate record keeping and where appropriate, in accordance with professional guidelines </w:t>
      </w:r>
    </w:p>
    <w:p w14:paraId="227A34FD" w14:textId="77777777" w:rsidR="003F2700"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Only using email accounts authorised by us. These should be used in accordance with the Sending and Transferring Information Securely Procedures and Acceptable Use Policies.</w:t>
      </w:r>
    </w:p>
    <w:p w14:paraId="454F7FE3" w14:textId="77777777" w:rsidR="003F2700"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Reporting information governance incidents and near misses on CIRIS or to the appropriate person e.g. line manager, Head of Information Governance, Information Security Lead</w:t>
      </w:r>
    </w:p>
    <w:p w14:paraId="15EA073A" w14:textId="77777777" w:rsidR="003F2700"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 xml:space="preserve">Adherence to the clear desk/screen policy </w:t>
      </w:r>
    </w:p>
    <w:p w14:paraId="4E23F4CA" w14:textId="77777777" w:rsidR="004F7DE8" w:rsidRPr="00FC0DF5" w:rsidRDefault="003F2700" w:rsidP="000039C2">
      <w:pPr>
        <w:pStyle w:val="Bulletpoints"/>
        <w:widowControl w:val="0"/>
        <w:ind w:left="283"/>
        <w:jc w:val="both"/>
        <w:rPr>
          <w:rFonts w:ascii="Avenir Next LT Pro" w:hAnsi="Avenir Next LT Pro"/>
          <w:szCs w:val="24"/>
        </w:rPr>
      </w:pPr>
      <w:r w:rsidRPr="00FC0DF5">
        <w:rPr>
          <w:rFonts w:ascii="Avenir Next LT Pro" w:hAnsi="Avenir Next LT Pro"/>
          <w:szCs w:val="24"/>
        </w:rPr>
        <w:t>Only using approved equipment for conducting business</w:t>
      </w:r>
    </w:p>
    <w:p w14:paraId="549AF224" w14:textId="77777777" w:rsidR="004F7DE8" w:rsidRPr="00FC0DF5" w:rsidRDefault="00B74F18"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Governance</w:t>
      </w:r>
    </w:p>
    <w:p w14:paraId="57483787" w14:textId="77777777" w:rsidR="004F7DE8" w:rsidRPr="00FC0DF5" w:rsidRDefault="00B74F18" w:rsidP="000039C2">
      <w:pPr>
        <w:widowControl w:val="0"/>
        <w:jc w:val="both"/>
        <w:rPr>
          <w:rFonts w:ascii="Avenir Next LT Pro" w:hAnsi="Avenir Next LT Pro"/>
          <w:szCs w:val="24"/>
        </w:rPr>
      </w:pPr>
      <w:r w:rsidRPr="00FC0DF5">
        <w:rPr>
          <w:rFonts w:ascii="Avenir Next LT Pro" w:hAnsi="Avenir Next LT Pro"/>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1A9D511" w14:textId="77777777" w:rsidR="001E50B3" w:rsidRPr="00FC0DF5" w:rsidRDefault="00D26976"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Registered Health Professional</w:t>
      </w:r>
    </w:p>
    <w:p w14:paraId="2B5FB7BB" w14:textId="77777777" w:rsidR="001E50B3" w:rsidRPr="00FC0DF5" w:rsidRDefault="001E50B3" w:rsidP="000039C2">
      <w:pPr>
        <w:widowControl w:val="0"/>
        <w:jc w:val="both"/>
        <w:rPr>
          <w:rFonts w:ascii="Avenir Next LT Pro" w:hAnsi="Avenir Next LT Pro"/>
          <w:szCs w:val="24"/>
        </w:rPr>
      </w:pPr>
      <w:r w:rsidRPr="00FC0DF5">
        <w:rPr>
          <w:rFonts w:ascii="Avenir Next LT Pro" w:hAnsi="Avenir Next LT Pro"/>
          <w:szCs w:val="24"/>
        </w:rPr>
        <w:t>All staff who are a member of a professional body must comply with standards of professional practice/conduct. It is the post holder’s responsibility to ensure they are both familiar with and adhere to these requirements.</w:t>
      </w:r>
    </w:p>
    <w:p w14:paraId="49D56152" w14:textId="77777777" w:rsidR="00992BB8" w:rsidRPr="00FC0DF5" w:rsidRDefault="00B171A1"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Risk Management/Health &amp; Safety</w:t>
      </w:r>
    </w:p>
    <w:p w14:paraId="1A035551" w14:textId="77777777" w:rsidR="00281375" w:rsidRPr="00FC0DF5" w:rsidRDefault="00281375" w:rsidP="000039C2">
      <w:pPr>
        <w:widowControl w:val="0"/>
        <w:jc w:val="both"/>
        <w:rPr>
          <w:rFonts w:ascii="Avenir Next LT Pro" w:hAnsi="Avenir Next LT Pro"/>
          <w:szCs w:val="24"/>
        </w:rPr>
      </w:pPr>
      <w:r w:rsidRPr="00FC0DF5">
        <w:rPr>
          <w:rFonts w:ascii="Avenir Next LT Pro" w:hAnsi="Avenir Next LT Pro"/>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CECC5B1" w14:textId="19BF7066" w:rsidR="00281375" w:rsidRPr="00FC0DF5" w:rsidRDefault="00281375" w:rsidP="000039C2">
      <w:pPr>
        <w:widowControl w:val="0"/>
        <w:jc w:val="both"/>
        <w:rPr>
          <w:rFonts w:ascii="Avenir Next LT Pro" w:hAnsi="Avenir Next LT Pro"/>
          <w:szCs w:val="24"/>
        </w:rPr>
      </w:pPr>
      <w:r w:rsidRPr="00FC0DF5">
        <w:rPr>
          <w:rFonts w:ascii="Avenir Next LT Pro" w:hAnsi="Avenir Next LT Pro"/>
          <w:szCs w:val="24"/>
        </w:rPr>
        <w:t xml:space="preserve">Employees must be aware of the responsibilities placed on them by the Health &amp; Safety at Work Act (1974) to ensure that the agreed safety procedures are carried out to maintain a safe environment for other employees, </w:t>
      </w:r>
      <w:r w:rsidR="00A90EA5" w:rsidRPr="00FC0DF5">
        <w:rPr>
          <w:rFonts w:ascii="Avenir Next LT Pro" w:hAnsi="Avenir Next LT Pro"/>
          <w:szCs w:val="24"/>
        </w:rPr>
        <w:t>patients,</w:t>
      </w:r>
      <w:r w:rsidRPr="00FC0DF5">
        <w:rPr>
          <w:rFonts w:ascii="Avenir Next LT Pro" w:hAnsi="Avenir Next LT Pro"/>
          <w:szCs w:val="24"/>
        </w:rPr>
        <w:t xml:space="preserve"> and visitors. It is essential to </w:t>
      </w:r>
      <w:r w:rsidR="00A90EA5" w:rsidRPr="00FC0DF5">
        <w:rPr>
          <w:rFonts w:ascii="Avenir Next LT Pro" w:hAnsi="Avenir Next LT Pro"/>
          <w:szCs w:val="24"/>
        </w:rPr>
        <w:t>always observe strict fire and security precautions</w:t>
      </w:r>
      <w:r w:rsidRPr="00FC0DF5">
        <w:rPr>
          <w:rFonts w:ascii="Avenir Next LT Pro" w:hAnsi="Avenir Next LT Pro"/>
          <w:szCs w:val="24"/>
        </w:rPr>
        <w:t>.</w:t>
      </w:r>
    </w:p>
    <w:p w14:paraId="7268D2CB" w14:textId="77777777" w:rsidR="00C27EE7" w:rsidRPr="00FC0DF5" w:rsidRDefault="00C27EE7" w:rsidP="000039C2">
      <w:pPr>
        <w:widowControl w:val="0"/>
        <w:jc w:val="both"/>
        <w:rPr>
          <w:rFonts w:ascii="Avenir Next LT Pro" w:hAnsi="Avenir Next LT Pro"/>
          <w:szCs w:val="24"/>
        </w:rPr>
      </w:pPr>
      <w:r w:rsidRPr="00FC0DF5">
        <w:rPr>
          <w:rFonts w:ascii="Avenir Next LT Pro" w:hAnsi="Avenir Next LT Pro"/>
          <w:szCs w:val="24"/>
        </w:rPr>
        <w:t>All staff must report accidents, incidents and near misses so that the company can learn from them and improve safety.</w:t>
      </w:r>
    </w:p>
    <w:p w14:paraId="4CB7F07F" w14:textId="77777777" w:rsidR="000E43C3" w:rsidRPr="00FC0DF5" w:rsidRDefault="000E43C3"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 xml:space="preserve">Safeguarding </w:t>
      </w:r>
      <w:r w:rsidR="00651C90" w:rsidRPr="00FC0DF5">
        <w:rPr>
          <w:rFonts w:ascii="Avenir Next LT Pro" w:hAnsi="Avenir Next LT Pro"/>
          <w:sz w:val="24"/>
          <w:szCs w:val="24"/>
        </w:rPr>
        <w:t xml:space="preserve">Children and </w:t>
      </w:r>
      <w:r w:rsidR="005922D5" w:rsidRPr="00FC0DF5">
        <w:rPr>
          <w:rFonts w:ascii="Avenir Next LT Pro" w:hAnsi="Avenir Next LT Pro"/>
          <w:sz w:val="24"/>
          <w:szCs w:val="24"/>
        </w:rPr>
        <w:t>V</w:t>
      </w:r>
      <w:r w:rsidR="00C125B5" w:rsidRPr="00FC0DF5">
        <w:rPr>
          <w:rFonts w:ascii="Avenir Next LT Pro" w:hAnsi="Avenir Next LT Pro"/>
          <w:sz w:val="24"/>
          <w:szCs w:val="24"/>
        </w:rPr>
        <w:t>ulnerable</w:t>
      </w:r>
      <w:r w:rsidR="00651C90" w:rsidRPr="00FC0DF5">
        <w:rPr>
          <w:rFonts w:ascii="Avenir Next LT Pro" w:hAnsi="Avenir Next LT Pro"/>
          <w:sz w:val="24"/>
          <w:szCs w:val="24"/>
        </w:rPr>
        <w:t xml:space="preserve"> </w:t>
      </w:r>
      <w:r w:rsidR="005922D5" w:rsidRPr="00FC0DF5">
        <w:rPr>
          <w:rFonts w:ascii="Avenir Next LT Pro" w:hAnsi="Avenir Next LT Pro"/>
          <w:sz w:val="24"/>
          <w:szCs w:val="24"/>
        </w:rPr>
        <w:t>A</w:t>
      </w:r>
      <w:r w:rsidR="00651C90" w:rsidRPr="00FC0DF5">
        <w:rPr>
          <w:rFonts w:ascii="Avenir Next LT Pro" w:hAnsi="Avenir Next LT Pro"/>
          <w:sz w:val="24"/>
          <w:szCs w:val="24"/>
        </w:rPr>
        <w:t>dults</w:t>
      </w:r>
      <w:r w:rsidR="003B5E57" w:rsidRPr="00FC0DF5">
        <w:rPr>
          <w:rFonts w:ascii="Avenir Next LT Pro" w:hAnsi="Avenir Next LT Pro"/>
          <w:sz w:val="24"/>
          <w:szCs w:val="24"/>
        </w:rPr>
        <w:t xml:space="preserve"> </w:t>
      </w:r>
      <w:r w:rsidR="005922D5" w:rsidRPr="00FC0DF5">
        <w:rPr>
          <w:rFonts w:ascii="Avenir Next LT Pro" w:hAnsi="Avenir Next LT Pro"/>
          <w:sz w:val="24"/>
          <w:szCs w:val="24"/>
        </w:rPr>
        <w:t>R</w:t>
      </w:r>
      <w:r w:rsidR="003B5E57" w:rsidRPr="00FC0DF5">
        <w:rPr>
          <w:rFonts w:ascii="Avenir Next LT Pro" w:hAnsi="Avenir Next LT Pro"/>
          <w:sz w:val="24"/>
          <w:szCs w:val="24"/>
        </w:rPr>
        <w:t>esponsibility</w:t>
      </w:r>
    </w:p>
    <w:p w14:paraId="47920F0E" w14:textId="77777777" w:rsidR="003B5E57" w:rsidRPr="00FC0DF5" w:rsidRDefault="003B5E57" w:rsidP="000039C2">
      <w:pPr>
        <w:widowControl w:val="0"/>
        <w:jc w:val="both"/>
        <w:rPr>
          <w:rFonts w:ascii="Avenir Next LT Pro" w:hAnsi="Avenir Next LT Pro"/>
          <w:szCs w:val="24"/>
        </w:rPr>
      </w:pPr>
      <w:r w:rsidRPr="00FC0DF5">
        <w:rPr>
          <w:rFonts w:ascii="Avenir Next LT Pro" w:hAnsi="Avenir Next LT Pro"/>
          <w:szCs w:val="24"/>
        </w:rPr>
        <w:t>We are committed to safeguarding and promoting the welfare of children and adults at risk of harm and expects all employees to share this commitment. </w:t>
      </w:r>
    </w:p>
    <w:p w14:paraId="5D961A6D" w14:textId="77777777" w:rsidR="00373569" w:rsidRPr="00FC0DF5" w:rsidRDefault="00373569"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Medicines</w:t>
      </w:r>
      <w:r w:rsidR="007F4AB2" w:rsidRPr="00FC0DF5">
        <w:rPr>
          <w:rFonts w:ascii="Avenir Next LT Pro" w:hAnsi="Avenir Next LT Pro"/>
          <w:sz w:val="24"/>
          <w:szCs w:val="24"/>
        </w:rPr>
        <w:t xml:space="preserve"> Management Responsibility</w:t>
      </w:r>
    </w:p>
    <w:p w14:paraId="6280AD93" w14:textId="77777777" w:rsidR="001E5B60" w:rsidRPr="00FC0DF5" w:rsidRDefault="001E5B60" w:rsidP="000039C2">
      <w:pPr>
        <w:pStyle w:val="Subheader"/>
        <w:keepNext w:val="0"/>
        <w:keepLines w:val="0"/>
        <w:widowControl w:val="0"/>
        <w:rPr>
          <w:rFonts w:ascii="Avenir Next LT Pro" w:hAnsi="Avenir Next LT Pro"/>
          <w:szCs w:val="24"/>
        </w:rPr>
      </w:pPr>
      <w:r w:rsidRPr="00FC0DF5">
        <w:rPr>
          <w:rFonts w:ascii="Avenir Next LT Pro" w:hAnsi="Avenir Next LT Pro"/>
          <w:szCs w:val="24"/>
        </w:rPr>
        <w:t>Nursing or registered healthcare professionals</w:t>
      </w:r>
    </w:p>
    <w:p w14:paraId="62D90325" w14:textId="77777777" w:rsidR="004D2007" w:rsidRDefault="001E5B60" w:rsidP="000039C2">
      <w:pPr>
        <w:widowControl w:val="0"/>
        <w:jc w:val="both"/>
        <w:rPr>
          <w:rFonts w:ascii="Avenir Next LT Pro" w:hAnsi="Avenir Next LT Pro"/>
          <w:szCs w:val="24"/>
        </w:rPr>
      </w:pPr>
      <w:r w:rsidRPr="00FC0DF5">
        <w:rPr>
          <w:rFonts w:ascii="Avenir Next LT Pro" w:hAnsi="Avenir Next LT Pro"/>
          <w:szCs w:val="24"/>
        </w:rPr>
        <w:t xml:space="preserve">Undertake all aspects of medicines management related activities in accordance </w:t>
      </w:r>
      <w:r w:rsidR="004D2007" w:rsidRPr="00FC0DF5">
        <w:rPr>
          <w:rFonts w:ascii="Avenir Next LT Pro" w:hAnsi="Avenir Next LT Pro"/>
          <w:szCs w:val="24"/>
        </w:rPr>
        <w:t>with</w:t>
      </w:r>
      <w:r w:rsidRPr="00FC0DF5">
        <w:rPr>
          <w:rFonts w:ascii="Avenir Next LT Pro" w:hAnsi="Avenir Next LT Pro"/>
          <w:szCs w:val="24"/>
        </w:rPr>
        <w:t xml:space="preserve"> </w:t>
      </w:r>
    </w:p>
    <w:p w14:paraId="7D8FC268" w14:textId="32584F42" w:rsidR="001E5B60" w:rsidRPr="00FC0DF5" w:rsidRDefault="004D2007" w:rsidP="00A90EA5">
      <w:pPr>
        <w:spacing w:after="0" w:line="240" w:lineRule="auto"/>
        <w:rPr>
          <w:rFonts w:ascii="Avenir Next LT Pro" w:hAnsi="Avenir Next LT Pro"/>
          <w:szCs w:val="24"/>
        </w:rPr>
      </w:pPr>
      <w:r>
        <w:rPr>
          <w:rFonts w:ascii="Avenir Next LT Pro" w:hAnsi="Avenir Next LT Pro"/>
          <w:szCs w:val="24"/>
        </w:rPr>
        <w:br w:type="page"/>
      </w:r>
      <w:r w:rsidR="001E5B60" w:rsidRPr="00FC0DF5">
        <w:rPr>
          <w:rFonts w:ascii="Avenir Next LT Pro" w:hAnsi="Avenir Next LT Pro"/>
          <w:szCs w:val="24"/>
        </w:rPr>
        <w:lastRenderedPageBreak/>
        <w:t xml:space="preserve">the company’s medicines policies to ensure the safe, legal and appropriate use of medicines. </w:t>
      </w:r>
    </w:p>
    <w:p w14:paraId="0F22001A" w14:textId="77777777" w:rsidR="00D736E0" w:rsidRPr="00FC0DF5" w:rsidRDefault="00D736E0" w:rsidP="000039C2">
      <w:pPr>
        <w:pStyle w:val="Subheader"/>
        <w:keepNext w:val="0"/>
        <w:keepLines w:val="0"/>
        <w:widowControl w:val="0"/>
        <w:rPr>
          <w:rFonts w:ascii="Avenir Next LT Pro" w:hAnsi="Avenir Next LT Pro"/>
          <w:szCs w:val="24"/>
        </w:rPr>
      </w:pPr>
      <w:r w:rsidRPr="00FC0DF5">
        <w:rPr>
          <w:rFonts w:ascii="Avenir Next LT Pro" w:hAnsi="Avenir Next LT Pro"/>
          <w:szCs w:val="24"/>
        </w:rPr>
        <w:t>Skilled non-registered staff</w:t>
      </w:r>
    </w:p>
    <w:p w14:paraId="266AA3B6" w14:textId="77777777" w:rsidR="00B50CC5" w:rsidRPr="00FC0DF5" w:rsidRDefault="00D736E0" w:rsidP="000039C2">
      <w:pPr>
        <w:widowControl w:val="0"/>
        <w:jc w:val="both"/>
        <w:rPr>
          <w:rFonts w:ascii="Avenir Next LT Pro" w:hAnsi="Avenir Next LT Pro"/>
          <w:szCs w:val="24"/>
        </w:rPr>
      </w:pPr>
      <w:r w:rsidRPr="00FC0DF5">
        <w:rPr>
          <w:rFonts w:ascii="Avenir Next LT Pro" w:hAnsi="Avenir Next LT Pro"/>
          <w:szCs w:val="24"/>
        </w:rPr>
        <w:t>Undertake all aspects of medicines management related activities in accordance with the company’s medicines policy where appropriate training has been given and competencies have been achieved</w:t>
      </w:r>
      <w:r w:rsidR="001241C0" w:rsidRPr="00FC0DF5">
        <w:rPr>
          <w:rFonts w:ascii="Avenir Next LT Pro" w:hAnsi="Avenir Next LT Pro"/>
          <w:szCs w:val="24"/>
        </w:rPr>
        <w:t>.</w:t>
      </w:r>
    </w:p>
    <w:p w14:paraId="6E1C6A6C" w14:textId="77777777" w:rsidR="001241C0" w:rsidRPr="00FC0DF5" w:rsidRDefault="001241C0"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Policies and Procedures</w:t>
      </w:r>
    </w:p>
    <w:p w14:paraId="532BB568" w14:textId="77777777" w:rsidR="00E17443" w:rsidRPr="00FC0DF5" w:rsidRDefault="00E17443" w:rsidP="000039C2">
      <w:pPr>
        <w:widowControl w:val="0"/>
        <w:jc w:val="both"/>
        <w:rPr>
          <w:rFonts w:ascii="Avenir Next LT Pro" w:hAnsi="Avenir Next LT Pro"/>
          <w:szCs w:val="24"/>
        </w:rPr>
      </w:pPr>
      <w:r w:rsidRPr="00FC0DF5">
        <w:rPr>
          <w:rFonts w:ascii="Avenir Next LT Pro" w:hAnsi="Avenir Next LT Pro"/>
          <w:szCs w:val="24"/>
        </w:rPr>
        <w:t>All colleagues must comply with the Company Policies and Procedures which can be found on the company intranet.</w:t>
      </w:r>
    </w:p>
    <w:p w14:paraId="4C467A04" w14:textId="77777777" w:rsidR="000479E1" w:rsidRPr="00FC0DF5" w:rsidRDefault="000479E1"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General</w:t>
      </w:r>
    </w:p>
    <w:p w14:paraId="46C3CD89" w14:textId="77777777" w:rsidR="000479E1" w:rsidRPr="00FC0DF5" w:rsidRDefault="000479E1" w:rsidP="000039C2">
      <w:pPr>
        <w:widowControl w:val="0"/>
        <w:jc w:val="both"/>
        <w:rPr>
          <w:rFonts w:ascii="Avenir Next LT Pro" w:hAnsi="Avenir Next LT Pro"/>
          <w:szCs w:val="24"/>
        </w:rPr>
      </w:pPr>
      <w:r w:rsidRPr="00FC0DF5">
        <w:rPr>
          <w:rFonts w:ascii="Avenir Next LT Pro" w:hAnsi="Avenir Next LT Pro"/>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B0D1B1" w14:textId="77777777" w:rsidR="000479E1" w:rsidRPr="00FC0DF5" w:rsidRDefault="000479E1" w:rsidP="000039C2">
      <w:pPr>
        <w:widowControl w:val="0"/>
        <w:jc w:val="both"/>
        <w:rPr>
          <w:rFonts w:ascii="Avenir Next LT Pro" w:hAnsi="Avenir Next LT Pro"/>
          <w:szCs w:val="24"/>
        </w:rPr>
      </w:pPr>
      <w:r w:rsidRPr="00FC0DF5">
        <w:rPr>
          <w:rFonts w:ascii="Avenir Next LT Pro" w:hAnsi="Avenir Next LT Pro"/>
          <w:szCs w:val="24"/>
        </w:rPr>
        <w:t>We recruit competent staff that we support in maintaining and extending their skills in accordance with the needs of the people we serve. We will recognise the commitment from our staff to meeting the needs of our patients.</w:t>
      </w:r>
    </w:p>
    <w:p w14:paraId="7A6953BB" w14:textId="77777777" w:rsidR="000479E1" w:rsidRPr="00FC0DF5" w:rsidRDefault="000479E1" w:rsidP="000039C2">
      <w:pPr>
        <w:widowControl w:val="0"/>
        <w:jc w:val="both"/>
        <w:rPr>
          <w:rFonts w:ascii="Avenir Next LT Pro" w:hAnsi="Avenir Next LT Pro"/>
          <w:szCs w:val="24"/>
        </w:rPr>
      </w:pPr>
      <w:r w:rsidRPr="00FC0DF5">
        <w:rPr>
          <w:rFonts w:ascii="Avenir Next LT Pro" w:hAnsi="Avenir Next LT Pro"/>
          <w:szCs w:val="24"/>
        </w:rPr>
        <w:t>The company recognises a “non-smoking” policy. Employees are not able to smoke anywhere within the premises or when outside on official business.</w:t>
      </w:r>
    </w:p>
    <w:p w14:paraId="5A8618AB" w14:textId="77777777" w:rsidR="000116CF" w:rsidRPr="00FC0DF5" w:rsidRDefault="000116CF"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Equal Opportunities</w:t>
      </w:r>
    </w:p>
    <w:p w14:paraId="656D2EE3" w14:textId="77777777" w:rsidR="000116CF" w:rsidRPr="00FC0DF5" w:rsidRDefault="000116CF" w:rsidP="000039C2">
      <w:pPr>
        <w:widowControl w:val="0"/>
        <w:jc w:val="both"/>
        <w:rPr>
          <w:rFonts w:ascii="Avenir Next LT Pro" w:hAnsi="Avenir Next LT Pro"/>
          <w:szCs w:val="24"/>
        </w:rPr>
      </w:pPr>
      <w:r w:rsidRPr="00FC0DF5">
        <w:rPr>
          <w:rFonts w:ascii="Avenir Next LT Pro" w:hAnsi="Avenir Next LT Pro"/>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FC0DF5">
        <w:rPr>
          <w:rFonts w:ascii="Avenir Next LT Pro" w:hAnsi="Avenir Next LT Pro"/>
          <w:szCs w:val="24"/>
        </w:rPr>
        <w:t>policy</w:t>
      </w:r>
      <w:proofErr w:type="gramEnd"/>
      <w:r w:rsidRPr="00FC0DF5">
        <w:rPr>
          <w:rFonts w:ascii="Avenir Next LT Pro" w:hAnsi="Avenir Next LT Pro"/>
          <w:szCs w:val="24"/>
        </w:rPr>
        <w:t xml:space="preserve"> and it is the responsibility of each employee to contribute to its success.</w:t>
      </w:r>
    </w:p>
    <w:p w14:paraId="01B66F82" w14:textId="77777777" w:rsidR="00701453" w:rsidRPr="00FC0DF5" w:rsidRDefault="00701453" w:rsidP="000039C2">
      <w:pPr>
        <w:pStyle w:val="Heading2"/>
        <w:keepNext w:val="0"/>
        <w:keepLines w:val="0"/>
        <w:widowControl w:val="0"/>
        <w:rPr>
          <w:rFonts w:ascii="Avenir Next LT Pro" w:hAnsi="Avenir Next LT Pro"/>
          <w:sz w:val="24"/>
          <w:szCs w:val="24"/>
        </w:rPr>
      </w:pPr>
      <w:r w:rsidRPr="00FC0DF5">
        <w:rPr>
          <w:rFonts w:ascii="Avenir Next LT Pro" w:hAnsi="Avenir Next LT Pro"/>
          <w:sz w:val="24"/>
          <w:szCs w:val="24"/>
        </w:rPr>
        <w:t>Flexibility</w:t>
      </w:r>
      <w:r w:rsidR="00205629" w:rsidRPr="00FC0DF5">
        <w:rPr>
          <w:rFonts w:ascii="Avenir Next LT Pro" w:hAnsi="Avenir Next LT Pro"/>
          <w:sz w:val="24"/>
          <w:szCs w:val="24"/>
        </w:rPr>
        <w:t xml:space="preserve"> Statement</w:t>
      </w:r>
    </w:p>
    <w:p w14:paraId="4EE08D17" w14:textId="77777777" w:rsidR="00701453" w:rsidRPr="00FC0DF5" w:rsidRDefault="00701453" w:rsidP="000039C2">
      <w:pPr>
        <w:widowControl w:val="0"/>
        <w:jc w:val="both"/>
        <w:rPr>
          <w:rFonts w:ascii="Avenir Next LT Pro" w:hAnsi="Avenir Next LT Pro"/>
          <w:szCs w:val="24"/>
        </w:rPr>
      </w:pPr>
      <w:r w:rsidRPr="00FC0DF5">
        <w:rPr>
          <w:rFonts w:ascii="Avenir Next LT Pro" w:hAnsi="Avenir Next LT Pro"/>
          <w:szCs w:val="24"/>
        </w:rPr>
        <w:t>This job description is not exhaustive and may change as the post develops or changes to align with service needs. Any such changes will be discussed directly between the post holder and their line manager.</w:t>
      </w:r>
    </w:p>
    <w:p w14:paraId="17919469" w14:textId="77777777" w:rsidR="00B62F46" w:rsidRPr="00FC0DF5" w:rsidRDefault="00B62F46" w:rsidP="000039C2">
      <w:pPr>
        <w:widowControl w:val="0"/>
        <w:rPr>
          <w:rFonts w:ascii="Avenir Next LT Pro" w:hAnsi="Avenir Next LT Pro"/>
          <w:szCs w:val="24"/>
        </w:rPr>
      </w:pPr>
    </w:p>
    <w:p w14:paraId="29114322" w14:textId="00E56103" w:rsidR="00074B49" w:rsidRDefault="003F2700" w:rsidP="00A90EA5">
      <w:pPr>
        <w:widowControl w:val="0"/>
        <w:spacing w:after="0" w:line="240" w:lineRule="auto"/>
        <w:jc w:val="center"/>
        <w:rPr>
          <w:rFonts w:ascii="Avenir Next LT Pro" w:hAnsi="Avenir Next LT Pro"/>
          <w:szCs w:val="24"/>
        </w:rPr>
      </w:pPr>
      <w:r w:rsidRPr="00FC0DF5">
        <w:rPr>
          <w:rFonts w:ascii="Avenir Next LT Pro" w:hAnsi="Avenir Next LT Pro"/>
          <w:szCs w:val="24"/>
        </w:rPr>
        <w:br w:type="page"/>
      </w:r>
    </w:p>
    <w:p w14:paraId="16027B3C" w14:textId="16492F1E" w:rsidR="00B62F46" w:rsidRDefault="00B62F46" w:rsidP="000039C2">
      <w:pPr>
        <w:widowControl w:val="0"/>
        <w:spacing w:after="0" w:line="240" w:lineRule="auto"/>
        <w:jc w:val="center"/>
        <w:rPr>
          <w:rFonts w:ascii="Avenir Next LT Pro" w:hAnsi="Avenir Next LT Pro"/>
          <w:b/>
          <w:bCs/>
          <w:color w:val="B52059" w:themeColor="accent1"/>
          <w:szCs w:val="24"/>
        </w:rPr>
      </w:pPr>
      <w:r w:rsidRPr="000039C2">
        <w:rPr>
          <w:rFonts w:ascii="Avenir Next LT Pro" w:hAnsi="Avenir Next LT Pro"/>
          <w:b/>
          <w:bCs/>
          <w:color w:val="B52059" w:themeColor="accent1"/>
          <w:szCs w:val="24"/>
        </w:rPr>
        <w:lastRenderedPageBreak/>
        <w:t>Personal</w:t>
      </w:r>
      <w:r w:rsidR="00356DB4" w:rsidRPr="000039C2">
        <w:rPr>
          <w:rFonts w:ascii="Avenir Next LT Pro" w:hAnsi="Avenir Next LT Pro"/>
          <w:b/>
          <w:bCs/>
          <w:color w:val="B52059" w:themeColor="accent1"/>
          <w:szCs w:val="24"/>
        </w:rPr>
        <w:t xml:space="preserve"> Specification</w:t>
      </w:r>
    </w:p>
    <w:p w14:paraId="26C32CDC" w14:textId="77777777" w:rsidR="000039C2" w:rsidRPr="000039C2" w:rsidRDefault="000039C2" w:rsidP="000039C2">
      <w:pPr>
        <w:widowControl w:val="0"/>
        <w:spacing w:after="0" w:line="240" w:lineRule="auto"/>
        <w:jc w:val="center"/>
        <w:rPr>
          <w:rFonts w:ascii="Avenir Next LT Pro" w:hAnsi="Avenir Next LT Pro"/>
          <w:b/>
          <w:bCs/>
          <w:color w:val="B52059" w:themeColor="accent1"/>
          <w:szCs w:val="24"/>
        </w:rPr>
      </w:pPr>
    </w:p>
    <w:p w14:paraId="783E7B2B" w14:textId="73F8BD4D" w:rsidR="00356DB4" w:rsidRPr="00A90EA5" w:rsidRDefault="000142A9" w:rsidP="00A90EA5">
      <w:pPr>
        <w:widowControl w:val="0"/>
        <w:spacing w:after="0" w:line="240" w:lineRule="auto"/>
        <w:rPr>
          <w:rFonts w:ascii="Avenir Next LT Pro" w:hAnsi="Avenir Next LT Pro"/>
          <w:b/>
          <w:bCs/>
          <w:color w:val="B52059" w:themeColor="accent1"/>
          <w:szCs w:val="24"/>
        </w:rPr>
      </w:pPr>
      <w:r w:rsidRPr="00A90EA5">
        <w:rPr>
          <w:rFonts w:ascii="Avenir Next LT Pro" w:hAnsi="Avenir Next LT Pro"/>
          <w:b/>
          <w:bCs/>
          <w:color w:val="B52059" w:themeColor="accent1"/>
          <w:szCs w:val="24"/>
        </w:rPr>
        <w:t>Essential</w:t>
      </w:r>
    </w:p>
    <w:p w14:paraId="060AB5E9" w14:textId="77777777" w:rsidR="00A90EA5" w:rsidRDefault="00A90EA5" w:rsidP="000039C2">
      <w:pPr>
        <w:pStyle w:val="Bulletpoints"/>
        <w:widowControl w:val="0"/>
        <w:numPr>
          <w:ilvl w:val="0"/>
          <w:numId w:val="0"/>
        </w:numPr>
        <w:rPr>
          <w:rFonts w:ascii="Avenir Next LT Pro" w:hAnsi="Avenir Next LT Pro"/>
          <w:b/>
          <w:bCs/>
          <w:szCs w:val="24"/>
        </w:rPr>
      </w:pPr>
    </w:p>
    <w:p w14:paraId="678E2A98" w14:textId="486C83D7" w:rsidR="0028101D" w:rsidRPr="008A0350" w:rsidRDefault="0028101D" w:rsidP="008A0350">
      <w:pPr>
        <w:widowControl w:val="0"/>
        <w:spacing w:after="0" w:line="240" w:lineRule="auto"/>
        <w:rPr>
          <w:rFonts w:ascii="Avenir Next LT Pro" w:hAnsi="Avenir Next LT Pro"/>
          <w:b/>
          <w:bCs/>
          <w:color w:val="B52059" w:themeColor="accent1"/>
          <w:szCs w:val="24"/>
        </w:rPr>
      </w:pPr>
      <w:r w:rsidRPr="008A0350">
        <w:rPr>
          <w:rFonts w:ascii="Avenir Next LT Pro" w:hAnsi="Avenir Next LT Pro"/>
          <w:b/>
          <w:bCs/>
          <w:color w:val="B52059" w:themeColor="accent1"/>
          <w:szCs w:val="24"/>
        </w:rPr>
        <w:t>Qualifications and Training</w:t>
      </w:r>
    </w:p>
    <w:p w14:paraId="5404F989"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Registered Nurse, current registration with the NMC</w:t>
      </w:r>
    </w:p>
    <w:p w14:paraId="5DE5E152"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Mentorship qualification</w:t>
      </w:r>
    </w:p>
    <w:p w14:paraId="5701FDD9" w14:textId="2F4F55FD"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 xml:space="preserve">Relevant </w:t>
      </w:r>
      <w:r w:rsidR="000C5B1D" w:rsidRPr="00FC0DF5">
        <w:rPr>
          <w:rFonts w:ascii="Avenir Next LT Pro" w:hAnsi="Avenir Next LT Pro"/>
          <w:szCs w:val="24"/>
        </w:rPr>
        <w:t>post grad</w:t>
      </w:r>
      <w:r w:rsidR="004D0C6F" w:rsidRPr="00FC0DF5">
        <w:rPr>
          <w:rFonts w:ascii="Avenir Next LT Pro" w:hAnsi="Avenir Next LT Pro"/>
          <w:szCs w:val="24"/>
        </w:rPr>
        <w:t xml:space="preserve">uate </w:t>
      </w:r>
      <w:r w:rsidRPr="00FC0DF5">
        <w:rPr>
          <w:rFonts w:ascii="Avenir Next LT Pro" w:hAnsi="Avenir Next LT Pro"/>
          <w:szCs w:val="24"/>
        </w:rPr>
        <w:t>Community Nursing</w:t>
      </w:r>
      <w:r w:rsidR="004D0C6F" w:rsidRPr="00FC0DF5">
        <w:rPr>
          <w:rFonts w:ascii="Avenir Next LT Pro" w:hAnsi="Avenir Next LT Pro"/>
          <w:szCs w:val="24"/>
        </w:rPr>
        <w:t>/Acute Nursing special</w:t>
      </w:r>
      <w:r w:rsidR="0030230E" w:rsidRPr="00FC0DF5">
        <w:rPr>
          <w:rFonts w:ascii="Avenir Next LT Pro" w:hAnsi="Avenir Next LT Pro"/>
          <w:szCs w:val="24"/>
        </w:rPr>
        <w:t>ality</w:t>
      </w:r>
      <w:r w:rsidR="004D0C6F" w:rsidRPr="00FC0DF5">
        <w:rPr>
          <w:rFonts w:ascii="Avenir Next LT Pro" w:hAnsi="Avenir Next LT Pro"/>
          <w:szCs w:val="24"/>
        </w:rPr>
        <w:t xml:space="preserve"> </w:t>
      </w:r>
      <w:r w:rsidRPr="00FC0DF5">
        <w:rPr>
          <w:rFonts w:ascii="Avenir Next LT Pro" w:hAnsi="Avenir Next LT Pro"/>
          <w:szCs w:val="24"/>
        </w:rPr>
        <w:t xml:space="preserve"> qualification/ training</w:t>
      </w:r>
    </w:p>
    <w:p w14:paraId="231F4CF9" w14:textId="34103300" w:rsidR="00572A20" w:rsidRPr="00FC0DF5" w:rsidRDefault="00E46647" w:rsidP="000039C2">
      <w:pPr>
        <w:pStyle w:val="Bulletpoints"/>
        <w:widowControl w:val="0"/>
        <w:ind w:left="283"/>
        <w:rPr>
          <w:rFonts w:ascii="Avenir Next LT Pro" w:hAnsi="Avenir Next LT Pro"/>
          <w:szCs w:val="24"/>
        </w:rPr>
      </w:pPr>
      <w:r w:rsidRPr="00FC0DF5">
        <w:rPr>
          <w:rFonts w:ascii="Avenir Next LT Pro" w:hAnsi="Avenir Next LT Pro"/>
          <w:szCs w:val="24"/>
        </w:rPr>
        <w:t xml:space="preserve">Registered </w:t>
      </w:r>
      <w:r w:rsidR="00B7235C" w:rsidRPr="00FC0DF5">
        <w:rPr>
          <w:rFonts w:ascii="Avenir Next LT Pro" w:hAnsi="Avenir Next LT Pro"/>
          <w:szCs w:val="24"/>
        </w:rPr>
        <w:t xml:space="preserve">Independent </w:t>
      </w:r>
      <w:r w:rsidRPr="00FC0DF5">
        <w:rPr>
          <w:rFonts w:ascii="Avenir Next LT Pro" w:hAnsi="Avenir Next LT Pro"/>
          <w:szCs w:val="24"/>
        </w:rPr>
        <w:t xml:space="preserve">Non Medical Precriber </w:t>
      </w:r>
    </w:p>
    <w:p w14:paraId="458919A5" w14:textId="4E629C78"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Leadership qualification</w:t>
      </w:r>
      <w:r w:rsidR="00913131" w:rsidRPr="00FC0DF5">
        <w:rPr>
          <w:rFonts w:ascii="Avenir Next LT Pro" w:hAnsi="Avenir Next LT Pro"/>
          <w:szCs w:val="24"/>
        </w:rPr>
        <w:t>/</w:t>
      </w:r>
      <w:r w:rsidRPr="00FC0DF5">
        <w:rPr>
          <w:rFonts w:ascii="Avenir Next LT Pro" w:hAnsi="Avenir Next LT Pro"/>
          <w:szCs w:val="24"/>
        </w:rPr>
        <w:t xml:space="preserve"> training</w:t>
      </w:r>
    </w:p>
    <w:p w14:paraId="7FE5AA0C" w14:textId="77777777" w:rsidR="0028101D" w:rsidRPr="008A0350" w:rsidRDefault="0028101D" w:rsidP="008A0350">
      <w:pPr>
        <w:widowControl w:val="0"/>
        <w:spacing w:after="0" w:line="240" w:lineRule="auto"/>
        <w:rPr>
          <w:rFonts w:ascii="Avenir Next LT Pro" w:hAnsi="Avenir Next LT Pro"/>
          <w:b/>
          <w:bCs/>
          <w:color w:val="B52059" w:themeColor="accent1"/>
          <w:szCs w:val="24"/>
        </w:rPr>
      </w:pPr>
      <w:r w:rsidRPr="008A0350">
        <w:rPr>
          <w:rFonts w:ascii="Avenir Next LT Pro" w:hAnsi="Avenir Next LT Pro"/>
          <w:b/>
          <w:bCs/>
          <w:color w:val="B52059" w:themeColor="accent1"/>
          <w:szCs w:val="24"/>
        </w:rPr>
        <w:t>Experience</w:t>
      </w:r>
    </w:p>
    <w:p w14:paraId="28B98BDE" w14:textId="1BA26681"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Minimum of 5 years post registration experience, including at least 2 years working in a supervisory / managerial capacity at minimum band 7 level within a community</w:t>
      </w:r>
      <w:r w:rsidR="00913131" w:rsidRPr="00FC0DF5">
        <w:rPr>
          <w:rFonts w:ascii="Avenir Next LT Pro" w:hAnsi="Avenir Next LT Pro"/>
          <w:szCs w:val="24"/>
        </w:rPr>
        <w:t>/acute</w:t>
      </w:r>
      <w:r w:rsidRPr="00FC0DF5">
        <w:rPr>
          <w:rFonts w:ascii="Avenir Next LT Pro" w:hAnsi="Avenir Next LT Pro"/>
          <w:szCs w:val="24"/>
        </w:rPr>
        <w:t xml:space="preserve"> nursing setting</w:t>
      </w:r>
    </w:p>
    <w:p w14:paraId="2E46A74A" w14:textId="2D11C330" w:rsidR="00D00DBE" w:rsidRPr="00FC0DF5" w:rsidRDefault="004E5932" w:rsidP="000039C2">
      <w:pPr>
        <w:pStyle w:val="Bulletpoints"/>
        <w:widowControl w:val="0"/>
        <w:ind w:left="283"/>
        <w:rPr>
          <w:rFonts w:ascii="Avenir Next LT Pro" w:hAnsi="Avenir Next LT Pro"/>
          <w:szCs w:val="24"/>
        </w:rPr>
      </w:pPr>
      <w:r w:rsidRPr="00FC0DF5">
        <w:rPr>
          <w:rFonts w:ascii="Avenir Next LT Pro" w:hAnsi="Avenir Next LT Pro"/>
          <w:szCs w:val="24"/>
        </w:rPr>
        <w:t>E</w:t>
      </w:r>
      <w:r w:rsidR="00D00DBE" w:rsidRPr="00FC0DF5">
        <w:rPr>
          <w:rFonts w:ascii="Avenir Next LT Pro" w:hAnsi="Avenir Next LT Pro"/>
          <w:szCs w:val="24"/>
        </w:rPr>
        <w:t>vidence</w:t>
      </w:r>
      <w:r w:rsidRPr="00FC0DF5">
        <w:rPr>
          <w:rFonts w:ascii="Avenir Next LT Pro" w:hAnsi="Avenir Next LT Pro"/>
          <w:szCs w:val="24"/>
        </w:rPr>
        <w:t xml:space="preserve"> of</w:t>
      </w:r>
      <w:r w:rsidR="00D00DBE" w:rsidRPr="00FC0DF5">
        <w:rPr>
          <w:rFonts w:ascii="Avenir Next LT Pro" w:hAnsi="Avenir Next LT Pro"/>
          <w:szCs w:val="24"/>
        </w:rPr>
        <w:t xml:space="preserve"> enhanced clinical practice</w:t>
      </w:r>
      <w:r w:rsidRPr="00FC0DF5">
        <w:rPr>
          <w:rFonts w:ascii="Avenir Next LT Pro" w:hAnsi="Avenir Next LT Pro"/>
          <w:szCs w:val="24"/>
        </w:rPr>
        <w:t xml:space="preserve"> </w:t>
      </w:r>
      <w:r w:rsidR="00D00DBE" w:rsidRPr="00FC0DF5">
        <w:rPr>
          <w:rFonts w:ascii="Avenir Next LT Pro" w:hAnsi="Avenir Next LT Pro"/>
          <w:szCs w:val="24"/>
        </w:rPr>
        <w:t>at Masters level in relevant speciality</w:t>
      </w:r>
    </w:p>
    <w:p w14:paraId="713780B6"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Experience of effective budget and resource management</w:t>
      </w:r>
    </w:p>
    <w:p w14:paraId="7951C7BD"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Initiating research and / or audit and implementing changes / improvements in practice</w:t>
      </w:r>
    </w:p>
    <w:p w14:paraId="5168A727"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Experience of initiating, managing and evaluating change</w:t>
      </w:r>
    </w:p>
    <w:p w14:paraId="36E168FF"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Experience of giving presentations to a wide audience</w:t>
      </w:r>
    </w:p>
    <w:p w14:paraId="28F13BF4" w14:textId="77777777" w:rsidR="0028101D" w:rsidRPr="00D71FF9" w:rsidRDefault="0028101D" w:rsidP="00D71FF9">
      <w:pPr>
        <w:widowControl w:val="0"/>
        <w:spacing w:after="0" w:line="240" w:lineRule="auto"/>
        <w:rPr>
          <w:rFonts w:ascii="Avenir Next LT Pro" w:hAnsi="Avenir Next LT Pro"/>
          <w:b/>
          <w:bCs/>
          <w:color w:val="B52059" w:themeColor="accent1"/>
          <w:szCs w:val="24"/>
        </w:rPr>
      </w:pPr>
      <w:r w:rsidRPr="00D71FF9">
        <w:rPr>
          <w:rFonts w:ascii="Avenir Next LT Pro" w:hAnsi="Avenir Next LT Pro"/>
          <w:b/>
          <w:bCs/>
          <w:color w:val="B52059" w:themeColor="accent1"/>
          <w:szCs w:val="24"/>
        </w:rPr>
        <w:t>Knowledge</w:t>
      </w:r>
    </w:p>
    <w:p w14:paraId="4995BD15"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In depth knowledge and understanding of current health and social care policy, legislation, ethical practice, Clinical Governance and CQC requirements</w:t>
      </w:r>
    </w:p>
    <w:p w14:paraId="1083B1E0"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High levels of understanding of nursing body requirements including The NMC Code, revalidation, nursing standards, peer review and clinical supervision</w:t>
      </w:r>
    </w:p>
    <w:p w14:paraId="274B9513"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Good knowledge of national guidelines e.g. NICE and NSF’s</w:t>
      </w:r>
    </w:p>
    <w:p w14:paraId="19A2C44F"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Knowledge of research and current evidence-based practice</w:t>
      </w:r>
    </w:p>
    <w:p w14:paraId="1451CC57"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High levels of knowledge, understanding and experience of multi-disciplinary working and inter-professional practice</w:t>
      </w:r>
    </w:p>
    <w:p w14:paraId="51F9448A" w14:textId="77777777" w:rsidR="0028101D" w:rsidRPr="00D71FF9" w:rsidRDefault="0028101D" w:rsidP="00D71FF9">
      <w:pPr>
        <w:widowControl w:val="0"/>
        <w:spacing w:after="0" w:line="240" w:lineRule="auto"/>
        <w:rPr>
          <w:rFonts w:ascii="Avenir Next LT Pro" w:hAnsi="Avenir Next LT Pro"/>
          <w:b/>
          <w:bCs/>
          <w:color w:val="B52059" w:themeColor="accent1"/>
          <w:szCs w:val="24"/>
        </w:rPr>
      </w:pPr>
      <w:r w:rsidRPr="00D71FF9">
        <w:rPr>
          <w:rFonts w:ascii="Avenir Next LT Pro" w:hAnsi="Avenir Next LT Pro"/>
          <w:b/>
          <w:bCs/>
          <w:color w:val="B52059" w:themeColor="accent1"/>
          <w:szCs w:val="24"/>
        </w:rPr>
        <w:t>Skills</w:t>
      </w:r>
    </w:p>
    <w:p w14:paraId="62C750CD"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 xml:space="preserve">Demonstrable experience of working across organisational boundaries and teams </w:t>
      </w:r>
    </w:p>
    <w:p w14:paraId="1373AD2E"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Demonstrates ability to think at a strategic level</w:t>
      </w:r>
    </w:p>
    <w:p w14:paraId="57C775FB"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Experience of transformational leadership</w:t>
      </w:r>
    </w:p>
    <w:p w14:paraId="1A0607D6"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Able to plan, organise and re-prioritise own work under pressure</w:t>
      </w:r>
    </w:p>
    <w:p w14:paraId="74675490"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Demonstrates initiative and good interpersonal skills</w:t>
      </w:r>
    </w:p>
    <w:p w14:paraId="3B23FE84"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Excellent analytical and reflection skills</w:t>
      </w:r>
    </w:p>
    <w:p w14:paraId="6EE7DE80"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Able to influence, negotiate and motivate others</w:t>
      </w:r>
    </w:p>
    <w:p w14:paraId="504FB874"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lastRenderedPageBreak/>
        <w:t>Able to write and present complex case reports business cases</w:t>
      </w:r>
    </w:p>
    <w:p w14:paraId="1D641FF8"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Advanced keyboard, IT skills including the use of emails</w:t>
      </w:r>
    </w:p>
    <w:p w14:paraId="1767E595" w14:textId="3AB0891F" w:rsidR="004E5932" w:rsidRPr="00D71FF9" w:rsidRDefault="004E5932" w:rsidP="00D71FF9">
      <w:pPr>
        <w:widowControl w:val="0"/>
        <w:spacing w:after="0" w:line="240" w:lineRule="auto"/>
        <w:rPr>
          <w:rFonts w:ascii="Avenir Next LT Pro" w:hAnsi="Avenir Next LT Pro"/>
          <w:b/>
          <w:bCs/>
          <w:color w:val="B52059" w:themeColor="accent1"/>
          <w:szCs w:val="24"/>
        </w:rPr>
      </w:pPr>
      <w:r w:rsidRPr="00D71FF9">
        <w:rPr>
          <w:rFonts w:ascii="Avenir Next LT Pro" w:hAnsi="Avenir Next LT Pro"/>
          <w:b/>
          <w:bCs/>
          <w:color w:val="B52059" w:themeColor="accent1"/>
          <w:szCs w:val="24"/>
        </w:rPr>
        <w:t xml:space="preserve">Additional </w:t>
      </w:r>
      <w:r w:rsidR="00A90EA5" w:rsidRPr="00D71FF9">
        <w:rPr>
          <w:rFonts w:ascii="Avenir Next LT Pro" w:hAnsi="Avenir Next LT Pro"/>
          <w:b/>
          <w:bCs/>
          <w:color w:val="B52059" w:themeColor="accent1"/>
          <w:szCs w:val="24"/>
        </w:rPr>
        <w:t>Essential R</w:t>
      </w:r>
      <w:r w:rsidRPr="00D71FF9">
        <w:rPr>
          <w:rFonts w:ascii="Avenir Next LT Pro" w:hAnsi="Avenir Next LT Pro"/>
          <w:b/>
          <w:bCs/>
          <w:color w:val="B52059" w:themeColor="accent1"/>
          <w:szCs w:val="24"/>
        </w:rPr>
        <w:t>equirements:</w:t>
      </w:r>
    </w:p>
    <w:p w14:paraId="07DF5395" w14:textId="77777777" w:rsidR="004E5932" w:rsidRPr="00FC0DF5" w:rsidRDefault="004E5932" w:rsidP="000039C2">
      <w:pPr>
        <w:pStyle w:val="Bulletpoints"/>
        <w:widowControl w:val="0"/>
        <w:ind w:left="283"/>
        <w:rPr>
          <w:rFonts w:ascii="Avenir Next LT Pro" w:hAnsi="Avenir Next LT Pro"/>
          <w:szCs w:val="24"/>
        </w:rPr>
      </w:pPr>
      <w:r w:rsidRPr="00FC0DF5">
        <w:rPr>
          <w:rFonts w:ascii="Avenir Next LT Pro" w:hAnsi="Avenir Next LT Pro"/>
          <w:szCs w:val="24"/>
        </w:rPr>
        <w:t>Enthusiastic, assertive and self motivated</w:t>
      </w:r>
    </w:p>
    <w:p w14:paraId="1D96356D" w14:textId="77777777" w:rsidR="004E5932" w:rsidRPr="00FC0DF5" w:rsidRDefault="004E5932" w:rsidP="000039C2">
      <w:pPr>
        <w:pStyle w:val="Bulletpoints"/>
        <w:widowControl w:val="0"/>
        <w:ind w:left="283"/>
        <w:rPr>
          <w:rFonts w:ascii="Avenir Next LT Pro" w:hAnsi="Avenir Next LT Pro"/>
          <w:szCs w:val="24"/>
        </w:rPr>
      </w:pPr>
      <w:r w:rsidRPr="00FC0DF5">
        <w:rPr>
          <w:rFonts w:ascii="Avenir Next LT Pro" w:hAnsi="Avenir Next LT Pro"/>
          <w:szCs w:val="24"/>
        </w:rPr>
        <w:t>Flexible and able to respond to changing priorities</w:t>
      </w:r>
    </w:p>
    <w:p w14:paraId="268C5637" w14:textId="77777777" w:rsidR="004E5932" w:rsidRPr="00FC0DF5" w:rsidRDefault="004E5932" w:rsidP="000039C2">
      <w:pPr>
        <w:pStyle w:val="Bulletpoints"/>
        <w:widowControl w:val="0"/>
        <w:ind w:left="283"/>
        <w:rPr>
          <w:rFonts w:ascii="Avenir Next LT Pro" w:hAnsi="Avenir Next LT Pro"/>
          <w:szCs w:val="24"/>
        </w:rPr>
      </w:pPr>
      <w:r w:rsidRPr="00FC0DF5">
        <w:rPr>
          <w:rFonts w:ascii="Avenir Next LT Pro" w:hAnsi="Avenir Next LT Pro"/>
          <w:szCs w:val="24"/>
        </w:rPr>
        <w:t>Reliable, respectful and approachable</w:t>
      </w:r>
    </w:p>
    <w:p w14:paraId="4D0BAB4B" w14:textId="3ABBD05D" w:rsidR="0028101D" w:rsidRPr="00FC0DF5" w:rsidRDefault="004E5932" w:rsidP="000039C2">
      <w:pPr>
        <w:pStyle w:val="Bulletpoints"/>
        <w:widowControl w:val="0"/>
        <w:ind w:left="283"/>
        <w:rPr>
          <w:rFonts w:ascii="Avenir Next LT Pro" w:hAnsi="Avenir Next LT Pro"/>
          <w:szCs w:val="24"/>
        </w:rPr>
      </w:pPr>
      <w:r w:rsidRPr="00FC0DF5">
        <w:rPr>
          <w:rFonts w:ascii="Avenir Next LT Pro" w:hAnsi="Avenir Next LT Pro"/>
          <w:szCs w:val="24"/>
        </w:rPr>
        <w:t xml:space="preserve">Car driver and able to travel across DGSS  </w:t>
      </w:r>
    </w:p>
    <w:p w14:paraId="59918135" w14:textId="675BEFCE" w:rsidR="000142A9" w:rsidRPr="00D71FF9" w:rsidRDefault="000142A9" w:rsidP="00D71FF9">
      <w:pPr>
        <w:widowControl w:val="0"/>
        <w:spacing w:after="0" w:line="240" w:lineRule="auto"/>
        <w:rPr>
          <w:rFonts w:ascii="Avenir Next LT Pro" w:hAnsi="Avenir Next LT Pro"/>
          <w:b/>
          <w:bCs/>
          <w:color w:val="B52059" w:themeColor="accent1"/>
          <w:szCs w:val="24"/>
        </w:rPr>
      </w:pPr>
      <w:r w:rsidRPr="00D71FF9">
        <w:rPr>
          <w:rFonts w:ascii="Avenir Next LT Pro" w:hAnsi="Avenir Next LT Pro"/>
          <w:b/>
          <w:bCs/>
          <w:color w:val="B52059" w:themeColor="accent1"/>
          <w:szCs w:val="24"/>
        </w:rPr>
        <w:t>Desirable</w:t>
      </w:r>
    </w:p>
    <w:p w14:paraId="6C5723F5" w14:textId="77777777" w:rsidR="0028101D" w:rsidRPr="00FC0DF5" w:rsidRDefault="0028101D" w:rsidP="000039C2">
      <w:pPr>
        <w:pStyle w:val="Bulletpoints"/>
        <w:widowControl w:val="0"/>
        <w:ind w:left="283"/>
        <w:rPr>
          <w:rFonts w:ascii="Avenir Next LT Pro" w:hAnsi="Avenir Next LT Pro"/>
          <w:szCs w:val="24"/>
        </w:rPr>
      </w:pPr>
      <w:bookmarkStart w:id="3" w:name="_Hlk117587859"/>
      <w:r w:rsidRPr="00FC0DF5">
        <w:rPr>
          <w:rFonts w:ascii="Avenir Next LT Pro" w:hAnsi="Avenir Next LT Pro"/>
          <w:szCs w:val="24"/>
        </w:rPr>
        <w:t xml:space="preserve">Management qualification </w:t>
      </w:r>
    </w:p>
    <w:bookmarkEnd w:id="3"/>
    <w:p w14:paraId="660B6536"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Post Registration Teaching Qualification</w:t>
      </w:r>
    </w:p>
    <w:p w14:paraId="6EFA558D" w14:textId="5C74FC0A"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Experience of presentations outside of own organi</w:t>
      </w:r>
      <w:r w:rsidR="00F24A50" w:rsidRPr="00FC0DF5">
        <w:rPr>
          <w:rFonts w:ascii="Avenir Next LT Pro" w:hAnsi="Avenir Next LT Pro"/>
          <w:szCs w:val="24"/>
        </w:rPr>
        <w:t>s</w:t>
      </w:r>
      <w:r w:rsidRPr="00FC0DF5">
        <w:rPr>
          <w:rFonts w:ascii="Avenir Next LT Pro" w:hAnsi="Avenir Next LT Pro"/>
          <w:szCs w:val="24"/>
        </w:rPr>
        <w:t>ation</w:t>
      </w:r>
    </w:p>
    <w:p w14:paraId="14B0FE3B" w14:textId="77777777" w:rsidR="0028101D" w:rsidRPr="00FC0DF5" w:rsidRDefault="0028101D" w:rsidP="000039C2">
      <w:pPr>
        <w:pStyle w:val="Bulletpoints"/>
        <w:widowControl w:val="0"/>
        <w:ind w:left="283"/>
        <w:rPr>
          <w:rFonts w:ascii="Avenir Next LT Pro" w:hAnsi="Avenir Next LT Pro"/>
          <w:szCs w:val="24"/>
        </w:rPr>
      </w:pPr>
      <w:r w:rsidRPr="00FC0DF5">
        <w:rPr>
          <w:rFonts w:ascii="Avenir Next LT Pro" w:hAnsi="Avenir Next LT Pro"/>
          <w:szCs w:val="24"/>
        </w:rPr>
        <w:t>Experience of teaching on higher educational award courses</w:t>
      </w:r>
    </w:p>
    <w:p w14:paraId="46316206" w14:textId="03541327" w:rsidR="000142A9" w:rsidRPr="00FC0DF5" w:rsidRDefault="000142A9" w:rsidP="000039C2">
      <w:pPr>
        <w:pStyle w:val="Bulletpoints"/>
        <w:widowControl w:val="0"/>
        <w:numPr>
          <w:ilvl w:val="0"/>
          <w:numId w:val="0"/>
        </w:numPr>
        <w:ind w:left="567" w:hanging="283"/>
        <w:rPr>
          <w:rFonts w:ascii="Avenir Next LT Pro" w:hAnsi="Avenir Next LT Pro"/>
          <w:szCs w:val="24"/>
        </w:rPr>
      </w:pPr>
    </w:p>
    <w:p w14:paraId="6F8A5273" w14:textId="60C79AAE" w:rsidR="00B84F78" w:rsidRPr="00FC0DF5" w:rsidRDefault="00B84F78" w:rsidP="000039C2">
      <w:pPr>
        <w:widowControl w:val="0"/>
        <w:rPr>
          <w:rFonts w:ascii="Avenir Next LT Pro" w:hAnsi="Avenir Next LT Pro"/>
          <w:szCs w:val="24"/>
        </w:rPr>
      </w:pPr>
    </w:p>
    <w:p w14:paraId="2889F08D" w14:textId="77777777" w:rsidR="00D96EFB" w:rsidRPr="00FC0DF5" w:rsidRDefault="00D96EFB" w:rsidP="000039C2">
      <w:pPr>
        <w:widowControl w:val="0"/>
        <w:rPr>
          <w:rFonts w:ascii="Avenir Next LT Pro" w:hAnsi="Avenir Next LT Pro"/>
          <w:szCs w:val="24"/>
        </w:rPr>
      </w:pPr>
    </w:p>
    <w:p w14:paraId="4EDE24EB" w14:textId="77777777" w:rsidR="00D96EFB" w:rsidRPr="00FC0DF5" w:rsidRDefault="00D96EFB" w:rsidP="000039C2">
      <w:pPr>
        <w:pStyle w:val="Body"/>
        <w:widowControl w:val="0"/>
        <w:rPr>
          <w:rFonts w:ascii="Avenir Next LT Pro" w:hAnsi="Avenir Next LT Pro"/>
          <w:sz w:val="24"/>
          <w:szCs w:val="24"/>
        </w:rPr>
      </w:pPr>
    </w:p>
    <w:p w14:paraId="3B3B2117" w14:textId="77777777" w:rsidR="00D96EFB" w:rsidRPr="00FC0DF5" w:rsidRDefault="00D96EFB" w:rsidP="000039C2">
      <w:pPr>
        <w:widowControl w:val="0"/>
        <w:rPr>
          <w:rFonts w:ascii="Avenir Next LT Pro" w:hAnsi="Avenir Next LT Pro"/>
          <w:szCs w:val="24"/>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FC0DF5" w14:paraId="21E6E24A" w14:textId="77777777" w:rsidTr="00D96EFB">
        <w:trPr>
          <w:trHeight w:val="510"/>
        </w:trPr>
        <w:tc>
          <w:tcPr>
            <w:tcW w:w="10173" w:type="dxa"/>
            <w:tcBorders>
              <w:top w:val="nil"/>
              <w:left w:val="nil"/>
              <w:bottom w:val="single" w:sz="4" w:space="0" w:color="B52059"/>
              <w:right w:val="nil"/>
            </w:tcBorders>
            <w:shd w:val="clear" w:color="auto" w:fill="auto"/>
          </w:tcPr>
          <w:p w14:paraId="66714166" w14:textId="77777777" w:rsidR="00D96EFB" w:rsidRPr="00FC0DF5" w:rsidRDefault="00D96EFB" w:rsidP="000039C2">
            <w:pPr>
              <w:pStyle w:val="Subheader"/>
              <w:keepNext w:val="0"/>
              <w:keepLines w:val="0"/>
              <w:widowControl w:val="0"/>
              <w:rPr>
                <w:rFonts w:ascii="Avenir Next LT Pro" w:hAnsi="Avenir Next LT Pro"/>
                <w:szCs w:val="24"/>
              </w:rPr>
            </w:pPr>
            <w:r w:rsidRPr="00FC0DF5">
              <w:rPr>
                <w:rFonts w:ascii="Avenir Next LT Pro" w:hAnsi="Avenir Next LT Pro"/>
                <w:szCs w:val="24"/>
              </w:rPr>
              <w:t>Employee signature</w:t>
            </w:r>
          </w:p>
        </w:tc>
      </w:tr>
      <w:tr w:rsidR="00D96EFB" w:rsidRPr="00FC0DF5" w14:paraId="2CC8247E"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183EA81" w14:textId="77777777" w:rsidR="00D96EFB" w:rsidRPr="00FC0DF5" w:rsidRDefault="00D96EFB" w:rsidP="000039C2">
            <w:pPr>
              <w:pStyle w:val="Subheader"/>
              <w:keepNext w:val="0"/>
              <w:keepLines w:val="0"/>
              <w:widowControl w:val="0"/>
              <w:rPr>
                <w:rFonts w:ascii="Avenir Next LT Pro" w:hAnsi="Avenir Next LT Pro"/>
                <w:szCs w:val="24"/>
              </w:rPr>
            </w:pPr>
            <w:r w:rsidRPr="00FC0DF5">
              <w:rPr>
                <w:rFonts w:ascii="Avenir Next LT Pro" w:hAnsi="Avenir Next LT Pro"/>
                <w:szCs w:val="24"/>
              </w:rPr>
              <w:t>Manager signature</w:t>
            </w:r>
          </w:p>
        </w:tc>
      </w:tr>
    </w:tbl>
    <w:p w14:paraId="152CB025" w14:textId="77777777" w:rsidR="00B171A1" w:rsidRPr="00FC0DF5" w:rsidRDefault="00B171A1" w:rsidP="000039C2">
      <w:pPr>
        <w:widowControl w:val="0"/>
        <w:rPr>
          <w:rFonts w:ascii="Avenir Next LT Pro" w:hAnsi="Avenir Next LT Pro"/>
          <w:szCs w:val="24"/>
        </w:rPr>
      </w:pPr>
    </w:p>
    <w:sectPr w:rsidR="00B171A1" w:rsidRPr="00FC0DF5"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C77B" w14:textId="77777777" w:rsidR="00AC0516" w:rsidRDefault="00AC0516" w:rsidP="000A283D">
      <w:pPr>
        <w:spacing w:after="0" w:line="240" w:lineRule="auto"/>
      </w:pPr>
      <w:r>
        <w:separator/>
      </w:r>
    </w:p>
  </w:endnote>
  <w:endnote w:type="continuationSeparator" w:id="0">
    <w:p w14:paraId="234555BE" w14:textId="77777777" w:rsidR="00AC0516" w:rsidRDefault="00AC0516"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907846"/>
      <w:docPartObj>
        <w:docPartGallery w:val="Page Numbers (Bottom of Page)"/>
        <w:docPartUnique/>
      </w:docPartObj>
    </w:sdtPr>
    <w:sdtContent>
      <w:p w14:paraId="387DDCC7" w14:textId="565F1DC8" w:rsidR="004D2007" w:rsidRDefault="004D2007">
        <w:pPr>
          <w:pStyle w:val="Footer"/>
          <w:jc w:val="center"/>
        </w:pPr>
        <w:r>
          <w:fldChar w:fldCharType="begin"/>
        </w:r>
        <w:r>
          <w:instrText>PAGE   \* MERGEFORMAT</w:instrText>
        </w:r>
        <w:r>
          <w:fldChar w:fldCharType="separate"/>
        </w:r>
        <w:r>
          <w:t>2</w:t>
        </w:r>
        <w:r>
          <w:fldChar w:fldCharType="end"/>
        </w:r>
      </w:p>
    </w:sdtContent>
  </w:sdt>
  <w:p w14:paraId="0AA8A2D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E24E" w14:textId="77777777" w:rsidR="00AC0516" w:rsidRDefault="00AC0516" w:rsidP="000A283D">
      <w:pPr>
        <w:spacing w:after="0" w:line="240" w:lineRule="auto"/>
      </w:pPr>
      <w:r>
        <w:separator/>
      </w:r>
    </w:p>
  </w:footnote>
  <w:footnote w:type="continuationSeparator" w:id="0">
    <w:p w14:paraId="4826DA73" w14:textId="77777777" w:rsidR="00AC0516" w:rsidRDefault="00AC0516"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70ED" w14:textId="77777777" w:rsidR="000A283D" w:rsidRPr="00C321FE" w:rsidRDefault="003F2700" w:rsidP="003F2700">
    <w:pPr>
      <w:spacing w:before="480"/>
      <w:jc w:val="right"/>
      <w:rPr>
        <w:rFonts w:ascii="Avenir Black" w:hAnsi="Avenir Black"/>
        <w:b/>
        <w:bCs/>
        <w:color w:val="4472C4"/>
        <w:sz w:val="56"/>
        <w:szCs w:val="56"/>
      </w:rPr>
    </w:pPr>
    <w:r w:rsidRPr="00C321FE">
      <w:rPr>
        <w:rFonts w:ascii="Avenir Black" w:hAnsi="Avenir Black"/>
        <w:b/>
        <w:bCs/>
        <w:noProof/>
        <w:color w:val="4472C4"/>
        <w:sz w:val="56"/>
        <w:szCs w:val="56"/>
      </w:rPr>
      <w:drawing>
        <wp:anchor distT="0" distB="0" distL="114300" distR="114300" simplePos="0" relativeHeight="251659776" behindDoc="1" locked="0" layoutInCell="1" allowOverlap="1" wp14:anchorId="57BD8D3A" wp14:editId="1DDFD572">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21FE">
      <w:rPr>
        <w:rFonts w:ascii="Avenir Black" w:hAnsi="Avenir Black"/>
        <w:b/>
        <w:bCs/>
        <w:color w:val="4472C4"/>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6B68079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923EC6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431BD7B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7C83E45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62BBD95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1"/>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628C895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3"/>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5"/>
    <w:multiLevelType w:val="hybridMultilevel"/>
    <w:tmpl w:val="2443A85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6"/>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7"/>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4E60C7A"/>
    <w:multiLevelType w:val="hybridMultilevel"/>
    <w:tmpl w:val="4A9241EA"/>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7CC4D75"/>
    <w:multiLevelType w:val="hybridMultilevel"/>
    <w:tmpl w:val="AE06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8D15CAA"/>
    <w:multiLevelType w:val="hybridMultilevel"/>
    <w:tmpl w:val="3AD6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EE3F55"/>
    <w:multiLevelType w:val="hybridMultilevel"/>
    <w:tmpl w:val="9F028E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1F3B5559"/>
    <w:multiLevelType w:val="hybridMultilevel"/>
    <w:tmpl w:val="905244CE"/>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7E366B8"/>
    <w:multiLevelType w:val="hybridMultilevel"/>
    <w:tmpl w:val="3D8457D2"/>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8A86466"/>
    <w:multiLevelType w:val="hybridMultilevel"/>
    <w:tmpl w:val="AE70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CA7B1F"/>
    <w:multiLevelType w:val="hybridMultilevel"/>
    <w:tmpl w:val="14CC3EA8"/>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BF7101"/>
    <w:multiLevelType w:val="hybridMultilevel"/>
    <w:tmpl w:val="A28ED1E2"/>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AE4086A"/>
    <w:multiLevelType w:val="hybridMultilevel"/>
    <w:tmpl w:val="CB286D5C"/>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EC1602"/>
    <w:multiLevelType w:val="hybridMultilevel"/>
    <w:tmpl w:val="E83A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9E37F7"/>
    <w:multiLevelType w:val="hybridMultilevel"/>
    <w:tmpl w:val="838E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526AC8"/>
    <w:multiLevelType w:val="hybridMultilevel"/>
    <w:tmpl w:val="E7BE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1448D"/>
    <w:multiLevelType w:val="hybridMultilevel"/>
    <w:tmpl w:val="1DFA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2A2F1B"/>
    <w:multiLevelType w:val="hybridMultilevel"/>
    <w:tmpl w:val="B25609D4"/>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831070"/>
    <w:multiLevelType w:val="hybridMultilevel"/>
    <w:tmpl w:val="DC845724"/>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8E2724"/>
    <w:multiLevelType w:val="hybridMultilevel"/>
    <w:tmpl w:val="A6466C74"/>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FB73EA"/>
    <w:multiLevelType w:val="hybridMultilevel"/>
    <w:tmpl w:val="AA5E4328"/>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224926"/>
    <w:multiLevelType w:val="hybridMultilevel"/>
    <w:tmpl w:val="B4D00B4A"/>
    <w:lvl w:ilvl="0" w:tplc="8C981BFC">
      <w:start w:val="1"/>
      <w:numFmt w:val="bullet"/>
      <w:lvlText w:val=""/>
      <w:lvlJc w:val="left"/>
      <w:pPr>
        <w:ind w:left="720" w:hanging="360"/>
      </w:pPr>
      <w:rPr>
        <w:rFonts w:ascii="Symbol" w:hAnsi="Symbol" w:hint="default"/>
        <w:b w:val="0"/>
        <w:i w:val="0"/>
        <w:strike w:val="0"/>
        <w:dstrike w:val="0"/>
        <w:color w:val="972948"/>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2506C7"/>
    <w:multiLevelType w:val="hybridMultilevel"/>
    <w:tmpl w:val="5B0C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20CB5"/>
    <w:multiLevelType w:val="hybridMultilevel"/>
    <w:tmpl w:val="7146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166F6B"/>
    <w:multiLevelType w:val="hybridMultilevel"/>
    <w:tmpl w:val="4970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152D93"/>
    <w:multiLevelType w:val="hybridMultilevel"/>
    <w:tmpl w:val="5100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286942"/>
    <w:multiLevelType w:val="hybridMultilevel"/>
    <w:tmpl w:val="A3B0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CC3A45"/>
    <w:multiLevelType w:val="hybridMultilevel"/>
    <w:tmpl w:val="EB0E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94DCC"/>
    <w:multiLevelType w:val="hybridMultilevel"/>
    <w:tmpl w:val="8CA8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12650"/>
    <w:multiLevelType w:val="hybridMultilevel"/>
    <w:tmpl w:val="FE32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143594">
    <w:abstractNumId w:val="22"/>
  </w:num>
  <w:num w:numId="2" w16cid:durableId="2092389044">
    <w:abstractNumId w:val="44"/>
  </w:num>
  <w:num w:numId="3" w16cid:durableId="461726992">
    <w:abstractNumId w:val="0"/>
  </w:num>
  <w:num w:numId="4" w16cid:durableId="1932810885">
    <w:abstractNumId w:val="1"/>
  </w:num>
  <w:num w:numId="5" w16cid:durableId="1937857116">
    <w:abstractNumId w:val="2"/>
  </w:num>
  <w:num w:numId="6" w16cid:durableId="1013727344">
    <w:abstractNumId w:val="3"/>
  </w:num>
  <w:num w:numId="7" w16cid:durableId="1031954528">
    <w:abstractNumId w:val="4"/>
  </w:num>
  <w:num w:numId="8" w16cid:durableId="382414304">
    <w:abstractNumId w:val="5"/>
  </w:num>
  <w:num w:numId="9" w16cid:durableId="879246692">
    <w:abstractNumId w:val="6"/>
  </w:num>
  <w:num w:numId="10" w16cid:durableId="1396902623">
    <w:abstractNumId w:val="7"/>
  </w:num>
  <w:num w:numId="11" w16cid:durableId="891162352">
    <w:abstractNumId w:val="8"/>
  </w:num>
  <w:num w:numId="12" w16cid:durableId="1156073994">
    <w:abstractNumId w:val="9"/>
  </w:num>
  <w:num w:numId="13" w16cid:durableId="955939723">
    <w:abstractNumId w:val="10"/>
  </w:num>
  <w:num w:numId="14" w16cid:durableId="1368406696">
    <w:abstractNumId w:val="11"/>
  </w:num>
  <w:num w:numId="15" w16cid:durableId="1994797742">
    <w:abstractNumId w:val="12"/>
  </w:num>
  <w:num w:numId="16" w16cid:durableId="39674346">
    <w:abstractNumId w:val="13"/>
  </w:num>
  <w:num w:numId="17" w16cid:durableId="436946242">
    <w:abstractNumId w:val="14"/>
  </w:num>
  <w:num w:numId="18" w16cid:durableId="1171144394">
    <w:abstractNumId w:val="15"/>
  </w:num>
  <w:num w:numId="19" w16cid:durableId="134296838">
    <w:abstractNumId w:val="16"/>
  </w:num>
  <w:num w:numId="20" w16cid:durableId="1762218311">
    <w:abstractNumId w:val="17"/>
  </w:num>
  <w:num w:numId="21" w16cid:durableId="1335839944">
    <w:abstractNumId w:val="18"/>
  </w:num>
  <w:num w:numId="22" w16cid:durableId="1178037310">
    <w:abstractNumId w:val="31"/>
  </w:num>
  <w:num w:numId="23" w16cid:durableId="1346589724">
    <w:abstractNumId w:val="20"/>
  </w:num>
  <w:num w:numId="24" w16cid:durableId="1617105636">
    <w:abstractNumId w:val="41"/>
  </w:num>
  <w:num w:numId="25" w16cid:durableId="930164264">
    <w:abstractNumId w:val="43"/>
  </w:num>
  <w:num w:numId="26" w16cid:durableId="1549563874">
    <w:abstractNumId w:val="46"/>
  </w:num>
  <w:num w:numId="27" w16cid:durableId="1034771704">
    <w:abstractNumId w:val="40"/>
  </w:num>
  <w:num w:numId="28" w16cid:durableId="1926837585">
    <w:abstractNumId w:val="23"/>
  </w:num>
  <w:num w:numId="29" w16cid:durableId="920875892">
    <w:abstractNumId w:val="42"/>
  </w:num>
  <w:num w:numId="30" w16cid:durableId="832641877">
    <w:abstractNumId w:val="33"/>
  </w:num>
  <w:num w:numId="31" w16cid:durableId="25258041">
    <w:abstractNumId w:val="26"/>
  </w:num>
  <w:num w:numId="32" w16cid:durableId="1639610597">
    <w:abstractNumId w:val="30"/>
  </w:num>
  <w:num w:numId="33" w16cid:durableId="353307586">
    <w:abstractNumId w:val="32"/>
  </w:num>
  <w:num w:numId="34" w16cid:durableId="504907396">
    <w:abstractNumId w:val="21"/>
  </w:num>
  <w:num w:numId="35" w16cid:durableId="195429669">
    <w:abstractNumId w:val="45"/>
  </w:num>
  <w:num w:numId="36" w16cid:durableId="311715364">
    <w:abstractNumId w:val="28"/>
  </w:num>
  <w:num w:numId="37" w16cid:durableId="1571689790">
    <w:abstractNumId w:val="25"/>
  </w:num>
  <w:num w:numId="38" w16cid:durableId="365913987">
    <w:abstractNumId w:val="37"/>
  </w:num>
  <w:num w:numId="39" w16cid:durableId="1174957709">
    <w:abstractNumId w:val="39"/>
  </w:num>
  <w:num w:numId="40" w16cid:durableId="948588115">
    <w:abstractNumId w:val="27"/>
  </w:num>
  <w:num w:numId="41" w16cid:durableId="92475468">
    <w:abstractNumId w:val="38"/>
  </w:num>
  <w:num w:numId="42" w16cid:durableId="1229152002">
    <w:abstractNumId w:val="19"/>
  </w:num>
  <w:num w:numId="43" w16cid:durableId="1224949692">
    <w:abstractNumId w:val="34"/>
  </w:num>
  <w:num w:numId="44" w16cid:durableId="2135057356">
    <w:abstractNumId w:val="29"/>
  </w:num>
  <w:num w:numId="45" w16cid:durableId="1168714162">
    <w:abstractNumId w:val="36"/>
  </w:num>
  <w:num w:numId="46" w16cid:durableId="1028483475">
    <w:abstractNumId w:val="35"/>
  </w:num>
  <w:num w:numId="47" w16cid:durableId="18413070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A"/>
    <w:rsid w:val="000039C2"/>
    <w:rsid w:val="000067B2"/>
    <w:rsid w:val="00006E8D"/>
    <w:rsid w:val="000116CF"/>
    <w:rsid w:val="000142A9"/>
    <w:rsid w:val="000332EB"/>
    <w:rsid w:val="000479E1"/>
    <w:rsid w:val="00074B49"/>
    <w:rsid w:val="00097855"/>
    <w:rsid w:val="000A283D"/>
    <w:rsid w:val="000C2272"/>
    <w:rsid w:val="000C3841"/>
    <w:rsid w:val="000C5B1D"/>
    <w:rsid w:val="000D41D5"/>
    <w:rsid w:val="000D5E8C"/>
    <w:rsid w:val="000E24B5"/>
    <w:rsid w:val="000E3996"/>
    <w:rsid w:val="000E43C3"/>
    <w:rsid w:val="000F11B4"/>
    <w:rsid w:val="000F1445"/>
    <w:rsid w:val="000F3ADC"/>
    <w:rsid w:val="000F702E"/>
    <w:rsid w:val="00117550"/>
    <w:rsid w:val="001241C0"/>
    <w:rsid w:val="00154462"/>
    <w:rsid w:val="001856A8"/>
    <w:rsid w:val="001B5C1B"/>
    <w:rsid w:val="001C2998"/>
    <w:rsid w:val="001E1077"/>
    <w:rsid w:val="001E50B3"/>
    <w:rsid w:val="001E5B60"/>
    <w:rsid w:val="001E6E9B"/>
    <w:rsid w:val="001E7817"/>
    <w:rsid w:val="001F6FF5"/>
    <w:rsid w:val="0020273F"/>
    <w:rsid w:val="00203DFA"/>
    <w:rsid w:val="00205629"/>
    <w:rsid w:val="00221AC5"/>
    <w:rsid w:val="00230065"/>
    <w:rsid w:val="00232A4E"/>
    <w:rsid w:val="00243255"/>
    <w:rsid w:val="00267D6E"/>
    <w:rsid w:val="0028101D"/>
    <w:rsid w:val="00281375"/>
    <w:rsid w:val="00291AA3"/>
    <w:rsid w:val="002B047E"/>
    <w:rsid w:val="002D2218"/>
    <w:rsid w:val="002D3E1A"/>
    <w:rsid w:val="002E1EFB"/>
    <w:rsid w:val="002F0072"/>
    <w:rsid w:val="002F772A"/>
    <w:rsid w:val="0030230E"/>
    <w:rsid w:val="00321772"/>
    <w:rsid w:val="003235AA"/>
    <w:rsid w:val="003345AC"/>
    <w:rsid w:val="00356258"/>
    <w:rsid w:val="00356DB4"/>
    <w:rsid w:val="00373569"/>
    <w:rsid w:val="00394265"/>
    <w:rsid w:val="003A1AF9"/>
    <w:rsid w:val="003B5E57"/>
    <w:rsid w:val="003F2700"/>
    <w:rsid w:val="003F4C5B"/>
    <w:rsid w:val="004163C2"/>
    <w:rsid w:val="00417E86"/>
    <w:rsid w:val="00450F44"/>
    <w:rsid w:val="004546E6"/>
    <w:rsid w:val="004628AA"/>
    <w:rsid w:val="00462FD2"/>
    <w:rsid w:val="004648B0"/>
    <w:rsid w:val="00486ACF"/>
    <w:rsid w:val="004B6680"/>
    <w:rsid w:val="004C4A7F"/>
    <w:rsid w:val="004D0C6F"/>
    <w:rsid w:val="004D2007"/>
    <w:rsid w:val="004E5932"/>
    <w:rsid w:val="004F7DE8"/>
    <w:rsid w:val="00503823"/>
    <w:rsid w:val="00512A57"/>
    <w:rsid w:val="005173AD"/>
    <w:rsid w:val="00550C99"/>
    <w:rsid w:val="005601A3"/>
    <w:rsid w:val="005665B6"/>
    <w:rsid w:val="0057282E"/>
    <w:rsid w:val="00572A20"/>
    <w:rsid w:val="00581CA3"/>
    <w:rsid w:val="005922D5"/>
    <w:rsid w:val="005934BA"/>
    <w:rsid w:val="005A297A"/>
    <w:rsid w:val="005A46E7"/>
    <w:rsid w:val="005B0803"/>
    <w:rsid w:val="005C72B5"/>
    <w:rsid w:val="005D68E6"/>
    <w:rsid w:val="005D7A7A"/>
    <w:rsid w:val="005E79B4"/>
    <w:rsid w:val="005F2F35"/>
    <w:rsid w:val="005F5DF5"/>
    <w:rsid w:val="00616244"/>
    <w:rsid w:val="00632048"/>
    <w:rsid w:val="0064554C"/>
    <w:rsid w:val="00651C90"/>
    <w:rsid w:val="00653A06"/>
    <w:rsid w:val="00683D11"/>
    <w:rsid w:val="006906F4"/>
    <w:rsid w:val="006B55A6"/>
    <w:rsid w:val="006B5D00"/>
    <w:rsid w:val="006C13BF"/>
    <w:rsid w:val="006C4548"/>
    <w:rsid w:val="006E69B8"/>
    <w:rsid w:val="006F1024"/>
    <w:rsid w:val="006F6381"/>
    <w:rsid w:val="00701453"/>
    <w:rsid w:val="007206D1"/>
    <w:rsid w:val="00722B1D"/>
    <w:rsid w:val="007243F8"/>
    <w:rsid w:val="00724F54"/>
    <w:rsid w:val="00741057"/>
    <w:rsid w:val="00750A57"/>
    <w:rsid w:val="00777A11"/>
    <w:rsid w:val="00781425"/>
    <w:rsid w:val="007A1078"/>
    <w:rsid w:val="007C4D19"/>
    <w:rsid w:val="007D4C62"/>
    <w:rsid w:val="007E3A48"/>
    <w:rsid w:val="007F447D"/>
    <w:rsid w:val="007F4AB2"/>
    <w:rsid w:val="007F7D01"/>
    <w:rsid w:val="008042C6"/>
    <w:rsid w:val="00807B6F"/>
    <w:rsid w:val="008269FD"/>
    <w:rsid w:val="00834917"/>
    <w:rsid w:val="00835B6A"/>
    <w:rsid w:val="00840613"/>
    <w:rsid w:val="00856296"/>
    <w:rsid w:val="00887483"/>
    <w:rsid w:val="00893653"/>
    <w:rsid w:val="008A0350"/>
    <w:rsid w:val="008A34A3"/>
    <w:rsid w:val="008A4F89"/>
    <w:rsid w:val="008B5131"/>
    <w:rsid w:val="008C44A3"/>
    <w:rsid w:val="008D45A1"/>
    <w:rsid w:val="00900FD3"/>
    <w:rsid w:val="00913131"/>
    <w:rsid w:val="00923EDA"/>
    <w:rsid w:val="00937E2D"/>
    <w:rsid w:val="00952F27"/>
    <w:rsid w:val="00963F9B"/>
    <w:rsid w:val="0096507C"/>
    <w:rsid w:val="00972372"/>
    <w:rsid w:val="00992BB8"/>
    <w:rsid w:val="009B3D21"/>
    <w:rsid w:val="009C75C3"/>
    <w:rsid w:val="009D7013"/>
    <w:rsid w:val="009F7380"/>
    <w:rsid w:val="00A020AC"/>
    <w:rsid w:val="00A12F62"/>
    <w:rsid w:val="00A302D7"/>
    <w:rsid w:val="00A323BA"/>
    <w:rsid w:val="00A538CE"/>
    <w:rsid w:val="00A62AAF"/>
    <w:rsid w:val="00A7133F"/>
    <w:rsid w:val="00A90EA5"/>
    <w:rsid w:val="00AC0516"/>
    <w:rsid w:val="00AD5659"/>
    <w:rsid w:val="00B171A1"/>
    <w:rsid w:val="00B23EE7"/>
    <w:rsid w:val="00B34F3C"/>
    <w:rsid w:val="00B359D6"/>
    <w:rsid w:val="00B41E25"/>
    <w:rsid w:val="00B46783"/>
    <w:rsid w:val="00B50CC5"/>
    <w:rsid w:val="00B55DAB"/>
    <w:rsid w:val="00B62F46"/>
    <w:rsid w:val="00B7235C"/>
    <w:rsid w:val="00B74F18"/>
    <w:rsid w:val="00B74FF1"/>
    <w:rsid w:val="00B82D04"/>
    <w:rsid w:val="00B83F0C"/>
    <w:rsid w:val="00B84F78"/>
    <w:rsid w:val="00BA5361"/>
    <w:rsid w:val="00BB6159"/>
    <w:rsid w:val="00BD20DC"/>
    <w:rsid w:val="00BD6899"/>
    <w:rsid w:val="00C125B5"/>
    <w:rsid w:val="00C13524"/>
    <w:rsid w:val="00C27EE7"/>
    <w:rsid w:val="00C321FE"/>
    <w:rsid w:val="00C32D64"/>
    <w:rsid w:val="00C42D69"/>
    <w:rsid w:val="00C5679E"/>
    <w:rsid w:val="00C57A59"/>
    <w:rsid w:val="00C6269C"/>
    <w:rsid w:val="00CA3FF8"/>
    <w:rsid w:val="00CA4AA4"/>
    <w:rsid w:val="00CA59BF"/>
    <w:rsid w:val="00CC2185"/>
    <w:rsid w:val="00CC2517"/>
    <w:rsid w:val="00CC5AC8"/>
    <w:rsid w:val="00CD2324"/>
    <w:rsid w:val="00D00DBE"/>
    <w:rsid w:val="00D26976"/>
    <w:rsid w:val="00D65E5E"/>
    <w:rsid w:val="00D71559"/>
    <w:rsid w:val="00D71FF9"/>
    <w:rsid w:val="00D728AA"/>
    <w:rsid w:val="00D736E0"/>
    <w:rsid w:val="00D749AF"/>
    <w:rsid w:val="00D81102"/>
    <w:rsid w:val="00D96EFB"/>
    <w:rsid w:val="00DA6D1A"/>
    <w:rsid w:val="00DB41B4"/>
    <w:rsid w:val="00DB66DD"/>
    <w:rsid w:val="00DC177E"/>
    <w:rsid w:val="00DC3BA8"/>
    <w:rsid w:val="00DC52FB"/>
    <w:rsid w:val="00E10844"/>
    <w:rsid w:val="00E12877"/>
    <w:rsid w:val="00E17443"/>
    <w:rsid w:val="00E23785"/>
    <w:rsid w:val="00E33FA3"/>
    <w:rsid w:val="00E46647"/>
    <w:rsid w:val="00E504B3"/>
    <w:rsid w:val="00E63713"/>
    <w:rsid w:val="00E639A8"/>
    <w:rsid w:val="00E7347B"/>
    <w:rsid w:val="00E873C2"/>
    <w:rsid w:val="00EB0B66"/>
    <w:rsid w:val="00EB34CD"/>
    <w:rsid w:val="00EE2189"/>
    <w:rsid w:val="00EE6379"/>
    <w:rsid w:val="00EE7A7C"/>
    <w:rsid w:val="00EF4E4B"/>
    <w:rsid w:val="00F032E9"/>
    <w:rsid w:val="00F076E3"/>
    <w:rsid w:val="00F10D7A"/>
    <w:rsid w:val="00F11CA0"/>
    <w:rsid w:val="00F20D0B"/>
    <w:rsid w:val="00F24A50"/>
    <w:rsid w:val="00F260D2"/>
    <w:rsid w:val="00F355A5"/>
    <w:rsid w:val="00F36B8A"/>
    <w:rsid w:val="00F4437E"/>
    <w:rsid w:val="00F75AE5"/>
    <w:rsid w:val="00F95988"/>
    <w:rsid w:val="00FB4EAB"/>
    <w:rsid w:val="00FC0DF5"/>
    <w:rsid w:val="00FD5F1B"/>
    <w:rsid w:val="00FD6FDB"/>
    <w:rsid w:val="00FF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ADB44"/>
  <w15:chartTrackingRefBased/>
  <w15:docId w15:val="{8CA3AA21-C7AE-423F-ADA8-7E7DD9C9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Revision">
    <w:name w:val="Revision"/>
    <w:hidden/>
    <w:uiPriority w:val="99"/>
    <w:semiHidden/>
    <w:rsid w:val="006F6381"/>
    <w:rPr>
      <w:rFonts w:ascii="Avenir Book" w:hAnsi="Avenir Book"/>
      <w:color w:val="3C3C3B" w:themeColor="text1"/>
      <w:sz w:val="24"/>
      <w:szCs w:val="22"/>
      <w:lang w:eastAsia="en-US"/>
    </w:rPr>
  </w:style>
  <w:style w:type="character" w:styleId="CommentReference">
    <w:name w:val="annotation reference"/>
    <w:basedOn w:val="DefaultParagraphFont"/>
    <w:uiPriority w:val="99"/>
    <w:semiHidden/>
    <w:unhideWhenUsed/>
    <w:rsid w:val="002B047E"/>
    <w:rPr>
      <w:sz w:val="16"/>
      <w:szCs w:val="16"/>
    </w:rPr>
  </w:style>
  <w:style w:type="paragraph" w:styleId="CommentText">
    <w:name w:val="annotation text"/>
    <w:basedOn w:val="Normal"/>
    <w:link w:val="CommentTextChar"/>
    <w:uiPriority w:val="99"/>
    <w:unhideWhenUsed/>
    <w:rsid w:val="002B047E"/>
    <w:pPr>
      <w:spacing w:line="240" w:lineRule="auto"/>
    </w:pPr>
    <w:rPr>
      <w:sz w:val="20"/>
      <w:szCs w:val="20"/>
    </w:rPr>
  </w:style>
  <w:style w:type="character" w:customStyle="1" w:styleId="CommentTextChar">
    <w:name w:val="Comment Text Char"/>
    <w:basedOn w:val="DefaultParagraphFont"/>
    <w:link w:val="CommentText"/>
    <w:uiPriority w:val="99"/>
    <w:rsid w:val="002B047E"/>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2B047E"/>
    <w:rPr>
      <w:b/>
      <w:bCs/>
    </w:rPr>
  </w:style>
  <w:style w:type="character" w:customStyle="1" w:styleId="CommentSubjectChar">
    <w:name w:val="Comment Subject Char"/>
    <w:basedOn w:val="CommentTextChar"/>
    <w:link w:val="CommentSubject"/>
    <w:uiPriority w:val="99"/>
    <w:semiHidden/>
    <w:rsid w:val="002B047E"/>
    <w:rPr>
      <w:rFonts w:ascii="Avenir Book" w:hAnsi="Avenir Book"/>
      <w:b/>
      <w:bCs/>
      <w:color w:val="3C3C3B" w:themeColor="text1"/>
      <w:lang w:eastAsia="en-US"/>
    </w:rPr>
  </w:style>
  <w:style w:type="paragraph" w:styleId="ListParagraph">
    <w:name w:val="List Paragraph"/>
    <w:basedOn w:val="Normal"/>
    <w:uiPriority w:val="34"/>
    <w:rsid w:val="00C32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25</TotalTime>
  <Pages>9</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dc:description/>
  <cp:lastModifiedBy>Jessica Eakins (Progressive House)</cp:lastModifiedBy>
  <cp:revision>2</cp:revision>
  <cp:lastPrinted>2021-11-30T13:48:00Z</cp:lastPrinted>
  <dcterms:created xsi:type="dcterms:W3CDTF">2025-01-13T14:36:00Z</dcterms:created>
  <dcterms:modified xsi:type="dcterms:W3CDTF">2025-01-13T14:36:00Z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