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2875A1" w14:paraId="1EF71E74"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862522B" w14:textId="77777777" w:rsidR="00267D6E" w:rsidRPr="002875A1" w:rsidRDefault="00267D6E" w:rsidP="008161EB">
            <w:pPr>
              <w:pStyle w:val="Heading1"/>
              <w:spacing w:before="0"/>
              <w:rPr>
                <w:rFonts w:ascii="Arial" w:hAnsi="Arial" w:cs="Arial"/>
                <w:sz w:val="24"/>
                <w:szCs w:val="24"/>
              </w:rPr>
            </w:pPr>
          </w:p>
        </w:tc>
      </w:tr>
      <w:tr w:rsidR="00267D6E" w:rsidRPr="002875A1" w14:paraId="3DCC6F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581206" w14:textId="77777777" w:rsidR="00267D6E" w:rsidRPr="002875A1" w:rsidRDefault="00267D6E" w:rsidP="008161EB">
            <w:pPr>
              <w:spacing w:after="0"/>
              <w:rPr>
                <w:rFonts w:ascii="Arial" w:hAnsi="Arial" w:cs="Arial"/>
                <w:color w:val="FFFFFF" w:themeColor="background1"/>
                <w:szCs w:val="24"/>
              </w:rPr>
            </w:pPr>
            <w:r w:rsidRPr="002875A1">
              <w:rPr>
                <w:rFonts w:ascii="Arial" w:hAnsi="Arial" w:cs="Arial"/>
                <w:color w:val="FFFFFF" w:themeColor="background1"/>
                <w:szCs w:val="24"/>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B82768" w14:textId="77777777" w:rsidR="00267D6E" w:rsidRPr="002875A1" w:rsidRDefault="00DA0BB1" w:rsidP="008161EB">
            <w:pPr>
              <w:spacing w:after="0"/>
              <w:rPr>
                <w:rFonts w:ascii="Arial" w:hAnsi="Arial" w:cs="Arial"/>
                <w:szCs w:val="24"/>
              </w:rPr>
            </w:pPr>
            <w:r w:rsidRPr="002875A1">
              <w:rPr>
                <w:rFonts w:ascii="Arial" w:hAnsi="Arial" w:cs="Arial"/>
                <w:szCs w:val="24"/>
              </w:rPr>
              <w:t>Specialist Occupational Therapist.  Band 6 AFC</w:t>
            </w:r>
          </w:p>
        </w:tc>
      </w:tr>
      <w:tr w:rsidR="00267D6E" w:rsidRPr="002875A1" w14:paraId="536C134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6D44250" w14:textId="77777777" w:rsidR="00267D6E" w:rsidRPr="002875A1" w:rsidRDefault="00267D6E" w:rsidP="008161EB">
            <w:pPr>
              <w:spacing w:after="0"/>
              <w:rPr>
                <w:rFonts w:ascii="Arial" w:hAnsi="Arial" w:cs="Arial"/>
                <w:color w:val="FFFFFF" w:themeColor="background1"/>
                <w:szCs w:val="24"/>
              </w:rPr>
            </w:pPr>
            <w:r w:rsidRPr="002875A1">
              <w:rPr>
                <w:rFonts w:ascii="Arial" w:hAnsi="Arial" w:cs="Arial"/>
                <w:color w:val="FFFFFF" w:themeColor="background1"/>
                <w:szCs w:val="24"/>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800D804" w14:textId="77777777" w:rsidR="00267D6E" w:rsidRPr="002875A1" w:rsidRDefault="00DA0BB1" w:rsidP="008161EB">
            <w:pPr>
              <w:spacing w:after="0"/>
              <w:rPr>
                <w:rFonts w:ascii="Arial" w:hAnsi="Arial" w:cs="Arial"/>
                <w:szCs w:val="24"/>
              </w:rPr>
            </w:pPr>
            <w:r w:rsidRPr="002875A1">
              <w:rPr>
                <w:rFonts w:ascii="Arial" w:hAnsi="Arial" w:cs="Arial"/>
                <w:szCs w:val="24"/>
              </w:rPr>
              <w:t>Operational Manager Complex Health Needs Service</w:t>
            </w:r>
          </w:p>
        </w:tc>
      </w:tr>
      <w:tr w:rsidR="00267D6E" w:rsidRPr="002875A1" w14:paraId="0962223D"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42D68EE" w14:textId="77777777" w:rsidR="00267D6E" w:rsidRPr="002875A1" w:rsidRDefault="00267D6E" w:rsidP="008161EB">
            <w:pPr>
              <w:spacing w:after="0"/>
              <w:rPr>
                <w:rFonts w:ascii="Arial" w:hAnsi="Arial" w:cs="Arial"/>
                <w:color w:val="FFFFFF" w:themeColor="background1"/>
                <w:szCs w:val="24"/>
              </w:rPr>
            </w:pPr>
            <w:r w:rsidRPr="002875A1">
              <w:rPr>
                <w:rFonts w:ascii="Arial" w:hAnsi="Arial" w:cs="Arial"/>
                <w:color w:val="FFFFFF" w:themeColor="background1"/>
                <w:szCs w:val="24"/>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D1F6B40" w14:textId="77777777" w:rsidR="00267D6E" w:rsidRPr="002875A1" w:rsidRDefault="00DA0BB1" w:rsidP="008161EB">
            <w:pPr>
              <w:spacing w:after="0"/>
              <w:rPr>
                <w:rFonts w:ascii="Arial" w:hAnsi="Arial" w:cs="Arial"/>
                <w:szCs w:val="24"/>
              </w:rPr>
            </w:pPr>
            <w:r w:rsidRPr="002875A1">
              <w:rPr>
                <w:rFonts w:ascii="Arial" w:hAnsi="Arial" w:cs="Arial"/>
                <w:szCs w:val="24"/>
              </w:rPr>
              <w:t>Assistant Practitioners</w:t>
            </w:r>
          </w:p>
        </w:tc>
      </w:tr>
      <w:tr w:rsidR="00267D6E" w:rsidRPr="002875A1" w14:paraId="5CFA44D8" w14:textId="77777777" w:rsidTr="003B120C">
        <w:trPr>
          <w:trHeight w:hRule="exact" w:val="170"/>
        </w:trPr>
        <w:tc>
          <w:tcPr>
            <w:tcW w:w="10173" w:type="dxa"/>
            <w:gridSpan w:val="2"/>
            <w:tcBorders>
              <w:top w:val="nil"/>
              <w:left w:val="nil"/>
              <w:bottom w:val="nil"/>
              <w:right w:val="nil"/>
            </w:tcBorders>
            <w:shd w:val="clear" w:color="auto" w:fill="auto"/>
          </w:tcPr>
          <w:p w14:paraId="14C8232D" w14:textId="77777777" w:rsidR="00267D6E" w:rsidRPr="002875A1" w:rsidRDefault="00267D6E" w:rsidP="008161EB">
            <w:pPr>
              <w:pStyle w:val="Heading1"/>
              <w:spacing w:before="0"/>
              <w:rPr>
                <w:rFonts w:ascii="Arial" w:hAnsi="Arial" w:cs="Arial"/>
                <w:color w:val="3C3C3B" w:themeColor="text1"/>
                <w:sz w:val="24"/>
                <w:szCs w:val="24"/>
              </w:rPr>
            </w:pPr>
          </w:p>
        </w:tc>
      </w:tr>
    </w:tbl>
    <w:p w14:paraId="083007F6" w14:textId="77777777" w:rsidR="00887483" w:rsidRPr="002875A1" w:rsidRDefault="00394265" w:rsidP="008161EB">
      <w:pPr>
        <w:pStyle w:val="Heading2"/>
        <w:spacing w:before="0" w:after="0"/>
        <w:rPr>
          <w:rFonts w:ascii="Arial" w:hAnsi="Arial" w:cs="Arial"/>
          <w:color w:val="B52059" w:themeColor="accent1"/>
          <w:sz w:val="24"/>
          <w:szCs w:val="24"/>
        </w:rPr>
      </w:pPr>
      <w:r w:rsidRPr="002875A1">
        <w:rPr>
          <w:rFonts w:ascii="Arial" w:hAnsi="Arial" w:cs="Arial"/>
          <w:color w:val="B52059" w:themeColor="accent1"/>
          <w:sz w:val="24"/>
          <w:szCs w:val="24"/>
        </w:rPr>
        <w:t>Job purpose</w:t>
      </w:r>
    </w:p>
    <w:p w14:paraId="35AE14A7" w14:textId="77777777" w:rsidR="002875A1" w:rsidRDefault="002875A1" w:rsidP="008161EB">
      <w:pPr>
        <w:spacing w:after="0"/>
        <w:rPr>
          <w:rFonts w:ascii="Arial" w:hAnsi="Arial" w:cs="Arial"/>
          <w:szCs w:val="24"/>
        </w:rPr>
      </w:pPr>
    </w:p>
    <w:p w14:paraId="725B0B8E" w14:textId="77777777" w:rsidR="00DA0BB1" w:rsidRPr="002875A1" w:rsidRDefault="00DA0BB1" w:rsidP="008161EB">
      <w:pPr>
        <w:spacing w:after="0"/>
        <w:rPr>
          <w:rFonts w:ascii="Arial" w:hAnsi="Arial" w:cs="Arial"/>
          <w:szCs w:val="24"/>
        </w:rPr>
      </w:pPr>
      <w:r w:rsidRPr="002875A1">
        <w:rPr>
          <w:rFonts w:ascii="Arial" w:hAnsi="Arial" w:cs="Arial"/>
          <w:szCs w:val="24"/>
        </w:rPr>
        <w:t xml:space="preserve">The Learning Disability and Autism division provides a range of services for adults with Learning Disabilities and or Autism in Bath and </w:t>
      </w:r>
      <w:proofErr w:type="gramStart"/>
      <w:r w:rsidRPr="002875A1">
        <w:rPr>
          <w:rFonts w:ascii="Arial" w:hAnsi="Arial" w:cs="Arial"/>
          <w:szCs w:val="24"/>
        </w:rPr>
        <w:t>North East</w:t>
      </w:r>
      <w:proofErr w:type="gramEnd"/>
      <w:r w:rsidRPr="002875A1">
        <w:rPr>
          <w:rFonts w:ascii="Arial" w:hAnsi="Arial" w:cs="Arial"/>
          <w:szCs w:val="24"/>
        </w:rPr>
        <w:t xml:space="preserve"> Somerset (B&amp;NES).  We believe strongly that our services should be person centred and enable the people we work with to have choice and control in their lives and reach their potential as individuals and members of their community.</w:t>
      </w:r>
    </w:p>
    <w:p w14:paraId="29D72BF7" w14:textId="77777777" w:rsidR="00DA0BB1" w:rsidRPr="002875A1" w:rsidRDefault="00DA0BB1" w:rsidP="008161EB">
      <w:pPr>
        <w:spacing w:after="0"/>
        <w:rPr>
          <w:rFonts w:ascii="Arial" w:hAnsi="Arial" w:cs="Arial"/>
          <w:szCs w:val="24"/>
        </w:rPr>
      </w:pPr>
    </w:p>
    <w:p w14:paraId="3EBE736E" w14:textId="77777777" w:rsidR="00DA0BB1" w:rsidRPr="00D62A10" w:rsidRDefault="00DA0BB1" w:rsidP="008161EB">
      <w:pPr>
        <w:pStyle w:val="Subheader"/>
        <w:spacing w:before="0" w:after="0"/>
        <w:rPr>
          <w:rFonts w:ascii="Arial" w:hAnsi="Arial" w:cs="Arial"/>
          <w:b w:val="0"/>
          <w:color w:val="B52059" w:themeColor="accent1"/>
          <w:szCs w:val="24"/>
        </w:rPr>
      </w:pPr>
      <w:r w:rsidRPr="00D62A10">
        <w:rPr>
          <w:rFonts w:ascii="Arial" w:hAnsi="Arial" w:cs="Arial"/>
          <w:b w:val="0"/>
          <w:color w:val="B52059" w:themeColor="accent1"/>
          <w:szCs w:val="24"/>
        </w:rPr>
        <w:t>The Locality Service</w:t>
      </w:r>
    </w:p>
    <w:p w14:paraId="2B5F0E7E" w14:textId="77777777" w:rsidR="00DA0BB1" w:rsidRPr="00D62A10" w:rsidRDefault="00DA0BB1" w:rsidP="008161EB">
      <w:pPr>
        <w:pStyle w:val="Subheader"/>
        <w:spacing w:before="0" w:after="0"/>
        <w:rPr>
          <w:rFonts w:ascii="Arial" w:hAnsi="Arial" w:cs="Arial"/>
          <w:b w:val="0"/>
          <w:color w:val="B52059" w:themeColor="accent1"/>
          <w:szCs w:val="24"/>
        </w:rPr>
      </w:pPr>
      <w:r w:rsidRPr="00D62A10">
        <w:rPr>
          <w:rFonts w:ascii="Arial" w:hAnsi="Arial" w:cs="Arial"/>
          <w:b w:val="0"/>
          <w:color w:val="B52059" w:themeColor="accent1"/>
          <w:szCs w:val="24"/>
        </w:rPr>
        <w:t>The Complex Health Needs Service (CHNS)</w:t>
      </w:r>
    </w:p>
    <w:p w14:paraId="78BBAED8" w14:textId="77777777" w:rsidR="00DA0BB1" w:rsidRPr="002875A1" w:rsidRDefault="00DA0BB1" w:rsidP="008161EB">
      <w:pPr>
        <w:pStyle w:val="Subheader"/>
        <w:spacing w:before="0" w:after="0"/>
        <w:rPr>
          <w:rFonts w:ascii="Arial" w:hAnsi="Arial" w:cs="Arial"/>
          <w:b w:val="0"/>
          <w:szCs w:val="24"/>
        </w:rPr>
      </w:pPr>
    </w:p>
    <w:p w14:paraId="532F81B7" w14:textId="77777777" w:rsidR="002875A1" w:rsidRPr="002875A1" w:rsidRDefault="00DA0BB1" w:rsidP="002875A1">
      <w:pPr>
        <w:spacing w:after="0"/>
        <w:rPr>
          <w:rFonts w:ascii="Arial" w:hAnsi="Arial" w:cs="Arial"/>
          <w:szCs w:val="24"/>
          <w:shd w:val="clear" w:color="auto" w:fill="FFFFFF"/>
          <w:lang w:eastAsia="en-GB"/>
        </w:rPr>
      </w:pPr>
      <w:r w:rsidRPr="002875A1">
        <w:rPr>
          <w:rFonts w:ascii="Arial" w:hAnsi="Arial" w:cs="Arial"/>
          <w:szCs w:val="24"/>
          <w:shd w:val="clear" w:color="auto" w:fill="FFFFFF"/>
          <w:lang w:eastAsia="en-GB"/>
        </w:rPr>
        <w:t xml:space="preserve">The CHNS is a multi-disciplinary team of specialist health care professionals who provide assessment, advice, therapeutic </w:t>
      </w:r>
      <w:proofErr w:type="gramStart"/>
      <w:r w:rsidRPr="002875A1">
        <w:rPr>
          <w:rFonts w:ascii="Arial" w:hAnsi="Arial" w:cs="Arial"/>
          <w:szCs w:val="24"/>
          <w:shd w:val="clear" w:color="auto" w:fill="FFFFFF"/>
          <w:lang w:eastAsia="en-GB"/>
        </w:rPr>
        <w:t>interventions</w:t>
      </w:r>
      <w:proofErr w:type="gramEnd"/>
      <w:r w:rsidRPr="002875A1">
        <w:rPr>
          <w:rFonts w:ascii="Arial" w:hAnsi="Arial" w:cs="Arial"/>
          <w:szCs w:val="24"/>
          <w:shd w:val="clear" w:color="auto" w:fill="FFFFFF"/>
          <w:lang w:eastAsia="en-GB"/>
        </w:rPr>
        <w:t xml:space="preserve"> and support to adults who have learning disabilities and complex health needs and people with an autism diagnosis.  The CHNS support people who have a GP in the Bath and </w:t>
      </w:r>
      <w:proofErr w:type="gramStart"/>
      <w:r w:rsidRPr="002875A1">
        <w:rPr>
          <w:rFonts w:ascii="Arial" w:hAnsi="Arial" w:cs="Arial"/>
          <w:szCs w:val="24"/>
          <w:shd w:val="clear" w:color="auto" w:fill="FFFFFF"/>
          <w:lang w:eastAsia="en-GB"/>
        </w:rPr>
        <w:t>North East</w:t>
      </w:r>
      <w:proofErr w:type="gramEnd"/>
      <w:r w:rsidRPr="002875A1">
        <w:rPr>
          <w:rFonts w:ascii="Arial" w:hAnsi="Arial" w:cs="Arial"/>
          <w:szCs w:val="24"/>
          <w:shd w:val="clear" w:color="auto" w:fill="FFFFFF"/>
          <w:lang w:eastAsia="en-GB"/>
        </w:rPr>
        <w:t xml:space="preserve"> Somerset area and work closely with our social care colleagues.  We also provide a service for young people with complex needs who do not meet the criteria for LD or Autism; you may be required to work with these young people in addition to those with LD and or Autism.</w:t>
      </w:r>
    </w:p>
    <w:p w14:paraId="60901D06" w14:textId="77777777" w:rsidR="002875A1" w:rsidRPr="002875A1" w:rsidRDefault="002875A1" w:rsidP="002875A1">
      <w:pPr>
        <w:spacing w:after="0"/>
        <w:rPr>
          <w:rFonts w:ascii="Arial" w:hAnsi="Arial" w:cs="Arial"/>
          <w:szCs w:val="24"/>
          <w:shd w:val="clear" w:color="auto" w:fill="FFFFFF"/>
          <w:lang w:eastAsia="en-GB"/>
        </w:rPr>
      </w:pPr>
    </w:p>
    <w:p w14:paraId="13B65D54" w14:textId="77777777" w:rsidR="002875A1" w:rsidRPr="002875A1" w:rsidRDefault="00A50F12" w:rsidP="002875A1">
      <w:pPr>
        <w:spacing w:after="0"/>
        <w:rPr>
          <w:rFonts w:ascii="Arial" w:hAnsi="Arial" w:cs="Arial"/>
          <w:color w:val="B52059" w:themeColor="accent1"/>
          <w:szCs w:val="24"/>
        </w:rPr>
      </w:pPr>
      <w:r w:rsidRPr="002875A1">
        <w:rPr>
          <w:rFonts w:ascii="Arial" w:hAnsi="Arial" w:cs="Arial"/>
          <w:color w:val="B52059" w:themeColor="accent1"/>
          <w:szCs w:val="24"/>
        </w:rPr>
        <w:t>Job Statement</w:t>
      </w:r>
    </w:p>
    <w:p w14:paraId="56271371" w14:textId="77777777" w:rsidR="002875A1" w:rsidRPr="002875A1" w:rsidRDefault="002875A1" w:rsidP="002875A1">
      <w:pPr>
        <w:spacing w:after="0"/>
        <w:rPr>
          <w:rFonts w:ascii="Arial" w:hAnsi="Arial" w:cs="Arial"/>
          <w:b/>
          <w:szCs w:val="24"/>
        </w:rPr>
      </w:pPr>
    </w:p>
    <w:p w14:paraId="3421AB2C" w14:textId="77777777" w:rsidR="002875A1" w:rsidRPr="002875A1" w:rsidRDefault="00A50F12" w:rsidP="002875A1">
      <w:pPr>
        <w:spacing w:after="0"/>
        <w:rPr>
          <w:rFonts w:ascii="Arial" w:hAnsi="Arial" w:cs="Arial"/>
          <w:szCs w:val="24"/>
        </w:rPr>
      </w:pPr>
      <w:r w:rsidRPr="002875A1">
        <w:rPr>
          <w:rFonts w:ascii="Arial" w:hAnsi="Arial" w:cs="Arial"/>
          <w:szCs w:val="24"/>
        </w:rPr>
        <w:t>We have an exciting opportunity for a suitably qualified Occupational Therapist or an experienced Band 5 looking for a new challenge to join our community learning disability service.</w:t>
      </w:r>
    </w:p>
    <w:p w14:paraId="0AB077A7" w14:textId="77777777" w:rsidR="002875A1" w:rsidRPr="002875A1" w:rsidRDefault="002875A1" w:rsidP="002875A1">
      <w:pPr>
        <w:spacing w:after="0"/>
        <w:rPr>
          <w:rFonts w:ascii="Arial" w:hAnsi="Arial" w:cs="Arial"/>
          <w:szCs w:val="24"/>
        </w:rPr>
      </w:pPr>
    </w:p>
    <w:p w14:paraId="2EEAEBC7" w14:textId="2361A8F1" w:rsidR="002875A1" w:rsidRPr="002875A1" w:rsidRDefault="00A50F12" w:rsidP="002875A1">
      <w:pPr>
        <w:spacing w:after="0"/>
        <w:rPr>
          <w:rFonts w:ascii="Arial" w:hAnsi="Arial" w:cs="Arial"/>
          <w:szCs w:val="24"/>
        </w:rPr>
      </w:pPr>
      <w:r w:rsidRPr="002875A1">
        <w:rPr>
          <w:rFonts w:ascii="Arial" w:hAnsi="Arial" w:cs="Arial"/>
          <w:szCs w:val="24"/>
        </w:rPr>
        <w:t xml:space="preserve">The post holder will work as part of a multidisciplinary team who are friendly and dynamic, with an experienced and diverse skill set.  You will contribute to assessment, </w:t>
      </w:r>
      <w:r w:rsidR="00921BD4" w:rsidRPr="002875A1">
        <w:rPr>
          <w:rFonts w:ascii="Arial" w:hAnsi="Arial" w:cs="Arial"/>
          <w:szCs w:val="24"/>
        </w:rPr>
        <w:t>formulation,</w:t>
      </w:r>
      <w:r w:rsidRPr="002875A1">
        <w:rPr>
          <w:rFonts w:ascii="Arial" w:hAnsi="Arial" w:cs="Arial"/>
          <w:szCs w:val="24"/>
        </w:rPr>
        <w:t xml:space="preserve"> and care planning, as well as providing teaching and training to colleagues and partner organisations within B&amp;NES on a range of conditions and therapeutic approaches.</w:t>
      </w:r>
    </w:p>
    <w:p w14:paraId="05640E48" w14:textId="77777777" w:rsidR="002875A1" w:rsidRPr="002875A1" w:rsidRDefault="002875A1" w:rsidP="002875A1">
      <w:pPr>
        <w:spacing w:after="0"/>
        <w:rPr>
          <w:rFonts w:ascii="Arial" w:hAnsi="Arial" w:cs="Arial"/>
          <w:szCs w:val="24"/>
        </w:rPr>
      </w:pPr>
    </w:p>
    <w:p w14:paraId="6A84A397" w14:textId="1A01A3D9" w:rsidR="00A50F12" w:rsidRPr="002875A1" w:rsidRDefault="00A50F12" w:rsidP="002875A1">
      <w:pPr>
        <w:spacing w:after="0"/>
        <w:rPr>
          <w:rFonts w:ascii="Arial" w:hAnsi="Arial" w:cs="Arial"/>
          <w:b/>
          <w:szCs w:val="24"/>
        </w:rPr>
      </w:pPr>
      <w:r w:rsidRPr="002875A1">
        <w:rPr>
          <w:rFonts w:ascii="Arial" w:hAnsi="Arial" w:cs="Arial"/>
          <w:szCs w:val="24"/>
        </w:rPr>
        <w:t>The post holder will provide specialist occupational therapy assessment and Intervention for adults with learning disabilities, many of whom have additional needs.  These may include physical disabilities; autism; epilepsy; dementia; challenging behaviours; sensory processing difficulties and/or mental health.  Interventions will</w:t>
      </w:r>
      <w:r w:rsidR="006E5E1C">
        <w:rPr>
          <w:rFonts w:ascii="Arial" w:hAnsi="Arial" w:cs="Arial"/>
          <w:szCs w:val="24"/>
        </w:rPr>
        <w:t xml:space="preserve"> be aimed at promoting choice, </w:t>
      </w:r>
      <w:r w:rsidR="00921BD4">
        <w:rPr>
          <w:rFonts w:ascii="Arial" w:hAnsi="Arial" w:cs="Arial"/>
          <w:szCs w:val="24"/>
        </w:rPr>
        <w:t>i</w:t>
      </w:r>
      <w:r w:rsidR="00921BD4" w:rsidRPr="002875A1">
        <w:rPr>
          <w:rFonts w:ascii="Arial" w:hAnsi="Arial" w:cs="Arial"/>
          <w:szCs w:val="24"/>
        </w:rPr>
        <w:t>ndependence,</w:t>
      </w:r>
      <w:r w:rsidRPr="002875A1">
        <w:rPr>
          <w:rFonts w:ascii="Arial" w:hAnsi="Arial" w:cs="Arial"/>
          <w:szCs w:val="24"/>
        </w:rPr>
        <w:t xml:space="preserve"> and participation across all environments, and will include skill development, support and advice to carers and service providers.</w:t>
      </w:r>
    </w:p>
    <w:p w14:paraId="7D84C3F9" w14:textId="77777777" w:rsidR="00A50F12" w:rsidRPr="002875A1" w:rsidRDefault="00A50F12" w:rsidP="008161EB">
      <w:pPr>
        <w:pStyle w:val="Subheader"/>
        <w:spacing w:before="0" w:after="0"/>
        <w:rPr>
          <w:rFonts w:ascii="Arial" w:hAnsi="Arial" w:cs="Arial"/>
          <w:b w:val="0"/>
          <w:szCs w:val="24"/>
        </w:rPr>
      </w:pPr>
    </w:p>
    <w:p w14:paraId="695F2BC7" w14:textId="77777777" w:rsidR="00A50F12" w:rsidRPr="002875A1" w:rsidRDefault="00A50F12" w:rsidP="008161EB">
      <w:pPr>
        <w:pStyle w:val="Subheader"/>
        <w:spacing w:before="0" w:after="0"/>
        <w:rPr>
          <w:rFonts w:ascii="Arial" w:hAnsi="Arial" w:cs="Arial"/>
          <w:b w:val="0"/>
          <w:szCs w:val="24"/>
        </w:rPr>
      </w:pPr>
      <w:r w:rsidRPr="002875A1">
        <w:rPr>
          <w:rFonts w:ascii="Arial" w:hAnsi="Arial" w:cs="Arial"/>
          <w:b w:val="0"/>
          <w:szCs w:val="24"/>
        </w:rPr>
        <w:t>You will have access to regular clinical and management supervision to enable you to work au</w:t>
      </w:r>
      <w:r w:rsidR="006E5E1C">
        <w:rPr>
          <w:rFonts w:ascii="Arial" w:hAnsi="Arial" w:cs="Arial"/>
          <w:b w:val="0"/>
          <w:szCs w:val="24"/>
        </w:rPr>
        <w:t>tonomously.  We have excellent i</w:t>
      </w:r>
      <w:r w:rsidRPr="002875A1">
        <w:rPr>
          <w:rFonts w:ascii="Arial" w:hAnsi="Arial" w:cs="Arial"/>
          <w:b w:val="0"/>
          <w:szCs w:val="24"/>
        </w:rPr>
        <w:t xml:space="preserve">n-house training and access to </w:t>
      </w:r>
      <w:r w:rsidR="002875A1">
        <w:rPr>
          <w:rFonts w:ascii="Arial" w:hAnsi="Arial" w:cs="Arial"/>
          <w:b w:val="0"/>
          <w:szCs w:val="24"/>
        </w:rPr>
        <w:t>e</w:t>
      </w:r>
      <w:r w:rsidRPr="002875A1">
        <w:rPr>
          <w:rFonts w:ascii="Arial" w:hAnsi="Arial" w:cs="Arial"/>
          <w:b w:val="0"/>
          <w:szCs w:val="24"/>
        </w:rPr>
        <w:t>xternal co</w:t>
      </w:r>
      <w:r w:rsidR="002875A1">
        <w:rPr>
          <w:rFonts w:ascii="Arial" w:hAnsi="Arial" w:cs="Arial"/>
          <w:b w:val="0"/>
          <w:szCs w:val="24"/>
        </w:rPr>
        <w:t>urses to facilitate y</w:t>
      </w:r>
      <w:r w:rsidRPr="002875A1">
        <w:rPr>
          <w:rFonts w:ascii="Arial" w:hAnsi="Arial" w:cs="Arial"/>
          <w:b w:val="0"/>
          <w:szCs w:val="24"/>
        </w:rPr>
        <w:t>our work and future CPD.</w:t>
      </w:r>
    </w:p>
    <w:p w14:paraId="031F691B" w14:textId="77777777" w:rsidR="00A50F12" w:rsidRPr="002875A1" w:rsidRDefault="00A50F12" w:rsidP="008161EB">
      <w:pPr>
        <w:pStyle w:val="Subheader"/>
        <w:spacing w:before="0" w:after="0"/>
        <w:rPr>
          <w:rFonts w:ascii="Arial" w:hAnsi="Arial" w:cs="Arial"/>
          <w:b w:val="0"/>
          <w:szCs w:val="24"/>
        </w:rPr>
      </w:pPr>
    </w:p>
    <w:p w14:paraId="670FF54A" w14:textId="50AF0216" w:rsidR="00A50F12" w:rsidRPr="002875A1" w:rsidRDefault="00A50F12" w:rsidP="008161EB">
      <w:pPr>
        <w:pStyle w:val="Subheader"/>
        <w:spacing w:before="0" w:after="0"/>
        <w:rPr>
          <w:rFonts w:ascii="Arial" w:hAnsi="Arial" w:cs="Arial"/>
          <w:b w:val="0"/>
          <w:szCs w:val="24"/>
        </w:rPr>
      </w:pPr>
      <w:r w:rsidRPr="002875A1">
        <w:rPr>
          <w:rFonts w:ascii="Arial" w:hAnsi="Arial" w:cs="Arial"/>
          <w:b w:val="0"/>
          <w:szCs w:val="24"/>
        </w:rPr>
        <w:t>The successful candidate will have an opportunity to use and develop specialist skills, as well as to sh</w:t>
      </w:r>
      <w:r w:rsidR="002875A1">
        <w:rPr>
          <w:rFonts w:ascii="Arial" w:hAnsi="Arial" w:cs="Arial"/>
          <w:b w:val="0"/>
          <w:szCs w:val="24"/>
        </w:rPr>
        <w:t>are their learning and passion i</w:t>
      </w:r>
      <w:r w:rsidRPr="002875A1">
        <w:rPr>
          <w:rFonts w:ascii="Arial" w:hAnsi="Arial" w:cs="Arial"/>
          <w:b w:val="0"/>
          <w:szCs w:val="24"/>
        </w:rPr>
        <w:t>n this field of work.</w:t>
      </w:r>
    </w:p>
    <w:p w14:paraId="6A4218D6" w14:textId="77777777" w:rsidR="00A50F12" w:rsidRPr="002875A1" w:rsidRDefault="00A50F12" w:rsidP="008161EB">
      <w:pPr>
        <w:pStyle w:val="Subheader"/>
        <w:spacing w:before="0" w:after="0"/>
        <w:rPr>
          <w:rFonts w:ascii="Arial" w:hAnsi="Arial" w:cs="Arial"/>
          <w:b w:val="0"/>
          <w:szCs w:val="24"/>
        </w:rPr>
      </w:pPr>
    </w:p>
    <w:p w14:paraId="04BFAB61" w14:textId="749ADDD2" w:rsidR="00A50F12" w:rsidRPr="002875A1" w:rsidRDefault="00A50F12" w:rsidP="008161EB">
      <w:pPr>
        <w:pStyle w:val="Subheader"/>
        <w:spacing w:before="0" w:after="0"/>
        <w:rPr>
          <w:rFonts w:ascii="Arial" w:hAnsi="Arial" w:cs="Arial"/>
          <w:b w:val="0"/>
          <w:szCs w:val="24"/>
        </w:rPr>
      </w:pPr>
      <w:r w:rsidRPr="002875A1">
        <w:rPr>
          <w:rFonts w:ascii="Arial" w:hAnsi="Arial" w:cs="Arial"/>
          <w:b w:val="0"/>
          <w:szCs w:val="24"/>
        </w:rPr>
        <w:t>Applicants must have experience of undertaking specialist a</w:t>
      </w:r>
      <w:r w:rsidR="006E5E1C">
        <w:rPr>
          <w:rFonts w:ascii="Arial" w:hAnsi="Arial" w:cs="Arial"/>
          <w:b w:val="0"/>
          <w:szCs w:val="24"/>
        </w:rPr>
        <w:t>ssessments with highly complex i</w:t>
      </w:r>
      <w:r w:rsidRPr="002875A1">
        <w:rPr>
          <w:rFonts w:ascii="Arial" w:hAnsi="Arial" w:cs="Arial"/>
          <w:b w:val="0"/>
          <w:szCs w:val="24"/>
        </w:rPr>
        <w:t>ndividuals, providing</w:t>
      </w:r>
      <w:r w:rsidR="00DB3BB7">
        <w:rPr>
          <w:rFonts w:ascii="Arial" w:hAnsi="Arial" w:cs="Arial"/>
          <w:b w:val="0"/>
          <w:szCs w:val="24"/>
        </w:rPr>
        <w:t xml:space="preserve"> specialist therapeutic i</w:t>
      </w:r>
      <w:r w:rsidRPr="002875A1">
        <w:rPr>
          <w:rFonts w:ascii="Arial" w:hAnsi="Arial" w:cs="Arial"/>
          <w:b w:val="0"/>
          <w:szCs w:val="24"/>
        </w:rPr>
        <w:t>nterventions with adults with complex needs and/or enduring mental health problems, as well as having a proven track</w:t>
      </w:r>
      <w:r w:rsidR="002875A1">
        <w:rPr>
          <w:rFonts w:ascii="Arial" w:hAnsi="Arial" w:cs="Arial"/>
          <w:b w:val="0"/>
          <w:szCs w:val="24"/>
        </w:rPr>
        <w:t xml:space="preserve"> </w:t>
      </w:r>
      <w:r w:rsidRPr="002875A1">
        <w:rPr>
          <w:rFonts w:ascii="Arial" w:hAnsi="Arial" w:cs="Arial"/>
          <w:b w:val="0"/>
          <w:szCs w:val="24"/>
        </w:rPr>
        <w:t>record of contributing to t</w:t>
      </w:r>
      <w:r w:rsidR="00DB3BB7">
        <w:rPr>
          <w:rFonts w:ascii="Arial" w:hAnsi="Arial" w:cs="Arial"/>
          <w:b w:val="0"/>
          <w:szCs w:val="24"/>
        </w:rPr>
        <w:t>he development and delivery of i</w:t>
      </w:r>
      <w:r w:rsidRPr="002875A1">
        <w:rPr>
          <w:rFonts w:ascii="Arial" w:hAnsi="Arial" w:cs="Arial"/>
          <w:b w:val="0"/>
          <w:szCs w:val="24"/>
        </w:rPr>
        <w:t>nnovative,</w:t>
      </w:r>
      <w:r w:rsidR="00DB3BB7">
        <w:rPr>
          <w:rFonts w:ascii="Arial" w:hAnsi="Arial" w:cs="Arial"/>
          <w:b w:val="0"/>
          <w:szCs w:val="24"/>
        </w:rPr>
        <w:t xml:space="preserve"> evidence-based Initiatives to i</w:t>
      </w:r>
      <w:r w:rsidRPr="002875A1">
        <w:rPr>
          <w:rFonts w:ascii="Arial" w:hAnsi="Arial" w:cs="Arial"/>
          <w:b w:val="0"/>
          <w:szCs w:val="24"/>
        </w:rPr>
        <w:t>mprove quality of life and wellbeing.</w:t>
      </w:r>
    </w:p>
    <w:p w14:paraId="481E4F5A" w14:textId="77777777" w:rsidR="00A50F12" w:rsidRPr="002875A1" w:rsidRDefault="00A50F12" w:rsidP="008161EB">
      <w:pPr>
        <w:pStyle w:val="Subheader"/>
        <w:spacing w:before="0" w:after="0"/>
        <w:rPr>
          <w:rFonts w:ascii="Arial" w:hAnsi="Arial" w:cs="Arial"/>
          <w:b w:val="0"/>
          <w:szCs w:val="24"/>
        </w:rPr>
      </w:pPr>
    </w:p>
    <w:p w14:paraId="4DD7027E" w14:textId="743CAAEF" w:rsidR="00A50F12" w:rsidRPr="002875A1" w:rsidRDefault="002875A1" w:rsidP="008161EB">
      <w:pPr>
        <w:pStyle w:val="Subheader"/>
        <w:spacing w:before="0" w:after="0"/>
        <w:rPr>
          <w:rFonts w:ascii="Arial" w:hAnsi="Arial" w:cs="Arial"/>
          <w:b w:val="0"/>
          <w:szCs w:val="24"/>
        </w:rPr>
      </w:pPr>
      <w:r>
        <w:rPr>
          <w:rFonts w:ascii="Arial" w:hAnsi="Arial" w:cs="Arial"/>
          <w:b w:val="0"/>
          <w:szCs w:val="24"/>
        </w:rPr>
        <w:t>The role i</w:t>
      </w:r>
      <w:r w:rsidR="00A50F12" w:rsidRPr="002875A1">
        <w:rPr>
          <w:rFonts w:ascii="Arial" w:hAnsi="Arial" w:cs="Arial"/>
          <w:b w:val="0"/>
          <w:szCs w:val="24"/>
        </w:rPr>
        <w:t xml:space="preserve">s based within the CHNS, and </w:t>
      </w:r>
      <w:r w:rsidR="00DB3BB7">
        <w:rPr>
          <w:rFonts w:ascii="Arial" w:hAnsi="Arial" w:cs="Arial"/>
          <w:b w:val="0"/>
          <w:szCs w:val="24"/>
        </w:rPr>
        <w:t xml:space="preserve">you </w:t>
      </w:r>
      <w:r w:rsidR="00A50F12" w:rsidRPr="002875A1">
        <w:rPr>
          <w:rFonts w:ascii="Arial" w:hAnsi="Arial" w:cs="Arial"/>
          <w:b w:val="0"/>
          <w:szCs w:val="24"/>
        </w:rPr>
        <w:t>will undertake regular community visits to family homes, residential and supported living services, day centres and other health and social care establishments.  Core hours are 06:00 to 20:00 with typical hours Monday to Friday 09:00 to 17:00 - although there may be changes to meet service requirements.  The job entails working flexibly between home and office base.</w:t>
      </w:r>
    </w:p>
    <w:p w14:paraId="4C876A99" w14:textId="77777777" w:rsidR="00A50F12" w:rsidRPr="002875A1" w:rsidRDefault="00A50F12" w:rsidP="008161EB">
      <w:pPr>
        <w:pStyle w:val="Subheader"/>
        <w:spacing w:before="0" w:after="0"/>
        <w:rPr>
          <w:rFonts w:ascii="Arial" w:hAnsi="Arial" w:cs="Arial"/>
          <w:b w:val="0"/>
          <w:szCs w:val="24"/>
        </w:rPr>
      </w:pPr>
    </w:p>
    <w:p w14:paraId="02114CB9" w14:textId="41B813FE" w:rsidR="00A50F12" w:rsidRPr="002875A1" w:rsidRDefault="002875A1" w:rsidP="008161EB">
      <w:pPr>
        <w:pStyle w:val="Subheader"/>
        <w:spacing w:before="0" w:after="0"/>
        <w:rPr>
          <w:rFonts w:ascii="Arial" w:hAnsi="Arial" w:cs="Arial"/>
          <w:b w:val="0"/>
          <w:szCs w:val="24"/>
        </w:rPr>
      </w:pPr>
      <w:r w:rsidRPr="001116E7">
        <w:rPr>
          <w:rFonts w:ascii="Arial" w:hAnsi="Arial" w:cs="Arial"/>
          <w:b w:val="0"/>
          <w:szCs w:val="24"/>
          <w:highlight w:val="yellow"/>
        </w:rPr>
        <w:t>This post i</w:t>
      </w:r>
      <w:r w:rsidR="00A50F12" w:rsidRPr="001116E7">
        <w:rPr>
          <w:rFonts w:ascii="Arial" w:hAnsi="Arial" w:cs="Arial"/>
          <w:b w:val="0"/>
          <w:szCs w:val="24"/>
          <w:highlight w:val="yellow"/>
        </w:rPr>
        <w:t xml:space="preserve">s for </w:t>
      </w:r>
      <w:r w:rsidR="00921BD4">
        <w:rPr>
          <w:rFonts w:ascii="Arial" w:hAnsi="Arial" w:cs="Arial"/>
          <w:b w:val="0"/>
          <w:szCs w:val="24"/>
          <w:highlight w:val="yellow"/>
        </w:rPr>
        <w:t xml:space="preserve">37.5 </w:t>
      </w:r>
      <w:r w:rsidR="00A50F12" w:rsidRPr="001116E7">
        <w:rPr>
          <w:rFonts w:ascii="Arial" w:hAnsi="Arial" w:cs="Arial"/>
          <w:b w:val="0"/>
          <w:szCs w:val="24"/>
          <w:highlight w:val="yellow"/>
        </w:rPr>
        <w:t>hours per we</w:t>
      </w:r>
      <w:r w:rsidR="001B358D" w:rsidRPr="001116E7">
        <w:rPr>
          <w:rFonts w:ascii="Arial" w:hAnsi="Arial" w:cs="Arial"/>
          <w:b w:val="0"/>
          <w:szCs w:val="24"/>
          <w:highlight w:val="yellow"/>
        </w:rPr>
        <w:t xml:space="preserve">ek </w:t>
      </w:r>
      <w:r w:rsidR="00921BD4">
        <w:rPr>
          <w:rFonts w:ascii="Arial" w:hAnsi="Arial" w:cs="Arial"/>
          <w:b w:val="0"/>
          <w:szCs w:val="24"/>
          <w:highlight w:val="yellow"/>
        </w:rPr>
        <w:t>1.0</w:t>
      </w:r>
      <w:r w:rsidR="001B358D" w:rsidRPr="001116E7">
        <w:rPr>
          <w:rFonts w:ascii="Arial" w:hAnsi="Arial" w:cs="Arial"/>
          <w:b w:val="0"/>
          <w:szCs w:val="24"/>
          <w:highlight w:val="yellow"/>
        </w:rPr>
        <w:t xml:space="preserve"> WTE Band 6 AFC.  Salary £</w:t>
      </w:r>
      <w:r w:rsidR="00D50E38">
        <w:rPr>
          <w:rFonts w:ascii="Arial" w:hAnsi="Arial" w:cs="Arial"/>
          <w:b w:val="0"/>
          <w:szCs w:val="24"/>
        </w:rPr>
        <w:t>35,392 – £42,618</w:t>
      </w:r>
    </w:p>
    <w:p w14:paraId="6CB90037" w14:textId="77777777" w:rsidR="00A50F12" w:rsidRPr="002875A1" w:rsidRDefault="00A50F12" w:rsidP="008161EB">
      <w:pPr>
        <w:pStyle w:val="Subheader"/>
        <w:spacing w:before="0" w:after="0"/>
        <w:rPr>
          <w:rFonts w:ascii="Arial" w:hAnsi="Arial" w:cs="Arial"/>
          <w:b w:val="0"/>
          <w:szCs w:val="24"/>
        </w:rPr>
      </w:pPr>
    </w:p>
    <w:p w14:paraId="104A21DE" w14:textId="77777777" w:rsidR="001B358D" w:rsidRDefault="001B358D" w:rsidP="005F7709">
      <w:pPr>
        <w:pStyle w:val="Heading2"/>
        <w:spacing w:before="0" w:after="0"/>
        <w:rPr>
          <w:rFonts w:ascii="Arial" w:hAnsi="Arial" w:cs="Arial"/>
          <w:color w:val="B52059" w:themeColor="accent1"/>
          <w:sz w:val="24"/>
          <w:szCs w:val="24"/>
        </w:rPr>
      </w:pPr>
    </w:p>
    <w:p w14:paraId="0701EAA3" w14:textId="77777777" w:rsidR="008161EB" w:rsidRPr="002875A1" w:rsidRDefault="00E7347B" w:rsidP="005F7709">
      <w:pPr>
        <w:pStyle w:val="Heading2"/>
        <w:spacing w:before="0" w:after="0"/>
        <w:rPr>
          <w:rFonts w:ascii="Arial" w:hAnsi="Arial" w:cs="Arial"/>
          <w:color w:val="B52059" w:themeColor="accent1"/>
          <w:sz w:val="24"/>
          <w:szCs w:val="24"/>
        </w:rPr>
      </w:pPr>
      <w:r w:rsidRPr="002875A1">
        <w:rPr>
          <w:rFonts w:ascii="Arial" w:hAnsi="Arial" w:cs="Arial"/>
          <w:color w:val="B52059" w:themeColor="accent1"/>
          <w:sz w:val="24"/>
          <w:szCs w:val="24"/>
        </w:rPr>
        <w:t>Key responsibilities</w:t>
      </w:r>
    </w:p>
    <w:p w14:paraId="6F933066" w14:textId="77777777" w:rsidR="008161EB" w:rsidRPr="002875A1" w:rsidRDefault="008161EB" w:rsidP="008161EB">
      <w:pPr>
        <w:pStyle w:val="Subheader"/>
        <w:spacing w:before="0" w:after="0"/>
        <w:rPr>
          <w:rFonts w:ascii="Arial" w:hAnsi="Arial" w:cs="Arial"/>
          <w:szCs w:val="24"/>
        </w:rPr>
      </w:pPr>
    </w:p>
    <w:p w14:paraId="7CB4BA4D" w14:textId="77777777" w:rsidR="00DA0BB1" w:rsidRPr="002875A1" w:rsidRDefault="00996721"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To independently manage a complex caseload using advanced clinical reasoning to support assessments.  This will use a client-centred approach to current </w:t>
      </w:r>
      <w:r w:rsidR="001B358D">
        <w:rPr>
          <w:rFonts w:ascii="Arial" w:hAnsi="Arial" w:cs="Arial"/>
          <w:b w:val="0"/>
          <w:szCs w:val="24"/>
        </w:rPr>
        <w:t>evidence base to assess, plan, i</w:t>
      </w:r>
      <w:r w:rsidRPr="002875A1">
        <w:rPr>
          <w:rFonts w:ascii="Arial" w:hAnsi="Arial" w:cs="Arial"/>
          <w:b w:val="0"/>
          <w:szCs w:val="24"/>
        </w:rPr>
        <w:t xml:space="preserve">mplement, </w:t>
      </w:r>
      <w:proofErr w:type="gramStart"/>
      <w:r w:rsidRPr="002875A1">
        <w:rPr>
          <w:rFonts w:ascii="Arial" w:hAnsi="Arial" w:cs="Arial"/>
          <w:b w:val="0"/>
          <w:szCs w:val="24"/>
        </w:rPr>
        <w:t>evaluate</w:t>
      </w:r>
      <w:proofErr w:type="gramEnd"/>
      <w:r w:rsidRPr="002875A1">
        <w:rPr>
          <w:rFonts w:ascii="Arial" w:hAnsi="Arial" w:cs="Arial"/>
          <w:b w:val="0"/>
          <w:szCs w:val="24"/>
        </w:rPr>
        <w:t xml:space="preserve"> and document occupational therapy Interventions.</w:t>
      </w:r>
    </w:p>
    <w:p w14:paraId="3C5C28EA" w14:textId="77777777" w:rsidR="008161EB" w:rsidRPr="002875A1" w:rsidRDefault="008161EB" w:rsidP="008161EB">
      <w:pPr>
        <w:pStyle w:val="Subheader"/>
        <w:spacing w:before="0" w:after="0"/>
        <w:rPr>
          <w:rFonts w:ascii="Arial" w:hAnsi="Arial" w:cs="Arial"/>
          <w:b w:val="0"/>
          <w:szCs w:val="24"/>
        </w:rPr>
      </w:pPr>
    </w:p>
    <w:p w14:paraId="369A661C" w14:textId="386CB09D" w:rsidR="00996721" w:rsidRPr="002875A1" w:rsidRDefault="00996721"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To provide specialist occupational therapy and MDT working to </w:t>
      </w:r>
      <w:r w:rsidR="00921BD4" w:rsidRPr="002875A1">
        <w:rPr>
          <w:rFonts w:ascii="Arial" w:hAnsi="Arial" w:cs="Arial"/>
          <w:b w:val="0"/>
          <w:szCs w:val="24"/>
        </w:rPr>
        <w:t>fulfil</w:t>
      </w:r>
      <w:r w:rsidRPr="002875A1">
        <w:rPr>
          <w:rFonts w:ascii="Arial" w:hAnsi="Arial" w:cs="Arial"/>
          <w:b w:val="0"/>
          <w:szCs w:val="24"/>
        </w:rPr>
        <w:t xml:space="preserve"> clinical </w:t>
      </w:r>
      <w:r w:rsidR="001B358D">
        <w:rPr>
          <w:rFonts w:ascii="Arial" w:hAnsi="Arial" w:cs="Arial"/>
          <w:b w:val="0"/>
          <w:szCs w:val="24"/>
        </w:rPr>
        <w:t>responsibilities i</w:t>
      </w:r>
      <w:r w:rsidRPr="002875A1">
        <w:rPr>
          <w:rFonts w:ascii="Arial" w:hAnsi="Arial" w:cs="Arial"/>
          <w:b w:val="0"/>
          <w:szCs w:val="24"/>
        </w:rPr>
        <w:t>n managing complex needs; challenging behaviour; dementia; autism; profound and multiple disab</w:t>
      </w:r>
      <w:r w:rsidR="00E8416A" w:rsidRPr="002875A1">
        <w:rPr>
          <w:rFonts w:ascii="Arial" w:hAnsi="Arial" w:cs="Arial"/>
          <w:b w:val="0"/>
          <w:szCs w:val="24"/>
        </w:rPr>
        <w:t>i</w:t>
      </w:r>
      <w:r w:rsidR="001B358D">
        <w:rPr>
          <w:rFonts w:ascii="Arial" w:hAnsi="Arial" w:cs="Arial"/>
          <w:b w:val="0"/>
          <w:szCs w:val="24"/>
        </w:rPr>
        <w:t>lities and those i</w:t>
      </w:r>
      <w:r w:rsidRPr="002875A1">
        <w:rPr>
          <w:rFonts w:ascii="Arial" w:hAnsi="Arial" w:cs="Arial"/>
          <w:b w:val="0"/>
          <w:szCs w:val="24"/>
        </w:rPr>
        <w:t xml:space="preserve">n transition from </w:t>
      </w:r>
      <w:r w:rsidR="00D50E38" w:rsidRPr="002875A1">
        <w:rPr>
          <w:rFonts w:ascii="Arial" w:hAnsi="Arial" w:cs="Arial"/>
          <w:b w:val="0"/>
          <w:szCs w:val="24"/>
        </w:rPr>
        <w:t>children</w:t>
      </w:r>
      <w:r w:rsidRPr="002875A1">
        <w:rPr>
          <w:rFonts w:ascii="Arial" w:hAnsi="Arial" w:cs="Arial"/>
          <w:b w:val="0"/>
          <w:szCs w:val="24"/>
        </w:rPr>
        <w:t xml:space="preserve"> to adult services.</w:t>
      </w:r>
    </w:p>
    <w:p w14:paraId="5C4C167D" w14:textId="77777777" w:rsidR="008161EB" w:rsidRPr="002875A1" w:rsidRDefault="008161EB" w:rsidP="008161EB">
      <w:pPr>
        <w:pStyle w:val="Subheader"/>
        <w:spacing w:before="0" w:after="0"/>
        <w:rPr>
          <w:rFonts w:ascii="Arial" w:hAnsi="Arial" w:cs="Arial"/>
          <w:b w:val="0"/>
          <w:szCs w:val="24"/>
        </w:rPr>
      </w:pPr>
    </w:p>
    <w:p w14:paraId="6E079CD6" w14:textId="77777777" w:rsidR="00996721" w:rsidRPr="002875A1" w:rsidRDefault="00996721"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To contribute to the coordination of the dementia pathway as required.</w:t>
      </w:r>
    </w:p>
    <w:p w14:paraId="3518BF5E" w14:textId="77777777" w:rsidR="008161EB" w:rsidRPr="002875A1" w:rsidRDefault="008161EB" w:rsidP="008161EB">
      <w:pPr>
        <w:pStyle w:val="Subheader"/>
        <w:spacing w:before="0" w:after="0"/>
        <w:rPr>
          <w:rFonts w:ascii="Arial" w:hAnsi="Arial" w:cs="Arial"/>
          <w:b w:val="0"/>
          <w:szCs w:val="24"/>
        </w:rPr>
      </w:pPr>
    </w:p>
    <w:p w14:paraId="11725C48" w14:textId="1C9F9A32" w:rsidR="00996721" w:rsidRPr="002875A1" w:rsidRDefault="00996721"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To act </w:t>
      </w:r>
      <w:r w:rsidR="00E8416A" w:rsidRPr="002875A1">
        <w:rPr>
          <w:rFonts w:ascii="Arial" w:hAnsi="Arial" w:cs="Arial"/>
          <w:b w:val="0"/>
          <w:szCs w:val="24"/>
        </w:rPr>
        <w:t>i</w:t>
      </w:r>
      <w:r w:rsidRPr="002875A1">
        <w:rPr>
          <w:rFonts w:ascii="Arial" w:hAnsi="Arial" w:cs="Arial"/>
          <w:b w:val="0"/>
          <w:szCs w:val="24"/>
        </w:rPr>
        <w:t xml:space="preserve">n an advisory capacity to Individuals, </w:t>
      </w:r>
      <w:r w:rsidR="00D50E38" w:rsidRPr="002875A1">
        <w:rPr>
          <w:rFonts w:ascii="Arial" w:hAnsi="Arial" w:cs="Arial"/>
          <w:b w:val="0"/>
          <w:szCs w:val="24"/>
        </w:rPr>
        <w:t>families,</w:t>
      </w:r>
      <w:r w:rsidRPr="002875A1">
        <w:rPr>
          <w:rFonts w:ascii="Arial" w:hAnsi="Arial" w:cs="Arial"/>
          <w:b w:val="0"/>
          <w:szCs w:val="24"/>
        </w:rPr>
        <w:t xml:space="preserve"> and support staff, providing evidence-based information and training as required.</w:t>
      </w:r>
    </w:p>
    <w:p w14:paraId="6B4AF58B" w14:textId="77777777" w:rsidR="00996721" w:rsidRPr="002875A1" w:rsidRDefault="00996721" w:rsidP="008161EB">
      <w:pPr>
        <w:pStyle w:val="Subheader"/>
        <w:spacing w:before="0" w:after="0"/>
        <w:rPr>
          <w:rFonts w:ascii="Arial" w:hAnsi="Arial" w:cs="Arial"/>
          <w:b w:val="0"/>
          <w:szCs w:val="24"/>
        </w:rPr>
      </w:pPr>
    </w:p>
    <w:p w14:paraId="35BAC8F6" w14:textId="77777777" w:rsidR="00996721" w:rsidRPr="002875A1" w:rsidRDefault="00996721"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Autonomous day to day management of a defined caseload, supporting Individuals to receive a comprehensive assessment of needs and risks.</w:t>
      </w:r>
    </w:p>
    <w:p w14:paraId="59BC5BC2" w14:textId="77777777" w:rsidR="008161EB" w:rsidRPr="002875A1" w:rsidRDefault="008161EB" w:rsidP="008161EB">
      <w:pPr>
        <w:pStyle w:val="Subheader"/>
        <w:spacing w:before="0" w:after="0"/>
        <w:rPr>
          <w:rFonts w:ascii="Arial" w:hAnsi="Arial" w:cs="Arial"/>
          <w:b w:val="0"/>
          <w:szCs w:val="24"/>
        </w:rPr>
      </w:pPr>
    </w:p>
    <w:p w14:paraId="2A190BE0" w14:textId="32C7BADD" w:rsidR="00996721" w:rsidRDefault="00996721"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Ensure effective communication where there may be barriers to understanding and acceptance, developing close working relationships between service users, families, </w:t>
      </w:r>
      <w:r w:rsidR="00D50E38" w:rsidRPr="002875A1">
        <w:rPr>
          <w:rFonts w:ascii="Arial" w:hAnsi="Arial" w:cs="Arial"/>
          <w:b w:val="0"/>
          <w:szCs w:val="24"/>
        </w:rPr>
        <w:t>carers,</w:t>
      </w:r>
      <w:r w:rsidRPr="002875A1">
        <w:rPr>
          <w:rFonts w:ascii="Arial" w:hAnsi="Arial" w:cs="Arial"/>
          <w:b w:val="0"/>
          <w:szCs w:val="24"/>
        </w:rPr>
        <w:t xml:space="preserve"> and all relevant agencies, both Internal and external.</w:t>
      </w:r>
    </w:p>
    <w:p w14:paraId="1DE96785" w14:textId="77777777" w:rsidR="00613B81" w:rsidRDefault="00613B81" w:rsidP="00613B81">
      <w:pPr>
        <w:pStyle w:val="ListParagraph"/>
        <w:rPr>
          <w:rFonts w:ascii="Arial" w:hAnsi="Arial" w:cs="Arial"/>
          <w:b/>
          <w:szCs w:val="24"/>
        </w:rPr>
      </w:pPr>
    </w:p>
    <w:p w14:paraId="1E35164F" w14:textId="77777777" w:rsidR="00613B81" w:rsidRDefault="00613B81" w:rsidP="00A74551">
      <w:pPr>
        <w:pStyle w:val="Subheader"/>
        <w:numPr>
          <w:ilvl w:val="0"/>
          <w:numId w:val="2"/>
        </w:numPr>
        <w:spacing w:before="0" w:after="0"/>
        <w:rPr>
          <w:rFonts w:ascii="Arial" w:hAnsi="Arial" w:cs="Arial"/>
          <w:b w:val="0"/>
          <w:szCs w:val="24"/>
        </w:rPr>
      </w:pPr>
      <w:r>
        <w:rPr>
          <w:rFonts w:ascii="Arial" w:hAnsi="Arial" w:cs="Arial"/>
          <w:b w:val="0"/>
          <w:szCs w:val="24"/>
        </w:rPr>
        <w:t>Responsibility for supervision of junior occupational therapists; assistant practitioners and support staff as required.</w:t>
      </w:r>
    </w:p>
    <w:p w14:paraId="75A5A8FE" w14:textId="77777777" w:rsidR="00613B81" w:rsidRDefault="00613B81" w:rsidP="00613B81">
      <w:pPr>
        <w:pStyle w:val="ListParagraph"/>
        <w:rPr>
          <w:rFonts w:ascii="Arial" w:hAnsi="Arial" w:cs="Arial"/>
          <w:b/>
          <w:szCs w:val="24"/>
        </w:rPr>
      </w:pPr>
    </w:p>
    <w:p w14:paraId="6F50FF5F" w14:textId="77777777" w:rsidR="00613B81"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Working relationships with other health and social care colleagues, day centres, schools, providers, equipment suppliers and housing providers.</w:t>
      </w:r>
    </w:p>
    <w:p w14:paraId="1161DD52" w14:textId="77777777" w:rsidR="004B6627" w:rsidRDefault="004B6627" w:rsidP="004B6627">
      <w:pPr>
        <w:pStyle w:val="ListParagraph"/>
        <w:rPr>
          <w:rFonts w:ascii="Arial" w:hAnsi="Arial" w:cs="Arial"/>
          <w:b/>
          <w:szCs w:val="24"/>
        </w:rPr>
      </w:pPr>
    </w:p>
    <w:p w14:paraId="7274455D" w14:textId="77777777" w:rsidR="004B6627"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 xml:space="preserve">Contribute to the development of person/centred support plans in partnership with service users, </w:t>
      </w:r>
      <w:proofErr w:type="gramStart"/>
      <w:r>
        <w:rPr>
          <w:rFonts w:ascii="Arial" w:hAnsi="Arial" w:cs="Arial"/>
          <w:b w:val="0"/>
          <w:szCs w:val="24"/>
        </w:rPr>
        <w:t>carers</w:t>
      </w:r>
      <w:proofErr w:type="gramEnd"/>
      <w:r>
        <w:rPr>
          <w:rFonts w:ascii="Arial" w:hAnsi="Arial" w:cs="Arial"/>
          <w:b w:val="0"/>
          <w:szCs w:val="24"/>
        </w:rPr>
        <w:t xml:space="preserve"> and the multi-disciplinary team.</w:t>
      </w:r>
    </w:p>
    <w:p w14:paraId="7195F1ED" w14:textId="77777777" w:rsidR="004B6627" w:rsidRDefault="004B6627" w:rsidP="004B6627">
      <w:pPr>
        <w:pStyle w:val="ListParagraph"/>
        <w:rPr>
          <w:rFonts w:ascii="Arial" w:hAnsi="Arial" w:cs="Arial"/>
          <w:b/>
          <w:szCs w:val="24"/>
        </w:rPr>
      </w:pPr>
    </w:p>
    <w:p w14:paraId="206EF5BB" w14:textId="77777777" w:rsidR="004B6627"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 xml:space="preserve">To carry out detailed functional assessments utilising knowledge of occupational therapy models of practice </w:t>
      </w:r>
      <w:proofErr w:type="spellStart"/>
      <w:r>
        <w:rPr>
          <w:rFonts w:ascii="Arial" w:hAnsi="Arial" w:cs="Arial"/>
          <w:b w:val="0"/>
          <w:szCs w:val="24"/>
        </w:rPr>
        <w:t>eg</w:t>
      </w:r>
      <w:proofErr w:type="spellEnd"/>
      <w:r>
        <w:rPr>
          <w:rFonts w:ascii="Arial" w:hAnsi="Arial" w:cs="Arial"/>
          <w:b w:val="0"/>
          <w:szCs w:val="24"/>
        </w:rPr>
        <w:t xml:space="preserve"> MOHO, COPM, AMPS.</w:t>
      </w:r>
    </w:p>
    <w:p w14:paraId="5BD5B84F" w14:textId="77777777" w:rsidR="004B6627" w:rsidRDefault="004B6627" w:rsidP="004B6627">
      <w:pPr>
        <w:pStyle w:val="ListParagraph"/>
        <w:rPr>
          <w:rFonts w:ascii="Arial" w:hAnsi="Arial" w:cs="Arial"/>
          <w:b/>
          <w:szCs w:val="24"/>
        </w:rPr>
      </w:pPr>
    </w:p>
    <w:p w14:paraId="310CA370" w14:textId="77777777" w:rsidR="004B6627"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 xml:space="preserve">Monitor, evaluate, reassess, </w:t>
      </w:r>
      <w:proofErr w:type="gramStart"/>
      <w:r>
        <w:rPr>
          <w:rFonts w:ascii="Arial" w:hAnsi="Arial" w:cs="Arial"/>
          <w:b w:val="0"/>
          <w:szCs w:val="24"/>
        </w:rPr>
        <w:t>review</w:t>
      </w:r>
      <w:proofErr w:type="gramEnd"/>
      <w:r>
        <w:rPr>
          <w:rFonts w:ascii="Arial" w:hAnsi="Arial" w:cs="Arial"/>
          <w:b w:val="0"/>
          <w:szCs w:val="24"/>
        </w:rPr>
        <w:t xml:space="preserve"> and modify intervention in order to measure progress, effectiveness and outcomes.</w:t>
      </w:r>
    </w:p>
    <w:p w14:paraId="4CE6D960" w14:textId="77777777" w:rsidR="004B6627" w:rsidRDefault="004B6627" w:rsidP="004B6627">
      <w:pPr>
        <w:pStyle w:val="ListParagraph"/>
        <w:rPr>
          <w:rFonts w:ascii="Arial" w:hAnsi="Arial" w:cs="Arial"/>
          <w:b/>
          <w:szCs w:val="24"/>
        </w:rPr>
      </w:pPr>
    </w:p>
    <w:p w14:paraId="4F2E21F9" w14:textId="7098CE8C" w:rsidR="004B6627"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 xml:space="preserve">To work within day services through leading and implementing specific </w:t>
      </w:r>
      <w:r w:rsidR="00921BD4">
        <w:rPr>
          <w:rFonts w:ascii="Arial" w:hAnsi="Arial" w:cs="Arial"/>
          <w:b w:val="0"/>
          <w:szCs w:val="24"/>
        </w:rPr>
        <w:t>interventions,</w:t>
      </w:r>
      <w:r>
        <w:rPr>
          <w:rFonts w:ascii="Arial" w:hAnsi="Arial" w:cs="Arial"/>
          <w:b w:val="0"/>
          <w:szCs w:val="24"/>
        </w:rPr>
        <w:t xml:space="preserve"> facilitating group therapeutic </w:t>
      </w:r>
      <w:proofErr w:type="gramStart"/>
      <w:r>
        <w:rPr>
          <w:rFonts w:ascii="Arial" w:hAnsi="Arial" w:cs="Arial"/>
          <w:b w:val="0"/>
          <w:szCs w:val="24"/>
        </w:rPr>
        <w:t>interventions</w:t>
      </w:r>
      <w:proofErr w:type="gramEnd"/>
      <w:r>
        <w:rPr>
          <w:rFonts w:ascii="Arial" w:hAnsi="Arial" w:cs="Arial"/>
          <w:b w:val="0"/>
          <w:szCs w:val="24"/>
        </w:rPr>
        <w:t xml:space="preserve"> and supporting support coordinators and workers.</w:t>
      </w:r>
    </w:p>
    <w:p w14:paraId="37DA2F17" w14:textId="77777777" w:rsidR="004B6627" w:rsidRDefault="004B6627" w:rsidP="004B6627">
      <w:pPr>
        <w:pStyle w:val="ListParagraph"/>
        <w:rPr>
          <w:rFonts w:ascii="Arial" w:hAnsi="Arial" w:cs="Arial"/>
          <w:b/>
          <w:szCs w:val="24"/>
        </w:rPr>
      </w:pPr>
    </w:p>
    <w:p w14:paraId="484D52D5" w14:textId="77777777" w:rsidR="004B6627"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Work closely with other disciplines and agencies to lead and or contribute an occupational therapy perspective to ensure an integrated package of support as appropriate.</w:t>
      </w:r>
    </w:p>
    <w:p w14:paraId="596F882C" w14:textId="77777777" w:rsidR="004B6627" w:rsidRDefault="004B6627" w:rsidP="004B6627">
      <w:pPr>
        <w:pStyle w:val="ListParagraph"/>
        <w:rPr>
          <w:rFonts w:ascii="Arial" w:hAnsi="Arial" w:cs="Arial"/>
          <w:b/>
          <w:szCs w:val="24"/>
        </w:rPr>
      </w:pPr>
    </w:p>
    <w:p w14:paraId="26C7F52D" w14:textId="77777777" w:rsidR="004B6627"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Assess for adaptive equipment and environmental adaptations in line with service, and in collaboration with social care OTs.</w:t>
      </w:r>
    </w:p>
    <w:p w14:paraId="6015761E" w14:textId="77777777" w:rsidR="004B6627" w:rsidRDefault="004B6627" w:rsidP="004B6627">
      <w:pPr>
        <w:pStyle w:val="ListParagraph"/>
        <w:rPr>
          <w:rFonts w:ascii="Arial" w:hAnsi="Arial" w:cs="Arial"/>
          <w:b/>
          <w:szCs w:val="24"/>
        </w:rPr>
      </w:pPr>
    </w:p>
    <w:p w14:paraId="326154A3" w14:textId="64E50DD6" w:rsidR="004B6627" w:rsidRDefault="004B6627" w:rsidP="00A74551">
      <w:pPr>
        <w:pStyle w:val="Subheader"/>
        <w:numPr>
          <w:ilvl w:val="0"/>
          <w:numId w:val="2"/>
        </w:numPr>
        <w:spacing w:before="0" w:after="0"/>
        <w:rPr>
          <w:rFonts w:ascii="Arial" w:hAnsi="Arial" w:cs="Arial"/>
          <w:b w:val="0"/>
          <w:szCs w:val="24"/>
        </w:rPr>
      </w:pPr>
      <w:r>
        <w:rPr>
          <w:rFonts w:ascii="Arial" w:hAnsi="Arial" w:cs="Arial"/>
          <w:b w:val="0"/>
          <w:szCs w:val="24"/>
        </w:rPr>
        <w:t xml:space="preserve">Undertake complex risk assessments and advise others in determining appropriate management related to moving and handling, safe use of equipment; home and community assessments (including behaviours that place the client at risk and/or those around them at risk.  Risk assessments to identify the levels of support required to safely carry out </w:t>
      </w:r>
      <w:r w:rsidR="00921BD4">
        <w:rPr>
          <w:rFonts w:ascii="Arial" w:hAnsi="Arial" w:cs="Arial"/>
          <w:b w:val="0"/>
          <w:szCs w:val="24"/>
        </w:rPr>
        <w:t>daily</w:t>
      </w:r>
      <w:r>
        <w:rPr>
          <w:rFonts w:ascii="Arial" w:hAnsi="Arial" w:cs="Arial"/>
          <w:b w:val="0"/>
          <w:szCs w:val="24"/>
        </w:rPr>
        <w:t xml:space="preserve"> living </w:t>
      </w:r>
      <w:r w:rsidR="00921BD4">
        <w:rPr>
          <w:rFonts w:ascii="Arial" w:hAnsi="Arial" w:cs="Arial"/>
          <w:b w:val="0"/>
          <w:szCs w:val="24"/>
        </w:rPr>
        <w:t>activities,</w:t>
      </w:r>
      <w:r>
        <w:rPr>
          <w:rFonts w:ascii="Arial" w:hAnsi="Arial" w:cs="Arial"/>
          <w:b w:val="0"/>
          <w:szCs w:val="24"/>
        </w:rPr>
        <w:t xml:space="preserve"> ensuring safety both at home and in community locations, </w:t>
      </w:r>
      <w:r w:rsidR="00921BD4">
        <w:rPr>
          <w:rFonts w:ascii="Arial" w:hAnsi="Arial" w:cs="Arial"/>
          <w:b w:val="0"/>
          <w:szCs w:val="24"/>
        </w:rPr>
        <w:t>e.g.</w:t>
      </w:r>
      <w:r>
        <w:rPr>
          <w:rFonts w:ascii="Arial" w:hAnsi="Arial" w:cs="Arial"/>
          <w:b w:val="0"/>
          <w:szCs w:val="24"/>
        </w:rPr>
        <w:t xml:space="preserve"> shops, streets and on public transport.</w:t>
      </w:r>
    </w:p>
    <w:p w14:paraId="5AF8AEBB" w14:textId="77777777" w:rsidR="004B6627" w:rsidRDefault="004B6627" w:rsidP="004B6627">
      <w:pPr>
        <w:pStyle w:val="ListParagraph"/>
        <w:rPr>
          <w:rFonts w:ascii="Arial" w:hAnsi="Arial" w:cs="Arial"/>
          <w:b/>
          <w:szCs w:val="24"/>
        </w:rPr>
      </w:pPr>
    </w:p>
    <w:p w14:paraId="11541AA5" w14:textId="77777777" w:rsidR="004B6627" w:rsidRDefault="004B6627" w:rsidP="00F87F3C">
      <w:pPr>
        <w:pStyle w:val="Subheader"/>
        <w:numPr>
          <w:ilvl w:val="0"/>
          <w:numId w:val="2"/>
        </w:numPr>
        <w:spacing w:before="0" w:after="0"/>
        <w:rPr>
          <w:rFonts w:ascii="Arial" w:hAnsi="Arial" w:cs="Arial"/>
          <w:b w:val="0"/>
          <w:szCs w:val="24"/>
        </w:rPr>
      </w:pPr>
      <w:r>
        <w:rPr>
          <w:rFonts w:ascii="Arial" w:hAnsi="Arial" w:cs="Arial"/>
          <w:b w:val="0"/>
          <w:szCs w:val="24"/>
        </w:rPr>
        <w:lastRenderedPageBreak/>
        <w:t>To promote and encourage health lifestyles through provision of information and links to mainstream services.</w:t>
      </w:r>
    </w:p>
    <w:p w14:paraId="628EF632" w14:textId="77777777" w:rsidR="00F87F3C" w:rsidRPr="00F87F3C" w:rsidRDefault="00F87F3C" w:rsidP="00F87F3C">
      <w:pPr>
        <w:pStyle w:val="Subheader"/>
        <w:spacing w:before="0" w:after="0"/>
        <w:rPr>
          <w:rFonts w:ascii="Arial" w:hAnsi="Arial" w:cs="Arial"/>
          <w:b w:val="0"/>
          <w:szCs w:val="24"/>
        </w:rPr>
      </w:pPr>
    </w:p>
    <w:p w14:paraId="2187B63B" w14:textId="77777777" w:rsidR="004B6627" w:rsidRDefault="004B6627" w:rsidP="007B1BFF">
      <w:pPr>
        <w:pStyle w:val="Subheader"/>
        <w:numPr>
          <w:ilvl w:val="0"/>
          <w:numId w:val="2"/>
        </w:numPr>
        <w:spacing w:before="0" w:after="0"/>
        <w:rPr>
          <w:rFonts w:ascii="Arial" w:hAnsi="Arial" w:cs="Arial"/>
          <w:b w:val="0"/>
          <w:szCs w:val="24"/>
        </w:rPr>
      </w:pPr>
      <w:r w:rsidRPr="00F87F3C">
        <w:rPr>
          <w:rFonts w:ascii="Arial" w:hAnsi="Arial" w:cs="Arial"/>
          <w:b w:val="0"/>
          <w:szCs w:val="24"/>
        </w:rPr>
        <w:t>Work as a lone practitioner (following lone working policy).</w:t>
      </w:r>
    </w:p>
    <w:p w14:paraId="6E66B5A5" w14:textId="77777777" w:rsidR="00F87F3C" w:rsidRPr="00F87F3C" w:rsidRDefault="00F87F3C" w:rsidP="00F87F3C">
      <w:pPr>
        <w:pStyle w:val="Subheader"/>
        <w:spacing w:before="0" w:after="0"/>
        <w:rPr>
          <w:rFonts w:ascii="Arial" w:hAnsi="Arial" w:cs="Arial"/>
          <w:b w:val="0"/>
          <w:szCs w:val="24"/>
        </w:rPr>
      </w:pPr>
    </w:p>
    <w:p w14:paraId="75536E54" w14:textId="2B567356" w:rsidR="00F87F3C" w:rsidRPr="00F87F3C" w:rsidRDefault="004B6627" w:rsidP="00D072C2">
      <w:pPr>
        <w:pStyle w:val="Subheader"/>
        <w:numPr>
          <w:ilvl w:val="0"/>
          <w:numId w:val="2"/>
        </w:numPr>
        <w:spacing w:before="0" w:after="0"/>
        <w:rPr>
          <w:rFonts w:ascii="Arial" w:hAnsi="Arial" w:cs="Arial"/>
          <w:b w:val="0"/>
          <w:szCs w:val="24"/>
        </w:rPr>
      </w:pPr>
      <w:r w:rsidRPr="00F87F3C">
        <w:rPr>
          <w:rFonts w:ascii="Arial" w:hAnsi="Arial" w:cs="Arial"/>
          <w:b w:val="0"/>
          <w:szCs w:val="24"/>
        </w:rPr>
        <w:t xml:space="preserve">Ensure adequate written records are kept in line with HCRG Care Group policies/HCPC requirements, accurately recording all visits, contacts, updates, </w:t>
      </w:r>
      <w:r w:rsidR="00921BD4" w:rsidRPr="00F87F3C">
        <w:rPr>
          <w:rFonts w:ascii="Arial" w:hAnsi="Arial" w:cs="Arial"/>
          <w:b w:val="0"/>
          <w:szCs w:val="24"/>
        </w:rPr>
        <w:t>to</w:t>
      </w:r>
      <w:r w:rsidRPr="00F87F3C">
        <w:rPr>
          <w:rFonts w:ascii="Arial" w:hAnsi="Arial" w:cs="Arial"/>
          <w:b w:val="0"/>
          <w:szCs w:val="24"/>
        </w:rPr>
        <w:t xml:space="preserve"> meet agreed quality and performance standards.</w:t>
      </w:r>
    </w:p>
    <w:p w14:paraId="1CBC823B" w14:textId="77777777" w:rsidR="00F87F3C" w:rsidRPr="00F87F3C" w:rsidRDefault="00F87F3C" w:rsidP="00F87F3C">
      <w:pPr>
        <w:pStyle w:val="Subheader"/>
        <w:spacing w:before="0" w:after="0"/>
        <w:ind w:left="720"/>
        <w:rPr>
          <w:rFonts w:ascii="Arial" w:hAnsi="Arial" w:cs="Arial"/>
          <w:szCs w:val="24"/>
        </w:rPr>
      </w:pPr>
    </w:p>
    <w:p w14:paraId="06DCD2B3" w14:textId="56ECAFCB" w:rsidR="004B6627" w:rsidRPr="00F87F3C" w:rsidRDefault="004B6627" w:rsidP="00F87F3C">
      <w:pPr>
        <w:pStyle w:val="Subheader"/>
        <w:numPr>
          <w:ilvl w:val="0"/>
          <w:numId w:val="2"/>
        </w:numPr>
        <w:spacing w:before="0" w:after="0"/>
        <w:rPr>
          <w:rFonts w:ascii="Arial" w:hAnsi="Arial" w:cs="Arial"/>
          <w:b w:val="0"/>
          <w:szCs w:val="24"/>
        </w:rPr>
      </w:pPr>
      <w:r w:rsidRPr="00F87F3C">
        <w:rPr>
          <w:rFonts w:ascii="Arial" w:hAnsi="Arial" w:cs="Arial"/>
          <w:b w:val="0"/>
          <w:szCs w:val="24"/>
        </w:rPr>
        <w:t xml:space="preserve">Responsibility for the safe custody of confidential documents and recognition of the importance of maintaining confidentiality in accordance with agreed policies, </w:t>
      </w:r>
      <w:r w:rsidR="00921BD4" w:rsidRPr="00F87F3C">
        <w:rPr>
          <w:rFonts w:ascii="Arial" w:hAnsi="Arial" w:cs="Arial"/>
          <w:b w:val="0"/>
          <w:szCs w:val="24"/>
        </w:rPr>
        <w:t>procedures,</w:t>
      </w:r>
      <w:r w:rsidRPr="00F87F3C">
        <w:rPr>
          <w:rFonts w:ascii="Arial" w:hAnsi="Arial" w:cs="Arial"/>
          <w:b w:val="0"/>
          <w:szCs w:val="24"/>
        </w:rPr>
        <w:t xml:space="preserve"> and protocols.</w:t>
      </w:r>
    </w:p>
    <w:p w14:paraId="608BD885" w14:textId="77777777" w:rsidR="00E8416A" w:rsidRPr="002875A1" w:rsidRDefault="00E8416A" w:rsidP="008161EB">
      <w:pPr>
        <w:pStyle w:val="Subheader"/>
        <w:spacing w:before="0" w:after="0"/>
        <w:rPr>
          <w:rFonts w:ascii="Arial" w:hAnsi="Arial" w:cs="Arial"/>
          <w:b w:val="0"/>
          <w:szCs w:val="24"/>
        </w:rPr>
      </w:pPr>
    </w:p>
    <w:p w14:paraId="6FFE48B2"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Ensure all professional duties are carried out In line with agreed policies/HCPC and RCOT requirements and procedures.</w:t>
      </w:r>
    </w:p>
    <w:p w14:paraId="0937C177" w14:textId="77777777" w:rsidR="00E8416A" w:rsidRPr="002875A1" w:rsidRDefault="00E8416A" w:rsidP="008161EB">
      <w:pPr>
        <w:pStyle w:val="Subheader"/>
        <w:spacing w:before="0" w:after="0"/>
        <w:rPr>
          <w:rFonts w:ascii="Arial" w:hAnsi="Arial" w:cs="Arial"/>
          <w:b w:val="0"/>
          <w:szCs w:val="24"/>
        </w:rPr>
      </w:pPr>
    </w:p>
    <w:p w14:paraId="3B059BD1"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To plan and carry out skills training and programmes to Improve and maintain independence with activities of daily living </w:t>
      </w:r>
      <w:proofErr w:type="gramStart"/>
      <w:r w:rsidRPr="002875A1">
        <w:rPr>
          <w:rFonts w:ascii="Arial" w:hAnsi="Arial" w:cs="Arial"/>
          <w:b w:val="0"/>
          <w:szCs w:val="24"/>
        </w:rPr>
        <w:t>In</w:t>
      </w:r>
      <w:proofErr w:type="gramEnd"/>
      <w:r w:rsidRPr="002875A1">
        <w:rPr>
          <w:rFonts w:ascii="Arial" w:hAnsi="Arial" w:cs="Arial"/>
          <w:b w:val="0"/>
          <w:szCs w:val="24"/>
        </w:rPr>
        <w:t xml:space="preserve"> collaboration with the client, using graded approaches to achieve goals.</w:t>
      </w:r>
    </w:p>
    <w:p w14:paraId="6137737F" w14:textId="77777777" w:rsidR="00E8416A" w:rsidRPr="002875A1" w:rsidRDefault="00E8416A" w:rsidP="008161EB">
      <w:pPr>
        <w:pStyle w:val="Subheader"/>
        <w:spacing w:before="0" w:after="0"/>
        <w:rPr>
          <w:rFonts w:ascii="Arial" w:hAnsi="Arial" w:cs="Arial"/>
          <w:b w:val="0"/>
          <w:szCs w:val="24"/>
        </w:rPr>
      </w:pPr>
    </w:p>
    <w:p w14:paraId="2756AF6C" w14:textId="77777777" w:rsidR="00E8416A" w:rsidRPr="00E51EED" w:rsidRDefault="00E8416A" w:rsidP="00E51EED">
      <w:pPr>
        <w:pStyle w:val="Subheader"/>
        <w:numPr>
          <w:ilvl w:val="0"/>
          <w:numId w:val="2"/>
        </w:numPr>
        <w:spacing w:before="0" w:after="0"/>
        <w:rPr>
          <w:rFonts w:ascii="Arial" w:hAnsi="Arial" w:cs="Arial"/>
          <w:szCs w:val="24"/>
        </w:rPr>
      </w:pPr>
      <w:r w:rsidRPr="00E51EED">
        <w:rPr>
          <w:rFonts w:ascii="Arial" w:hAnsi="Arial" w:cs="Arial"/>
          <w:b w:val="0"/>
          <w:szCs w:val="24"/>
        </w:rPr>
        <w:t>To develop a working knowledge of theoretica</w:t>
      </w:r>
      <w:r w:rsidR="001B358D" w:rsidRPr="00E51EED">
        <w:rPr>
          <w:rFonts w:ascii="Arial" w:hAnsi="Arial" w:cs="Arial"/>
          <w:b w:val="0"/>
          <w:szCs w:val="24"/>
        </w:rPr>
        <w:t>l approaches including sensory</w:t>
      </w:r>
      <w:r w:rsidR="001B358D" w:rsidRPr="00E51EED">
        <w:rPr>
          <w:rFonts w:ascii="Arial" w:hAnsi="Arial" w:cs="Arial"/>
          <w:szCs w:val="24"/>
        </w:rPr>
        <w:t xml:space="preserve"> i</w:t>
      </w:r>
      <w:r w:rsidRPr="00E51EED">
        <w:rPr>
          <w:rFonts w:ascii="Arial" w:hAnsi="Arial" w:cs="Arial"/>
          <w:b w:val="0"/>
          <w:szCs w:val="24"/>
        </w:rPr>
        <w:t>ntegration, and to contribute to development within the service.</w:t>
      </w:r>
    </w:p>
    <w:p w14:paraId="4394855F" w14:textId="77777777" w:rsidR="00E8416A" w:rsidRPr="002875A1" w:rsidRDefault="00E8416A" w:rsidP="008161EB">
      <w:pPr>
        <w:pStyle w:val="Subheader"/>
        <w:spacing w:before="0" w:after="0"/>
        <w:rPr>
          <w:rFonts w:ascii="Arial" w:hAnsi="Arial" w:cs="Arial"/>
          <w:b w:val="0"/>
          <w:szCs w:val="24"/>
        </w:rPr>
      </w:pPr>
    </w:p>
    <w:p w14:paraId="33CD5DC3" w14:textId="7DE76EC8"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To have a basic awareness of specialist health equipment, such as seating, profiling beds, </w:t>
      </w:r>
      <w:r w:rsidR="00921BD4" w:rsidRPr="002875A1">
        <w:rPr>
          <w:rFonts w:ascii="Arial" w:hAnsi="Arial" w:cs="Arial"/>
          <w:b w:val="0"/>
          <w:szCs w:val="24"/>
        </w:rPr>
        <w:t>backrests,</w:t>
      </w:r>
      <w:r w:rsidRPr="002875A1">
        <w:rPr>
          <w:rFonts w:ascii="Arial" w:hAnsi="Arial" w:cs="Arial"/>
          <w:b w:val="0"/>
          <w:szCs w:val="24"/>
        </w:rPr>
        <w:t xml:space="preserve"> and wheelchairs.</w:t>
      </w:r>
    </w:p>
    <w:p w14:paraId="6892C9EB" w14:textId="77777777" w:rsidR="00E8416A" w:rsidRPr="002875A1" w:rsidRDefault="00E8416A" w:rsidP="008161EB">
      <w:pPr>
        <w:pStyle w:val="Subheader"/>
        <w:spacing w:before="0" w:after="0"/>
        <w:rPr>
          <w:rFonts w:ascii="Arial" w:hAnsi="Arial" w:cs="Arial"/>
          <w:b w:val="0"/>
          <w:szCs w:val="24"/>
        </w:rPr>
      </w:pPr>
    </w:p>
    <w:p w14:paraId="62593288"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To contribute to overall care plans and funding panel as required.</w:t>
      </w:r>
    </w:p>
    <w:p w14:paraId="12F47668" w14:textId="77777777" w:rsidR="00E8416A" w:rsidRPr="002875A1" w:rsidRDefault="00E8416A" w:rsidP="008161EB">
      <w:pPr>
        <w:pStyle w:val="Subheader"/>
        <w:spacing w:before="0" w:after="0"/>
        <w:rPr>
          <w:rFonts w:ascii="Arial" w:hAnsi="Arial" w:cs="Arial"/>
          <w:b w:val="0"/>
          <w:szCs w:val="24"/>
        </w:rPr>
      </w:pPr>
    </w:p>
    <w:p w14:paraId="476F35F1"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To support the management of referrals alongside colleagues and Operational Manager.</w:t>
      </w:r>
    </w:p>
    <w:p w14:paraId="1075474E" w14:textId="77777777" w:rsidR="00E8416A" w:rsidRPr="002875A1" w:rsidRDefault="00E8416A" w:rsidP="008161EB">
      <w:pPr>
        <w:pStyle w:val="Subheader"/>
        <w:spacing w:before="0" w:after="0"/>
        <w:rPr>
          <w:rFonts w:ascii="Arial" w:hAnsi="Arial" w:cs="Arial"/>
          <w:b w:val="0"/>
          <w:szCs w:val="24"/>
        </w:rPr>
      </w:pPr>
    </w:p>
    <w:p w14:paraId="7E3D2C43" w14:textId="5BFF50E8"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To contribute to service review, </w:t>
      </w:r>
      <w:r w:rsidR="00921BD4" w:rsidRPr="002875A1">
        <w:rPr>
          <w:rFonts w:ascii="Arial" w:hAnsi="Arial" w:cs="Arial"/>
          <w:b w:val="0"/>
          <w:szCs w:val="24"/>
        </w:rPr>
        <w:t>audit,</w:t>
      </w:r>
      <w:r w:rsidRPr="002875A1">
        <w:rPr>
          <w:rFonts w:ascii="Arial" w:hAnsi="Arial" w:cs="Arial"/>
          <w:b w:val="0"/>
          <w:szCs w:val="24"/>
        </w:rPr>
        <w:t xml:space="preserve"> and policy development.</w:t>
      </w:r>
    </w:p>
    <w:p w14:paraId="0BD7F7A3" w14:textId="77777777" w:rsidR="00E8416A" w:rsidRPr="002875A1" w:rsidRDefault="00E8416A" w:rsidP="008161EB">
      <w:pPr>
        <w:pStyle w:val="Subheader"/>
        <w:spacing w:before="0" w:after="0"/>
        <w:rPr>
          <w:rFonts w:ascii="Arial" w:hAnsi="Arial" w:cs="Arial"/>
          <w:b w:val="0"/>
          <w:szCs w:val="24"/>
        </w:rPr>
      </w:pPr>
    </w:p>
    <w:p w14:paraId="7743CDE7"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To contribute to clinical audit and research activities.</w:t>
      </w:r>
    </w:p>
    <w:p w14:paraId="7F3EFEC4" w14:textId="77777777" w:rsidR="00E8416A" w:rsidRPr="002875A1" w:rsidRDefault="00E8416A" w:rsidP="008161EB">
      <w:pPr>
        <w:pStyle w:val="Subheader"/>
        <w:spacing w:before="0" w:after="0"/>
        <w:rPr>
          <w:rFonts w:ascii="Arial" w:hAnsi="Arial" w:cs="Arial"/>
          <w:b w:val="0"/>
          <w:szCs w:val="24"/>
        </w:rPr>
      </w:pPr>
    </w:p>
    <w:p w14:paraId="2EC09C1E"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To identify own educational and development needs</w:t>
      </w:r>
      <w:r w:rsidR="001B358D">
        <w:rPr>
          <w:rFonts w:ascii="Arial" w:hAnsi="Arial" w:cs="Arial"/>
          <w:b w:val="0"/>
          <w:szCs w:val="24"/>
        </w:rPr>
        <w:t xml:space="preserve"> with peers and manager</w:t>
      </w:r>
      <w:r w:rsidRPr="002875A1">
        <w:rPr>
          <w:rFonts w:ascii="Arial" w:hAnsi="Arial" w:cs="Arial"/>
          <w:b w:val="0"/>
          <w:szCs w:val="24"/>
        </w:rPr>
        <w:t>, t</w:t>
      </w:r>
      <w:r w:rsidR="001B358D">
        <w:rPr>
          <w:rFonts w:ascii="Arial" w:hAnsi="Arial" w:cs="Arial"/>
          <w:b w:val="0"/>
          <w:szCs w:val="24"/>
        </w:rPr>
        <w:t>h</w:t>
      </w:r>
      <w:r w:rsidRPr="002875A1">
        <w:rPr>
          <w:rFonts w:ascii="Arial" w:hAnsi="Arial" w:cs="Arial"/>
          <w:b w:val="0"/>
          <w:szCs w:val="24"/>
        </w:rPr>
        <w:t>rough supervision and appraisal.</w:t>
      </w:r>
    </w:p>
    <w:p w14:paraId="2E31E891" w14:textId="77777777" w:rsidR="00E8416A" w:rsidRPr="002875A1" w:rsidRDefault="00E8416A" w:rsidP="008161EB">
      <w:pPr>
        <w:pStyle w:val="Subheader"/>
        <w:spacing w:before="0" w:after="0"/>
        <w:rPr>
          <w:rFonts w:ascii="Arial" w:hAnsi="Arial" w:cs="Arial"/>
          <w:b w:val="0"/>
          <w:szCs w:val="24"/>
        </w:rPr>
      </w:pPr>
    </w:p>
    <w:p w14:paraId="4BB3C8F5" w14:textId="1E0DC33A"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Act as a source of occupational therapy clinical expertise, </w:t>
      </w:r>
      <w:r w:rsidR="00921BD4" w:rsidRPr="002875A1">
        <w:rPr>
          <w:rFonts w:ascii="Arial" w:hAnsi="Arial" w:cs="Arial"/>
          <w:b w:val="0"/>
          <w:szCs w:val="24"/>
        </w:rPr>
        <w:t>consultancy,</w:t>
      </w:r>
      <w:r w:rsidRPr="002875A1">
        <w:rPr>
          <w:rFonts w:ascii="Arial" w:hAnsi="Arial" w:cs="Arial"/>
          <w:b w:val="0"/>
          <w:szCs w:val="24"/>
        </w:rPr>
        <w:t xml:space="preserve"> and advice within </w:t>
      </w:r>
      <w:r w:rsidR="001B358D">
        <w:rPr>
          <w:rFonts w:ascii="Arial" w:hAnsi="Arial" w:cs="Arial"/>
          <w:b w:val="0"/>
          <w:szCs w:val="24"/>
        </w:rPr>
        <w:t>the CHNS/LD service.  This may i</w:t>
      </w:r>
      <w:r w:rsidRPr="002875A1">
        <w:rPr>
          <w:rFonts w:ascii="Arial" w:hAnsi="Arial" w:cs="Arial"/>
          <w:b w:val="0"/>
          <w:szCs w:val="24"/>
        </w:rPr>
        <w:t>nclude local authority (housing, social car</w:t>
      </w:r>
      <w:r w:rsidR="002875A1">
        <w:rPr>
          <w:rFonts w:ascii="Arial" w:hAnsi="Arial" w:cs="Arial"/>
          <w:b w:val="0"/>
          <w:szCs w:val="24"/>
        </w:rPr>
        <w:t>e, education, leisure services),</w:t>
      </w:r>
      <w:r w:rsidRPr="002875A1">
        <w:rPr>
          <w:rFonts w:ascii="Arial" w:hAnsi="Arial" w:cs="Arial"/>
          <w:b w:val="0"/>
          <w:szCs w:val="24"/>
        </w:rPr>
        <w:t xml:space="preserve"> the voluntary sector, national </w:t>
      </w:r>
      <w:r w:rsidR="00921BD4" w:rsidRPr="002875A1">
        <w:rPr>
          <w:rFonts w:ascii="Arial" w:hAnsi="Arial" w:cs="Arial"/>
          <w:b w:val="0"/>
          <w:szCs w:val="24"/>
        </w:rPr>
        <w:t>charities,</w:t>
      </w:r>
      <w:r w:rsidRPr="002875A1">
        <w:rPr>
          <w:rFonts w:ascii="Arial" w:hAnsi="Arial" w:cs="Arial"/>
          <w:b w:val="0"/>
          <w:szCs w:val="24"/>
        </w:rPr>
        <w:t xml:space="preserve"> and acute and community provision.</w:t>
      </w:r>
    </w:p>
    <w:p w14:paraId="4B314761" w14:textId="77777777" w:rsidR="00E8416A" w:rsidRPr="002875A1" w:rsidRDefault="00E8416A" w:rsidP="008161EB">
      <w:pPr>
        <w:pStyle w:val="Subheader"/>
        <w:spacing w:before="0" w:after="0"/>
        <w:rPr>
          <w:rFonts w:ascii="Arial" w:hAnsi="Arial" w:cs="Arial"/>
          <w:b w:val="0"/>
          <w:szCs w:val="24"/>
        </w:rPr>
      </w:pPr>
    </w:p>
    <w:p w14:paraId="3C8C2F0D"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Understand and apply national guidelines and legislation relating to people with learning disabilities, autism, </w:t>
      </w:r>
      <w:proofErr w:type="gramStart"/>
      <w:r w:rsidRPr="002875A1">
        <w:rPr>
          <w:rFonts w:ascii="Arial" w:hAnsi="Arial" w:cs="Arial"/>
          <w:b w:val="0"/>
          <w:szCs w:val="24"/>
        </w:rPr>
        <w:t>health</w:t>
      </w:r>
      <w:proofErr w:type="gramEnd"/>
      <w:r w:rsidRPr="002875A1">
        <w:rPr>
          <w:rFonts w:ascii="Arial" w:hAnsi="Arial" w:cs="Arial"/>
          <w:b w:val="0"/>
          <w:szCs w:val="24"/>
        </w:rPr>
        <w:t xml:space="preserve"> and social care.</w:t>
      </w:r>
    </w:p>
    <w:p w14:paraId="68F5E541" w14:textId="77777777" w:rsidR="00E8416A" w:rsidRPr="002875A1" w:rsidRDefault="00E8416A" w:rsidP="008161EB">
      <w:pPr>
        <w:pStyle w:val="Subheader"/>
        <w:spacing w:before="0" w:after="0"/>
        <w:rPr>
          <w:rFonts w:ascii="Arial" w:hAnsi="Arial" w:cs="Arial"/>
          <w:b w:val="0"/>
          <w:szCs w:val="24"/>
        </w:rPr>
      </w:pPr>
    </w:p>
    <w:p w14:paraId="3C68DF28"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Maintain professional registration and competence, taking responsibility for keeping own skills and knowledge up to</w:t>
      </w:r>
      <w:r w:rsidR="00E51EED">
        <w:rPr>
          <w:rFonts w:ascii="Arial" w:hAnsi="Arial" w:cs="Arial"/>
          <w:b w:val="0"/>
          <w:szCs w:val="24"/>
        </w:rPr>
        <w:t xml:space="preserve"> date, including participation i</w:t>
      </w:r>
      <w:r w:rsidRPr="002875A1">
        <w:rPr>
          <w:rFonts w:ascii="Arial" w:hAnsi="Arial" w:cs="Arial"/>
          <w:b w:val="0"/>
          <w:szCs w:val="24"/>
        </w:rPr>
        <w:t>n CPD and lifelong learning.  Maintenance of CPD portfolio</w:t>
      </w:r>
      <w:r w:rsidR="002875A1">
        <w:rPr>
          <w:rFonts w:ascii="Arial" w:hAnsi="Arial" w:cs="Arial"/>
          <w:b w:val="0"/>
          <w:szCs w:val="24"/>
        </w:rPr>
        <w:t>,</w:t>
      </w:r>
      <w:r w:rsidRPr="002875A1">
        <w:rPr>
          <w:rFonts w:ascii="Arial" w:hAnsi="Arial" w:cs="Arial"/>
          <w:b w:val="0"/>
          <w:szCs w:val="24"/>
        </w:rPr>
        <w:t xml:space="preserve"> which reflects development of knowledge, </w:t>
      </w:r>
      <w:proofErr w:type="gramStart"/>
      <w:r w:rsidRPr="002875A1">
        <w:rPr>
          <w:rFonts w:ascii="Arial" w:hAnsi="Arial" w:cs="Arial"/>
          <w:b w:val="0"/>
          <w:szCs w:val="24"/>
        </w:rPr>
        <w:t>skills</w:t>
      </w:r>
      <w:proofErr w:type="gramEnd"/>
      <w:r w:rsidRPr="002875A1">
        <w:rPr>
          <w:rFonts w:ascii="Arial" w:hAnsi="Arial" w:cs="Arial"/>
          <w:b w:val="0"/>
          <w:szCs w:val="24"/>
        </w:rPr>
        <w:t xml:space="preserve"> and evidence-based practice.</w:t>
      </w:r>
    </w:p>
    <w:p w14:paraId="1E45D4A1" w14:textId="77777777" w:rsidR="00E8416A" w:rsidRPr="002875A1" w:rsidRDefault="00E8416A" w:rsidP="008161EB">
      <w:pPr>
        <w:pStyle w:val="Subheader"/>
        <w:spacing w:before="0" w:after="0"/>
        <w:rPr>
          <w:rFonts w:ascii="Arial" w:hAnsi="Arial" w:cs="Arial"/>
          <w:b w:val="0"/>
          <w:szCs w:val="24"/>
        </w:rPr>
      </w:pPr>
    </w:p>
    <w:p w14:paraId="77FAE8D2"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Demonstrate ability to review and reflect on own practice and performance, and that of others, through effective use of professional and operational supervision and appraisal In line with local policy.</w:t>
      </w:r>
    </w:p>
    <w:p w14:paraId="6FC2B34D" w14:textId="77777777" w:rsidR="00E8416A" w:rsidRPr="002875A1" w:rsidRDefault="00E8416A" w:rsidP="008161EB">
      <w:pPr>
        <w:pStyle w:val="Subheader"/>
        <w:spacing w:before="0" w:after="0"/>
        <w:rPr>
          <w:rFonts w:ascii="Arial" w:hAnsi="Arial" w:cs="Arial"/>
          <w:b w:val="0"/>
          <w:szCs w:val="24"/>
        </w:rPr>
      </w:pPr>
    </w:p>
    <w:p w14:paraId="1B658A49"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Professional accountability for all aspects of work.</w:t>
      </w:r>
    </w:p>
    <w:p w14:paraId="2176C8FF" w14:textId="77777777" w:rsidR="00E8416A" w:rsidRPr="002875A1" w:rsidRDefault="00E8416A" w:rsidP="008161EB">
      <w:pPr>
        <w:pStyle w:val="Subheader"/>
        <w:spacing w:before="0" w:after="0"/>
        <w:rPr>
          <w:rFonts w:ascii="Arial" w:hAnsi="Arial" w:cs="Arial"/>
          <w:b w:val="0"/>
          <w:szCs w:val="24"/>
        </w:rPr>
      </w:pPr>
    </w:p>
    <w:p w14:paraId="65099422" w14:textId="77777777" w:rsidR="00E8416A" w:rsidRPr="002875A1" w:rsidRDefault="00E8416A"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 xml:space="preserve">Undertake clinical educator, </w:t>
      </w:r>
      <w:proofErr w:type="gramStart"/>
      <w:r w:rsidRPr="002875A1">
        <w:rPr>
          <w:rFonts w:ascii="Arial" w:hAnsi="Arial" w:cs="Arial"/>
          <w:b w:val="0"/>
          <w:szCs w:val="24"/>
        </w:rPr>
        <w:t>training</w:t>
      </w:r>
      <w:proofErr w:type="gramEnd"/>
      <w:r w:rsidRPr="002875A1">
        <w:rPr>
          <w:rFonts w:ascii="Arial" w:hAnsi="Arial" w:cs="Arial"/>
          <w:b w:val="0"/>
          <w:szCs w:val="24"/>
        </w:rPr>
        <w:t xml:space="preserve"> and supervision of occupational therapy students.</w:t>
      </w:r>
    </w:p>
    <w:p w14:paraId="3B84D0B7" w14:textId="77777777" w:rsidR="00E8416A" w:rsidRPr="002875A1" w:rsidRDefault="00E8416A" w:rsidP="008161EB">
      <w:pPr>
        <w:pStyle w:val="Subheader"/>
        <w:spacing w:before="0" w:after="0"/>
        <w:rPr>
          <w:rFonts w:ascii="Arial" w:hAnsi="Arial" w:cs="Arial"/>
          <w:b w:val="0"/>
          <w:szCs w:val="24"/>
        </w:rPr>
      </w:pPr>
    </w:p>
    <w:p w14:paraId="7147D9B0" w14:textId="77777777" w:rsidR="00E8416A" w:rsidRPr="002875A1" w:rsidRDefault="00E51EED" w:rsidP="00A74551">
      <w:pPr>
        <w:pStyle w:val="Subheader"/>
        <w:numPr>
          <w:ilvl w:val="0"/>
          <w:numId w:val="2"/>
        </w:numPr>
        <w:spacing w:before="0" w:after="0"/>
        <w:rPr>
          <w:rFonts w:ascii="Arial" w:hAnsi="Arial" w:cs="Arial"/>
          <w:b w:val="0"/>
          <w:szCs w:val="24"/>
        </w:rPr>
      </w:pPr>
      <w:r>
        <w:rPr>
          <w:rFonts w:ascii="Arial" w:hAnsi="Arial" w:cs="Arial"/>
          <w:b w:val="0"/>
          <w:szCs w:val="24"/>
        </w:rPr>
        <w:t>Utilise i</w:t>
      </w:r>
      <w:r w:rsidR="00E8416A" w:rsidRPr="002875A1">
        <w:rPr>
          <w:rFonts w:ascii="Arial" w:hAnsi="Arial" w:cs="Arial"/>
          <w:b w:val="0"/>
          <w:szCs w:val="24"/>
        </w:rPr>
        <w:t xml:space="preserve">nformal and formal reporting mechanisms </w:t>
      </w:r>
      <w:r w:rsidR="005F7709" w:rsidRPr="002875A1">
        <w:rPr>
          <w:rFonts w:ascii="Arial" w:hAnsi="Arial" w:cs="Arial"/>
          <w:b w:val="0"/>
          <w:szCs w:val="24"/>
        </w:rPr>
        <w:t>i</w:t>
      </w:r>
      <w:r w:rsidR="00E8416A" w:rsidRPr="002875A1">
        <w:rPr>
          <w:rFonts w:ascii="Arial" w:hAnsi="Arial" w:cs="Arial"/>
          <w:b w:val="0"/>
          <w:szCs w:val="24"/>
        </w:rPr>
        <w:t xml:space="preserve">ncluding electronic recording, to ensure effective communication across CHNS and wider health, social </w:t>
      </w:r>
      <w:proofErr w:type="gramStart"/>
      <w:r w:rsidR="00E8416A" w:rsidRPr="002875A1">
        <w:rPr>
          <w:rFonts w:ascii="Arial" w:hAnsi="Arial" w:cs="Arial"/>
          <w:b w:val="0"/>
          <w:szCs w:val="24"/>
        </w:rPr>
        <w:t>care</w:t>
      </w:r>
      <w:proofErr w:type="gramEnd"/>
      <w:r w:rsidR="00E8416A" w:rsidRPr="002875A1">
        <w:rPr>
          <w:rFonts w:ascii="Arial" w:hAnsi="Arial" w:cs="Arial"/>
          <w:b w:val="0"/>
          <w:szCs w:val="24"/>
        </w:rPr>
        <w:t xml:space="preserve"> and </w:t>
      </w:r>
      <w:r w:rsidR="005F7709" w:rsidRPr="002875A1">
        <w:rPr>
          <w:rFonts w:ascii="Arial" w:hAnsi="Arial" w:cs="Arial"/>
          <w:b w:val="0"/>
          <w:szCs w:val="24"/>
        </w:rPr>
        <w:t>the voluntary sector.</w:t>
      </w:r>
    </w:p>
    <w:p w14:paraId="6C7733A4" w14:textId="77777777" w:rsidR="005F7709" w:rsidRPr="002875A1" w:rsidRDefault="005F7709" w:rsidP="008161EB">
      <w:pPr>
        <w:pStyle w:val="Subheader"/>
        <w:spacing w:before="0" w:after="0"/>
        <w:rPr>
          <w:rFonts w:ascii="Arial" w:hAnsi="Arial" w:cs="Arial"/>
          <w:b w:val="0"/>
          <w:szCs w:val="24"/>
        </w:rPr>
      </w:pPr>
    </w:p>
    <w:p w14:paraId="3404FA6A" w14:textId="77777777" w:rsidR="005F7709" w:rsidRPr="002875A1" w:rsidRDefault="00891295" w:rsidP="00A74551">
      <w:pPr>
        <w:pStyle w:val="Subheader"/>
        <w:numPr>
          <w:ilvl w:val="0"/>
          <w:numId w:val="2"/>
        </w:numPr>
        <w:spacing w:before="0" w:after="0"/>
        <w:rPr>
          <w:rFonts w:ascii="Arial" w:hAnsi="Arial" w:cs="Arial"/>
          <w:b w:val="0"/>
          <w:szCs w:val="24"/>
        </w:rPr>
      </w:pPr>
      <w:r>
        <w:rPr>
          <w:rFonts w:ascii="Arial" w:hAnsi="Arial" w:cs="Arial"/>
          <w:b w:val="0"/>
          <w:szCs w:val="24"/>
        </w:rPr>
        <w:t>Participation i</w:t>
      </w:r>
      <w:r w:rsidR="00613B81">
        <w:rPr>
          <w:rFonts w:ascii="Arial" w:hAnsi="Arial" w:cs="Arial"/>
          <w:b w:val="0"/>
          <w:szCs w:val="24"/>
        </w:rPr>
        <w:t>n MDT; team</w:t>
      </w:r>
      <w:r w:rsidR="00F87F3C">
        <w:rPr>
          <w:rFonts w:ascii="Arial" w:hAnsi="Arial" w:cs="Arial"/>
          <w:b w:val="0"/>
          <w:szCs w:val="24"/>
        </w:rPr>
        <w:t>;</w:t>
      </w:r>
      <w:r w:rsidR="005F7709" w:rsidRPr="002875A1">
        <w:rPr>
          <w:rFonts w:ascii="Arial" w:hAnsi="Arial" w:cs="Arial"/>
          <w:b w:val="0"/>
          <w:szCs w:val="24"/>
        </w:rPr>
        <w:t xml:space="preserve"> and service meetings as required.</w:t>
      </w:r>
    </w:p>
    <w:p w14:paraId="3E077446" w14:textId="77777777" w:rsidR="005F7709" w:rsidRPr="002875A1" w:rsidRDefault="005F7709" w:rsidP="008161EB">
      <w:pPr>
        <w:pStyle w:val="Subheader"/>
        <w:spacing w:before="0" w:after="0"/>
        <w:rPr>
          <w:rFonts w:ascii="Arial" w:hAnsi="Arial" w:cs="Arial"/>
          <w:b w:val="0"/>
          <w:szCs w:val="24"/>
        </w:rPr>
      </w:pPr>
    </w:p>
    <w:p w14:paraId="3F046B02" w14:textId="77777777" w:rsidR="005F7709" w:rsidRPr="002875A1" w:rsidRDefault="005F7709" w:rsidP="00A74551">
      <w:pPr>
        <w:pStyle w:val="Subheader"/>
        <w:numPr>
          <w:ilvl w:val="0"/>
          <w:numId w:val="2"/>
        </w:numPr>
        <w:spacing w:before="0" w:after="0"/>
        <w:rPr>
          <w:rFonts w:ascii="Arial" w:hAnsi="Arial" w:cs="Arial"/>
          <w:b w:val="0"/>
          <w:szCs w:val="24"/>
        </w:rPr>
      </w:pPr>
      <w:r w:rsidRPr="002875A1">
        <w:rPr>
          <w:rFonts w:ascii="Arial" w:hAnsi="Arial" w:cs="Arial"/>
          <w:b w:val="0"/>
          <w:szCs w:val="24"/>
        </w:rPr>
        <w:t>Promote awareness of the role of the Occupational Therapist within the t</w:t>
      </w:r>
      <w:r w:rsidR="00613B81">
        <w:rPr>
          <w:rFonts w:ascii="Arial" w:hAnsi="Arial" w:cs="Arial"/>
          <w:b w:val="0"/>
          <w:szCs w:val="24"/>
        </w:rPr>
        <w:t>e</w:t>
      </w:r>
      <w:r w:rsidRPr="002875A1">
        <w:rPr>
          <w:rFonts w:ascii="Arial" w:hAnsi="Arial" w:cs="Arial"/>
          <w:b w:val="0"/>
          <w:szCs w:val="24"/>
        </w:rPr>
        <w:t>am and across other agencies.</w:t>
      </w:r>
    </w:p>
    <w:p w14:paraId="278A13CE" w14:textId="77777777" w:rsidR="005F7709" w:rsidRPr="002875A1" w:rsidRDefault="005F7709" w:rsidP="008161EB">
      <w:pPr>
        <w:pStyle w:val="Subheader"/>
        <w:spacing w:before="0" w:after="0"/>
        <w:rPr>
          <w:rFonts w:ascii="Arial" w:hAnsi="Arial" w:cs="Arial"/>
          <w:b w:val="0"/>
          <w:szCs w:val="24"/>
        </w:rPr>
      </w:pPr>
    </w:p>
    <w:p w14:paraId="772684C6" w14:textId="77777777" w:rsidR="00FB4EAB" w:rsidRPr="002875A1" w:rsidRDefault="008A34A3" w:rsidP="005F7709">
      <w:pPr>
        <w:pStyle w:val="Heading2"/>
        <w:spacing w:before="0" w:after="0"/>
        <w:rPr>
          <w:rFonts w:ascii="Arial" w:hAnsi="Arial" w:cs="Arial"/>
          <w:color w:val="B52059" w:themeColor="accent1"/>
          <w:sz w:val="24"/>
          <w:szCs w:val="24"/>
        </w:rPr>
      </w:pPr>
      <w:r w:rsidRPr="002875A1">
        <w:rPr>
          <w:rFonts w:ascii="Arial" w:hAnsi="Arial" w:cs="Arial"/>
          <w:color w:val="B52059" w:themeColor="accent1"/>
          <w:sz w:val="24"/>
          <w:szCs w:val="24"/>
        </w:rPr>
        <w:t>Our values</w:t>
      </w:r>
    </w:p>
    <w:p w14:paraId="1BC08FF3" w14:textId="77777777" w:rsidR="005F7709" w:rsidRPr="002875A1" w:rsidRDefault="005F7709" w:rsidP="005F7709">
      <w:pPr>
        <w:spacing w:after="0"/>
        <w:rPr>
          <w:rFonts w:ascii="Arial" w:hAnsi="Arial" w:cs="Arial"/>
          <w:szCs w:val="24"/>
        </w:rPr>
      </w:pPr>
    </w:p>
    <w:p w14:paraId="455F2608" w14:textId="77777777" w:rsidR="0057282E" w:rsidRDefault="0057282E" w:rsidP="005F7709">
      <w:pPr>
        <w:spacing w:after="0"/>
        <w:rPr>
          <w:rFonts w:ascii="Arial" w:hAnsi="Arial" w:cs="Arial"/>
          <w:szCs w:val="24"/>
          <w:lang w:eastAsia="en-GB"/>
        </w:rPr>
      </w:pPr>
      <w:r w:rsidRPr="002875A1">
        <w:rPr>
          <w:rFonts w:ascii="Arial" w:hAnsi="Arial" w:cs="Arial"/>
          <w:szCs w:val="24"/>
          <w:lang w:eastAsia="en-GB"/>
        </w:rPr>
        <w:t>Our values are our moral compass and core to our DNA. They underpin the way we deliver our services and treat those who use our services.</w:t>
      </w:r>
    </w:p>
    <w:p w14:paraId="6E42E90E" w14:textId="77777777" w:rsidR="002875A1" w:rsidRPr="002875A1" w:rsidRDefault="002875A1" w:rsidP="005F7709">
      <w:pPr>
        <w:spacing w:after="0"/>
        <w:rPr>
          <w:rFonts w:ascii="Arial" w:hAnsi="Arial" w:cs="Arial"/>
          <w:szCs w:val="24"/>
          <w:lang w:eastAsia="en-GB"/>
        </w:rPr>
      </w:pPr>
    </w:p>
    <w:p w14:paraId="17F3AA5C" w14:textId="77777777" w:rsidR="0057282E" w:rsidRDefault="0057282E" w:rsidP="005F7709">
      <w:pPr>
        <w:spacing w:after="0"/>
        <w:rPr>
          <w:rFonts w:ascii="Arial" w:hAnsi="Arial" w:cs="Arial"/>
          <w:szCs w:val="24"/>
          <w:lang w:eastAsia="en-GB"/>
        </w:rPr>
      </w:pPr>
      <w:r w:rsidRPr="002875A1">
        <w:rPr>
          <w:rFonts w:ascii="Arial" w:hAnsi="Arial" w:cs="Arial"/>
          <w:szCs w:val="24"/>
          <w:lang w:eastAsia="en-GB"/>
        </w:rPr>
        <w:t xml:space="preserve">To many organisations values are just words which don’t translate into reality of the day to </w:t>
      </w:r>
      <w:proofErr w:type="gramStart"/>
      <w:r w:rsidRPr="002875A1">
        <w:rPr>
          <w:rFonts w:ascii="Arial" w:hAnsi="Arial" w:cs="Arial"/>
          <w:szCs w:val="24"/>
          <w:lang w:eastAsia="en-GB"/>
        </w:rPr>
        <w:t>day</w:t>
      </w:r>
      <w:proofErr w:type="gramEnd"/>
      <w:r w:rsidRPr="002875A1">
        <w:rPr>
          <w:rFonts w:ascii="Arial" w:hAnsi="Arial" w:cs="Arial"/>
          <w:szCs w:val="24"/>
          <w:lang w:eastAsia="en-GB"/>
        </w:rPr>
        <w:t xml:space="preserve"> but our values flow through everything that we do, they define who we are, what we stand for and set the expectations of our colleagues, communities, customers and partners. They have been</w:t>
      </w:r>
      <w:r w:rsidR="002875A1">
        <w:rPr>
          <w:rFonts w:ascii="Arial" w:hAnsi="Arial" w:cs="Arial"/>
          <w:szCs w:val="24"/>
          <w:lang w:eastAsia="en-GB"/>
        </w:rPr>
        <w:t xml:space="preserve"> </w:t>
      </w:r>
      <w:r w:rsidRPr="002875A1">
        <w:rPr>
          <w:rFonts w:ascii="Arial" w:hAnsi="Arial" w:cs="Arial"/>
          <w:szCs w:val="24"/>
          <w:lang w:eastAsia="en-GB"/>
        </w:rPr>
        <w:t>defined by our colleagues</w:t>
      </w:r>
      <w:r w:rsidR="002875A1">
        <w:rPr>
          <w:rFonts w:ascii="Arial" w:hAnsi="Arial" w:cs="Arial"/>
          <w:szCs w:val="24"/>
          <w:lang w:eastAsia="en-GB"/>
        </w:rPr>
        <w:t>,</w:t>
      </w:r>
      <w:r w:rsidRPr="002875A1">
        <w:rPr>
          <w:rFonts w:ascii="Arial" w:hAnsi="Arial" w:cs="Arial"/>
          <w:szCs w:val="24"/>
          <w:lang w:eastAsia="en-GB"/>
        </w:rPr>
        <w:t xml:space="preserve"> have been integral to our journey so far</w:t>
      </w:r>
      <w:r w:rsidR="002875A1">
        <w:rPr>
          <w:rFonts w:ascii="Arial" w:hAnsi="Arial" w:cs="Arial"/>
          <w:szCs w:val="24"/>
          <w:lang w:eastAsia="en-GB"/>
        </w:rPr>
        <w:t>,</w:t>
      </w:r>
      <w:r w:rsidRPr="002875A1">
        <w:rPr>
          <w:rFonts w:ascii="Arial" w:hAnsi="Arial" w:cs="Arial"/>
          <w:szCs w:val="24"/>
          <w:lang w:eastAsia="en-GB"/>
        </w:rPr>
        <w:t xml:space="preserve"> and will be integral to our future as well.</w:t>
      </w:r>
    </w:p>
    <w:p w14:paraId="79DB5107" w14:textId="77777777" w:rsidR="002875A1" w:rsidRPr="002875A1" w:rsidRDefault="002875A1" w:rsidP="005F7709">
      <w:pPr>
        <w:spacing w:after="0"/>
        <w:rPr>
          <w:rFonts w:ascii="Arial" w:hAnsi="Arial" w:cs="Arial"/>
          <w:szCs w:val="24"/>
          <w:lang w:eastAsia="en-GB"/>
        </w:rPr>
      </w:pPr>
    </w:p>
    <w:p w14:paraId="6DC06FED" w14:textId="77777777" w:rsidR="0057282E" w:rsidRPr="002875A1" w:rsidRDefault="0057282E" w:rsidP="005F7709">
      <w:pPr>
        <w:spacing w:after="0"/>
        <w:rPr>
          <w:rFonts w:ascii="Arial" w:hAnsi="Arial" w:cs="Arial"/>
          <w:szCs w:val="24"/>
          <w:lang w:val="en-US"/>
        </w:rPr>
      </w:pPr>
      <w:r w:rsidRPr="002875A1">
        <w:rPr>
          <w:rFonts w:ascii="Arial" w:hAnsi="Arial" w:cs="Arial"/>
          <w:szCs w:val="24"/>
          <w:lang w:val="en-US"/>
        </w:rPr>
        <w:t>We have three values which help us stand out from the crowd, not just because there’s only three, but because they are unique to who we are. We care, we think, and we do.</w:t>
      </w:r>
    </w:p>
    <w:p w14:paraId="0A92D701" w14:textId="77777777" w:rsidR="005F7709" w:rsidRPr="002875A1" w:rsidRDefault="005F7709" w:rsidP="005F7709">
      <w:pPr>
        <w:spacing w:after="0"/>
        <w:rPr>
          <w:rFonts w:ascii="Arial" w:hAnsi="Arial" w:cs="Arial"/>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2875A1" w14:paraId="07BF025E" w14:textId="77777777" w:rsidTr="00097855">
        <w:trPr>
          <w:trHeight w:val="454"/>
        </w:trPr>
        <w:tc>
          <w:tcPr>
            <w:tcW w:w="3387" w:type="dxa"/>
            <w:tcBorders>
              <w:left w:val="single" w:sz="4" w:space="0" w:color="B52059"/>
              <w:right w:val="single" w:sz="4" w:space="0" w:color="B52059"/>
            </w:tcBorders>
            <w:shd w:val="clear" w:color="auto" w:fill="auto"/>
            <w:vAlign w:val="center"/>
          </w:tcPr>
          <w:p w14:paraId="3E4EF73D" w14:textId="77777777" w:rsidR="00097855" w:rsidRPr="002875A1" w:rsidRDefault="00097855" w:rsidP="005F7709">
            <w:pPr>
              <w:pStyle w:val="Subheader"/>
              <w:spacing w:before="0" w:after="0"/>
              <w:rPr>
                <w:rFonts w:ascii="Arial" w:hAnsi="Arial" w:cs="Arial"/>
                <w:szCs w:val="24"/>
              </w:rPr>
            </w:pPr>
            <w:r w:rsidRPr="002875A1">
              <w:rPr>
                <w:rStyle w:val="BoldredChar"/>
                <w:rFonts w:ascii="Arial" w:hAnsi="Arial" w:cs="Arial"/>
                <w:b/>
                <w:bCs w:val="0"/>
                <w:noProof w:val="0"/>
                <w:color w:val="3C3C3B" w:themeColor="text1"/>
                <w:sz w:val="24"/>
                <w:szCs w:val="24"/>
                <w:lang w:eastAsia="en-GB"/>
              </w:rPr>
              <w:t>Care</w:t>
            </w:r>
          </w:p>
        </w:tc>
        <w:tc>
          <w:tcPr>
            <w:tcW w:w="3388" w:type="dxa"/>
            <w:tcBorders>
              <w:left w:val="single" w:sz="4" w:space="0" w:color="B52059"/>
              <w:right w:val="single" w:sz="4" w:space="0" w:color="B52059"/>
            </w:tcBorders>
            <w:shd w:val="clear" w:color="auto" w:fill="auto"/>
            <w:vAlign w:val="center"/>
          </w:tcPr>
          <w:p w14:paraId="766FA9A3" w14:textId="77777777" w:rsidR="00097855" w:rsidRPr="002875A1" w:rsidRDefault="00097855" w:rsidP="005F7709">
            <w:pPr>
              <w:pStyle w:val="Subheader"/>
              <w:spacing w:before="0" w:after="0"/>
              <w:rPr>
                <w:rFonts w:ascii="Arial" w:hAnsi="Arial" w:cs="Arial"/>
                <w:szCs w:val="24"/>
              </w:rPr>
            </w:pPr>
            <w:r w:rsidRPr="002875A1">
              <w:rPr>
                <w:rStyle w:val="BoldredChar"/>
                <w:rFonts w:ascii="Arial" w:hAnsi="Arial" w:cs="Arial"/>
                <w:b/>
                <w:bCs w:val="0"/>
                <w:noProof w:val="0"/>
                <w:color w:val="3C3C3B" w:themeColor="text1"/>
                <w:sz w:val="24"/>
                <w:szCs w:val="24"/>
                <w:lang w:eastAsia="en-GB"/>
              </w:rPr>
              <w:t>Think</w:t>
            </w:r>
          </w:p>
        </w:tc>
        <w:tc>
          <w:tcPr>
            <w:tcW w:w="3388" w:type="dxa"/>
            <w:tcBorders>
              <w:left w:val="single" w:sz="4" w:space="0" w:color="B52059"/>
            </w:tcBorders>
            <w:shd w:val="clear" w:color="auto" w:fill="auto"/>
            <w:vAlign w:val="center"/>
          </w:tcPr>
          <w:p w14:paraId="34CBC12F" w14:textId="77777777" w:rsidR="00097855" w:rsidRPr="002875A1" w:rsidRDefault="00097855" w:rsidP="005F7709">
            <w:pPr>
              <w:pStyle w:val="Subheader"/>
              <w:spacing w:before="0" w:after="0"/>
              <w:rPr>
                <w:rFonts w:ascii="Arial" w:hAnsi="Arial" w:cs="Arial"/>
                <w:szCs w:val="24"/>
              </w:rPr>
            </w:pPr>
            <w:r w:rsidRPr="002875A1">
              <w:rPr>
                <w:rStyle w:val="BoldredChar"/>
                <w:rFonts w:ascii="Arial" w:hAnsi="Arial" w:cs="Arial"/>
                <w:b/>
                <w:bCs w:val="0"/>
                <w:noProof w:val="0"/>
                <w:color w:val="3C3C3B" w:themeColor="text1"/>
                <w:sz w:val="24"/>
                <w:szCs w:val="24"/>
                <w:lang w:eastAsia="en-GB"/>
              </w:rPr>
              <w:t>Do</w:t>
            </w:r>
          </w:p>
        </w:tc>
      </w:tr>
      <w:tr w:rsidR="00097855" w:rsidRPr="002875A1" w14:paraId="097D1BA3"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5CA7EE7" w14:textId="77777777" w:rsidR="00097855" w:rsidRPr="002875A1" w:rsidRDefault="00097855" w:rsidP="005F7709">
            <w:pPr>
              <w:pStyle w:val="Bulletpoints"/>
              <w:spacing w:after="0"/>
              <w:ind w:left="0"/>
              <w:rPr>
                <w:rFonts w:ascii="Arial" w:hAnsi="Arial"/>
                <w:szCs w:val="24"/>
              </w:rPr>
            </w:pPr>
            <w:r w:rsidRPr="002875A1">
              <w:rPr>
                <w:rFonts w:ascii="Arial" w:hAnsi="Arial"/>
                <w:szCs w:val="24"/>
              </w:rPr>
              <w:t xml:space="preserve">Inspire </w:t>
            </w:r>
          </w:p>
          <w:p w14:paraId="04734AF3" w14:textId="77777777" w:rsidR="00097855" w:rsidRPr="002875A1" w:rsidRDefault="00097855" w:rsidP="005F7709">
            <w:pPr>
              <w:pStyle w:val="Bulletpoints"/>
              <w:spacing w:after="0"/>
              <w:ind w:left="0"/>
              <w:rPr>
                <w:rFonts w:ascii="Arial" w:hAnsi="Arial"/>
                <w:szCs w:val="24"/>
              </w:rPr>
            </w:pPr>
            <w:r w:rsidRPr="002875A1">
              <w:rPr>
                <w:rFonts w:ascii="Arial" w:hAnsi="Arial"/>
                <w:szCs w:val="24"/>
              </w:rPr>
              <w:t>Understand</w:t>
            </w:r>
          </w:p>
          <w:p w14:paraId="560EF663" w14:textId="77777777" w:rsidR="00097855" w:rsidRPr="002875A1" w:rsidRDefault="00097855" w:rsidP="005F7709">
            <w:pPr>
              <w:pStyle w:val="Bulletpoints"/>
              <w:spacing w:after="0"/>
              <w:ind w:left="0"/>
              <w:rPr>
                <w:rFonts w:ascii="Arial" w:hAnsi="Arial"/>
                <w:szCs w:val="24"/>
              </w:rPr>
            </w:pPr>
            <w:r w:rsidRPr="002875A1">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170F10F4" w14:textId="77777777" w:rsidR="00097855" w:rsidRPr="002875A1" w:rsidRDefault="00097855" w:rsidP="005F7709">
            <w:pPr>
              <w:pStyle w:val="Bulletpoints"/>
              <w:spacing w:after="0"/>
              <w:ind w:left="0"/>
              <w:rPr>
                <w:rFonts w:ascii="Arial" w:hAnsi="Arial"/>
                <w:szCs w:val="24"/>
                <w:lang w:eastAsia="en-GB"/>
              </w:rPr>
            </w:pPr>
            <w:r w:rsidRPr="002875A1">
              <w:rPr>
                <w:rFonts w:ascii="Arial" w:hAnsi="Arial"/>
                <w:szCs w:val="24"/>
                <w:lang w:eastAsia="en-GB"/>
              </w:rPr>
              <w:t>Challenge</w:t>
            </w:r>
          </w:p>
          <w:p w14:paraId="380A2414" w14:textId="77777777" w:rsidR="00097855" w:rsidRPr="002875A1" w:rsidRDefault="00097855" w:rsidP="005F7709">
            <w:pPr>
              <w:pStyle w:val="Bulletpoints"/>
              <w:spacing w:after="0"/>
              <w:ind w:left="0"/>
              <w:rPr>
                <w:rFonts w:ascii="Arial" w:hAnsi="Arial"/>
                <w:szCs w:val="24"/>
                <w:lang w:eastAsia="en-GB"/>
              </w:rPr>
            </w:pPr>
            <w:r w:rsidRPr="002875A1">
              <w:rPr>
                <w:rFonts w:ascii="Arial" w:hAnsi="Arial"/>
                <w:szCs w:val="24"/>
                <w:lang w:eastAsia="en-GB"/>
              </w:rPr>
              <w:t>Improve</w:t>
            </w:r>
          </w:p>
          <w:p w14:paraId="7816D905" w14:textId="77777777" w:rsidR="00097855" w:rsidRPr="002875A1" w:rsidRDefault="00097855" w:rsidP="005F7709">
            <w:pPr>
              <w:pStyle w:val="Bulletpoints"/>
              <w:spacing w:after="0"/>
              <w:ind w:left="0"/>
              <w:rPr>
                <w:rFonts w:ascii="Arial" w:hAnsi="Arial"/>
                <w:szCs w:val="24"/>
              </w:rPr>
            </w:pPr>
            <w:r w:rsidRPr="002875A1">
              <w:rPr>
                <w:rFonts w:ascii="Arial" w:hAnsi="Arial"/>
                <w:szCs w:val="24"/>
                <w:lang w:eastAsia="en-GB"/>
              </w:rPr>
              <w:t>Learn</w:t>
            </w:r>
          </w:p>
        </w:tc>
        <w:tc>
          <w:tcPr>
            <w:tcW w:w="3388" w:type="dxa"/>
            <w:tcBorders>
              <w:left w:val="single" w:sz="4" w:space="0" w:color="B52059"/>
            </w:tcBorders>
            <w:tcMar>
              <w:top w:w="113" w:type="dxa"/>
              <w:bottom w:w="113" w:type="dxa"/>
            </w:tcMar>
          </w:tcPr>
          <w:p w14:paraId="1F909924" w14:textId="77777777" w:rsidR="00097855" w:rsidRPr="002875A1" w:rsidRDefault="00097855" w:rsidP="005F7709">
            <w:pPr>
              <w:pStyle w:val="Bulletpoints"/>
              <w:spacing w:after="0"/>
              <w:ind w:left="0"/>
              <w:rPr>
                <w:rFonts w:ascii="Arial" w:hAnsi="Arial"/>
                <w:szCs w:val="24"/>
              </w:rPr>
            </w:pPr>
            <w:r w:rsidRPr="002875A1">
              <w:rPr>
                <w:rFonts w:ascii="Arial" w:hAnsi="Arial"/>
                <w:szCs w:val="24"/>
              </w:rPr>
              <w:t>Accountability</w:t>
            </w:r>
          </w:p>
          <w:p w14:paraId="094FCB87" w14:textId="77777777" w:rsidR="00097855" w:rsidRPr="002875A1" w:rsidRDefault="00097855" w:rsidP="005F7709">
            <w:pPr>
              <w:pStyle w:val="Bulletpoints"/>
              <w:spacing w:after="0"/>
              <w:ind w:left="0"/>
              <w:rPr>
                <w:rFonts w:ascii="Arial" w:hAnsi="Arial"/>
                <w:szCs w:val="24"/>
              </w:rPr>
            </w:pPr>
            <w:r w:rsidRPr="002875A1">
              <w:rPr>
                <w:rFonts w:ascii="Arial" w:hAnsi="Arial"/>
                <w:szCs w:val="24"/>
              </w:rPr>
              <w:t>Involve</w:t>
            </w:r>
          </w:p>
          <w:p w14:paraId="553FBE87" w14:textId="77777777" w:rsidR="00097855" w:rsidRPr="002875A1" w:rsidRDefault="00097855" w:rsidP="005F7709">
            <w:pPr>
              <w:pStyle w:val="Bulletpoints"/>
              <w:spacing w:after="0"/>
              <w:ind w:left="0"/>
              <w:rPr>
                <w:rFonts w:ascii="Arial" w:hAnsi="Arial"/>
                <w:szCs w:val="24"/>
                <w:lang w:eastAsia="en-GB"/>
              </w:rPr>
            </w:pPr>
            <w:r w:rsidRPr="002875A1">
              <w:rPr>
                <w:rFonts w:ascii="Arial" w:hAnsi="Arial"/>
                <w:szCs w:val="24"/>
              </w:rPr>
              <w:t>Resilience</w:t>
            </w:r>
          </w:p>
        </w:tc>
      </w:tr>
    </w:tbl>
    <w:p w14:paraId="1F99E07C" w14:textId="77777777" w:rsidR="005F7709" w:rsidRPr="002875A1" w:rsidRDefault="005F7709" w:rsidP="005F7709">
      <w:pPr>
        <w:pStyle w:val="Heading2"/>
        <w:spacing w:before="0" w:after="0"/>
        <w:rPr>
          <w:rFonts w:ascii="Arial" w:hAnsi="Arial" w:cs="Arial"/>
          <w:sz w:val="24"/>
          <w:szCs w:val="24"/>
        </w:rPr>
      </w:pPr>
    </w:p>
    <w:p w14:paraId="6D45A539" w14:textId="77777777" w:rsidR="0042203A" w:rsidRDefault="0042203A" w:rsidP="005F7709">
      <w:pPr>
        <w:pStyle w:val="Heading2"/>
        <w:spacing w:before="0" w:after="0"/>
        <w:rPr>
          <w:rFonts w:ascii="Arial" w:hAnsi="Arial" w:cs="Arial"/>
          <w:color w:val="B52059" w:themeColor="accent1"/>
          <w:sz w:val="24"/>
          <w:szCs w:val="24"/>
        </w:rPr>
      </w:pPr>
    </w:p>
    <w:p w14:paraId="23E0740B" w14:textId="77777777" w:rsidR="0057282E" w:rsidRPr="002875A1" w:rsidRDefault="00203DFA" w:rsidP="005F7709">
      <w:pPr>
        <w:pStyle w:val="Heading2"/>
        <w:spacing w:before="0" w:after="0"/>
        <w:rPr>
          <w:rFonts w:ascii="Arial" w:hAnsi="Arial" w:cs="Arial"/>
          <w:color w:val="B52059" w:themeColor="accent1"/>
          <w:sz w:val="24"/>
          <w:szCs w:val="24"/>
        </w:rPr>
      </w:pPr>
      <w:r w:rsidRPr="002875A1">
        <w:rPr>
          <w:rFonts w:ascii="Arial" w:hAnsi="Arial" w:cs="Arial"/>
          <w:color w:val="B52059" w:themeColor="accent1"/>
          <w:sz w:val="24"/>
          <w:szCs w:val="24"/>
        </w:rPr>
        <w:t>Confidentiality and Information Security</w:t>
      </w:r>
    </w:p>
    <w:p w14:paraId="74D0990B" w14:textId="77777777" w:rsidR="005F7709" w:rsidRPr="002875A1" w:rsidRDefault="005F7709" w:rsidP="005F7709">
      <w:pPr>
        <w:spacing w:after="0"/>
        <w:rPr>
          <w:rFonts w:ascii="Arial" w:hAnsi="Arial" w:cs="Arial"/>
          <w:szCs w:val="24"/>
        </w:rPr>
      </w:pPr>
    </w:p>
    <w:p w14:paraId="018C2D0B" w14:textId="77777777" w:rsidR="004B6680" w:rsidRPr="002875A1" w:rsidRDefault="004B6680" w:rsidP="005F7709">
      <w:pPr>
        <w:spacing w:after="0"/>
        <w:rPr>
          <w:rFonts w:ascii="Arial" w:hAnsi="Arial" w:cs="Arial"/>
          <w:szCs w:val="24"/>
        </w:rPr>
      </w:pPr>
      <w:r w:rsidRPr="002875A1">
        <w:rPr>
          <w:rFonts w:ascii="Arial" w:hAnsi="Arial" w:cs="Arial"/>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79A89DCA" w14:textId="77777777" w:rsidR="005F7709" w:rsidRPr="002875A1" w:rsidRDefault="005F7709" w:rsidP="005F7709">
      <w:pPr>
        <w:spacing w:after="0"/>
        <w:rPr>
          <w:rFonts w:ascii="Arial" w:hAnsi="Arial" w:cs="Arial"/>
          <w:szCs w:val="24"/>
        </w:rPr>
      </w:pPr>
    </w:p>
    <w:p w14:paraId="54BA4153" w14:textId="77777777" w:rsidR="00807B6F" w:rsidRPr="002875A1" w:rsidRDefault="00893653" w:rsidP="005F7709">
      <w:pPr>
        <w:spacing w:after="0"/>
        <w:rPr>
          <w:rFonts w:ascii="Arial" w:hAnsi="Arial" w:cs="Arial"/>
          <w:szCs w:val="24"/>
        </w:rPr>
      </w:pPr>
      <w:r w:rsidRPr="002875A1">
        <w:rPr>
          <w:rFonts w:ascii="Arial" w:hAnsi="Arial" w:cs="Arial"/>
          <w:szCs w:val="24"/>
        </w:rPr>
        <w:t>All information which identifies living individuals in whatever form (paper/pictures, electronic data/</w:t>
      </w:r>
      <w:proofErr w:type="gramStart"/>
      <w:r w:rsidRPr="002875A1">
        <w:rPr>
          <w:rFonts w:ascii="Arial" w:hAnsi="Arial" w:cs="Arial"/>
          <w:szCs w:val="24"/>
        </w:rPr>
        <w:t>images</w:t>
      </w:r>
      <w:proofErr w:type="gramEnd"/>
      <w:r w:rsidRPr="002875A1">
        <w:rPr>
          <w:rFonts w:ascii="Arial" w:hAnsi="Arial" w:cs="Arial"/>
          <w:szCs w:val="24"/>
        </w:rPr>
        <w:t xml:space="preserve"> or voice) is covered by the </w:t>
      </w:r>
      <w:r w:rsidR="00CA4AA4" w:rsidRPr="002875A1">
        <w:rPr>
          <w:rFonts w:ascii="Arial" w:hAnsi="Arial" w:cs="Arial"/>
          <w:szCs w:val="24"/>
        </w:rPr>
        <w:t xml:space="preserve">2018 </w:t>
      </w:r>
      <w:r w:rsidRPr="002875A1">
        <w:rPr>
          <w:rFonts w:ascii="Arial" w:hAnsi="Arial" w:cs="Arial"/>
          <w:szCs w:val="24"/>
        </w:rPr>
        <w:t xml:space="preserve">Data Protection Act and should be managed in accordance with this legislation. This and all other information must be held in line with NHS national standards including the </w:t>
      </w:r>
      <w:hyperlink r:id="rId10" w:history="1">
        <w:r w:rsidRPr="002875A1">
          <w:rPr>
            <w:rStyle w:val="Hyperlink"/>
            <w:rFonts w:ascii="Arial" w:hAnsi="Arial" w:cs="Arial"/>
            <w:color w:val="3C3C3B" w:themeColor="text1"/>
            <w:szCs w:val="24"/>
          </w:rPr>
          <w:t> Records Management:  NHS Code of Practice</w:t>
        </w:r>
      </w:hyperlink>
      <w:r w:rsidRPr="002875A1">
        <w:rPr>
          <w:rFonts w:ascii="Arial" w:hAnsi="Arial" w:cs="Arial"/>
          <w:szCs w:val="24"/>
        </w:rPr>
        <w:t xml:space="preserve"> , </w:t>
      </w:r>
      <w:hyperlink r:id="rId11" w:history="1">
        <w:r w:rsidRPr="002875A1">
          <w:rPr>
            <w:rStyle w:val="Hyperlink"/>
            <w:rFonts w:ascii="Arial" w:hAnsi="Arial" w:cs="Arial"/>
            <w:color w:val="3C3C3B" w:themeColor="text1"/>
            <w:szCs w:val="24"/>
          </w:rPr>
          <w:t>NHS Constitution</w:t>
        </w:r>
      </w:hyperlink>
      <w:r w:rsidRPr="002875A1">
        <w:rPr>
          <w:rFonts w:ascii="Arial" w:hAnsi="Arial" w:cs="Arial"/>
          <w:szCs w:val="24"/>
        </w:rPr>
        <w:t xml:space="preserve"> and </w:t>
      </w:r>
      <w:hyperlink r:id="rId12" w:history="1">
        <w:r w:rsidRPr="002875A1">
          <w:rPr>
            <w:rStyle w:val="Hyperlink"/>
            <w:rFonts w:ascii="Arial" w:hAnsi="Arial" w:cs="Arial"/>
            <w:color w:val="3C3C3B" w:themeColor="text1"/>
            <w:szCs w:val="24"/>
          </w:rPr>
          <w:t>HSCIC Code of Practice on Confidential Information</w:t>
        </w:r>
      </w:hyperlink>
      <w:r w:rsidRPr="002875A1">
        <w:rPr>
          <w:rFonts w:ascii="Arial" w:hAnsi="Arial" w:cs="Arial"/>
          <w:szCs w:val="24"/>
        </w:rPr>
        <w:t xml:space="preserve"> and should only be accessed or disclosed lawfully. Monitoring of compliance</w:t>
      </w:r>
      <w:r w:rsidR="00F20D0B" w:rsidRPr="002875A1">
        <w:rPr>
          <w:rFonts w:ascii="Arial" w:hAnsi="Arial" w:cs="Arial"/>
          <w:szCs w:val="24"/>
        </w:rPr>
        <w:t xml:space="preserve"> will be undertaken by the Company. Failure to adhere to Information Governance policies and procedures may result in disciplinary action and, where applicable, criminal prosecution.</w:t>
      </w:r>
    </w:p>
    <w:p w14:paraId="0868E499" w14:textId="77777777" w:rsidR="009D7013" w:rsidRPr="002875A1" w:rsidRDefault="009D7013" w:rsidP="005F7709">
      <w:pPr>
        <w:spacing w:after="0"/>
        <w:rPr>
          <w:rFonts w:ascii="Arial" w:hAnsi="Arial" w:cs="Arial"/>
          <w:szCs w:val="24"/>
        </w:rPr>
      </w:pPr>
    </w:p>
    <w:p w14:paraId="3B167416" w14:textId="77777777" w:rsidR="009D7013" w:rsidRPr="002875A1" w:rsidRDefault="009D7013" w:rsidP="005F7709">
      <w:pPr>
        <w:pStyle w:val="Heading2"/>
        <w:spacing w:before="0" w:after="0"/>
        <w:rPr>
          <w:rFonts w:ascii="Arial" w:hAnsi="Arial" w:cs="Arial"/>
          <w:color w:val="B52059" w:themeColor="accent1"/>
          <w:sz w:val="24"/>
          <w:szCs w:val="24"/>
        </w:rPr>
      </w:pPr>
      <w:r w:rsidRPr="002875A1">
        <w:rPr>
          <w:rFonts w:ascii="Arial" w:hAnsi="Arial" w:cs="Arial"/>
          <w:color w:val="B52059" w:themeColor="accent1"/>
          <w:sz w:val="24"/>
          <w:szCs w:val="24"/>
        </w:rPr>
        <w:t>Information governance</w:t>
      </w:r>
      <w:r w:rsidR="00EE7A7C" w:rsidRPr="002875A1">
        <w:rPr>
          <w:rFonts w:ascii="Arial" w:hAnsi="Arial" w:cs="Arial"/>
          <w:color w:val="B52059" w:themeColor="accent1"/>
          <w:sz w:val="24"/>
          <w:szCs w:val="24"/>
        </w:rPr>
        <w:t xml:space="preserve"> responsibilit</w:t>
      </w:r>
      <w:r w:rsidR="000067B2" w:rsidRPr="002875A1">
        <w:rPr>
          <w:rFonts w:ascii="Arial" w:hAnsi="Arial" w:cs="Arial"/>
          <w:color w:val="B52059" w:themeColor="accent1"/>
          <w:sz w:val="24"/>
          <w:szCs w:val="24"/>
        </w:rPr>
        <w:t>ies</w:t>
      </w:r>
    </w:p>
    <w:p w14:paraId="677033CD" w14:textId="77777777" w:rsidR="002875A1" w:rsidRPr="002875A1" w:rsidRDefault="002875A1" w:rsidP="005F7709">
      <w:pPr>
        <w:spacing w:after="0"/>
        <w:rPr>
          <w:rFonts w:ascii="Arial" w:hAnsi="Arial" w:cs="Arial"/>
          <w:color w:val="B52059" w:themeColor="accent1"/>
          <w:szCs w:val="24"/>
        </w:rPr>
      </w:pPr>
    </w:p>
    <w:p w14:paraId="56802812" w14:textId="77777777" w:rsidR="003A1AF9" w:rsidRPr="002875A1" w:rsidRDefault="000067B2" w:rsidP="005F7709">
      <w:pPr>
        <w:spacing w:after="0"/>
        <w:rPr>
          <w:rFonts w:ascii="Arial" w:hAnsi="Arial" w:cs="Arial"/>
          <w:szCs w:val="24"/>
        </w:rPr>
      </w:pPr>
      <w:r w:rsidRPr="002875A1">
        <w:rPr>
          <w:rFonts w:ascii="Arial" w:hAnsi="Arial" w:cs="Arial"/>
          <w:szCs w:val="24"/>
        </w:rPr>
        <w:t>You are responsible for the following key aspects of Information Governance (not an exhaustive list):</w:t>
      </w:r>
    </w:p>
    <w:p w14:paraId="0D8E2A43" w14:textId="77777777" w:rsidR="005F7709" w:rsidRPr="002875A1" w:rsidRDefault="005F7709" w:rsidP="005F7709">
      <w:pPr>
        <w:spacing w:after="0"/>
        <w:rPr>
          <w:rFonts w:ascii="Arial" w:hAnsi="Arial" w:cs="Arial"/>
          <w:szCs w:val="24"/>
        </w:rPr>
      </w:pPr>
    </w:p>
    <w:p w14:paraId="21F7F926" w14:textId="77777777" w:rsidR="003F2700" w:rsidRDefault="003F2700" w:rsidP="005F7709">
      <w:pPr>
        <w:pStyle w:val="Bulletpoints"/>
        <w:spacing w:after="0"/>
        <w:ind w:left="0"/>
        <w:rPr>
          <w:rFonts w:ascii="Arial" w:hAnsi="Arial"/>
          <w:szCs w:val="24"/>
        </w:rPr>
      </w:pPr>
      <w:r w:rsidRPr="002875A1">
        <w:rPr>
          <w:rFonts w:ascii="Arial" w:hAnsi="Arial"/>
          <w:szCs w:val="24"/>
        </w:rPr>
        <w:t>Completion of annual information governance training</w:t>
      </w:r>
      <w:r w:rsidR="00C43CF9">
        <w:rPr>
          <w:rFonts w:ascii="Arial" w:hAnsi="Arial"/>
          <w:szCs w:val="24"/>
        </w:rPr>
        <w:t>.</w:t>
      </w:r>
    </w:p>
    <w:p w14:paraId="411DF21C" w14:textId="77777777" w:rsidR="00C43CF9" w:rsidRPr="002875A1" w:rsidRDefault="00C43CF9" w:rsidP="00C43CF9">
      <w:pPr>
        <w:pStyle w:val="Bulletpoints"/>
        <w:numPr>
          <w:ilvl w:val="0"/>
          <w:numId w:val="0"/>
        </w:numPr>
        <w:spacing w:after="0"/>
        <w:rPr>
          <w:rFonts w:ascii="Arial" w:hAnsi="Arial"/>
          <w:szCs w:val="24"/>
        </w:rPr>
      </w:pPr>
    </w:p>
    <w:p w14:paraId="34DDE4B4" w14:textId="77777777" w:rsidR="003F2700" w:rsidRDefault="003F2700" w:rsidP="005F7709">
      <w:pPr>
        <w:pStyle w:val="Bulletpoints"/>
        <w:spacing w:after="0"/>
        <w:ind w:left="0"/>
        <w:rPr>
          <w:rFonts w:ascii="Arial" w:hAnsi="Arial"/>
          <w:szCs w:val="24"/>
        </w:rPr>
      </w:pPr>
      <w:r w:rsidRPr="002875A1">
        <w:rPr>
          <w:rFonts w:ascii="Arial" w:hAnsi="Arial"/>
          <w:szCs w:val="24"/>
        </w:rPr>
        <w:t>Reading app</w:t>
      </w:r>
      <w:r w:rsidR="00C43CF9">
        <w:rPr>
          <w:rFonts w:ascii="Arial" w:hAnsi="Arial"/>
          <w:szCs w:val="24"/>
        </w:rPr>
        <w:t>licable policies and procedures.</w:t>
      </w:r>
    </w:p>
    <w:p w14:paraId="3F9BA0A3" w14:textId="77777777" w:rsidR="00C43CF9" w:rsidRPr="002875A1" w:rsidRDefault="00C43CF9" w:rsidP="00C43CF9">
      <w:pPr>
        <w:pStyle w:val="Bulletpoints"/>
        <w:numPr>
          <w:ilvl w:val="0"/>
          <w:numId w:val="0"/>
        </w:numPr>
        <w:spacing w:after="0"/>
        <w:rPr>
          <w:rFonts w:ascii="Arial" w:hAnsi="Arial"/>
          <w:szCs w:val="24"/>
        </w:rPr>
      </w:pPr>
    </w:p>
    <w:p w14:paraId="506E5F7C" w14:textId="77777777" w:rsidR="00C43CF9" w:rsidRDefault="003F2700" w:rsidP="005F7709">
      <w:pPr>
        <w:pStyle w:val="Bulletpoints"/>
        <w:spacing w:after="0"/>
        <w:ind w:left="0"/>
        <w:rPr>
          <w:rFonts w:ascii="Arial" w:hAnsi="Arial"/>
          <w:szCs w:val="24"/>
        </w:rPr>
      </w:pPr>
      <w:r w:rsidRPr="002875A1">
        <w:rPr>
          <w:rFonts w:ascii="Arial" w:hAnsi="Arial"/>
          <w:szCs w:val="24"/>
        </w:rPr>
        <w:t>Understanding key responsibilities outlined in the Information Governance acceptable usage</w:t>
      </w:r>
      <w:r w:rsidR="00C43CF9">
        <w:rPr>
          <w:rFonts w:ascii="Arial" w:hAnsi="Arial"/>
          <w:szCs w:val="24"/>
        </w:rPr>
        <w:t>.</w:t>
      </w:r>
      <w:r w:rsidRPr="002875A1">
        <w:rPr>
          <w:rFonts w:ascii="Arial" w:hAnsi="Arial"/>
          <w:szCs w:val="24"/>
        </w:rPr>
        <w:t xml:space="preserve"> </w:t>
      </w:r>
    </w:p>
    <w:p w14:paraId="355202D2" w14:textId="77777777" w:rsidR="00C43CF9" w:rsidRDefault="00C43CF9" w:rsidP="00C43CF9">
      <w:pPr>
        <w:pStyle w:val="Bulletpoints"/>
        <w:numPr>
          <w:ilvl w:val="0"/>
          <w:numId w:val="0"/>
        </w:numPr>
        <w:spacing w:after="0"/>
        <w:rPr>
          <w:rFonts w:ascii="Arial" w:hAnsi="Arial"/>
          <w:szCs w:val="24"/>
        </w:rPr>
      </w:pPr>
    </w:p>
    <w:p w14:paraId="264305E9" w14:textId="77777777" w:rsidR="003F2700" w:rsidRDefault="003F2700" w:rsidP="005F7709">
      <w:pPr>
        <w:pStyle w:val="Bulletpoints"/>
        <w:spacing w:after="0"/>
        <w:ind w:left="0"/>
        <w:rPr>
          <w:rFonts w:ascii="Arial" w:hAnsi="Arial"/>
          <w:szCs w:val="24"/>
        </w:rPr>
      </w:pPr>
      <w:r w:rsidRPr="002875A1">
        <w:rPr>
          <w:rFonts w:ascii="Arial" w:hAnsi="Arial"/>
          <w:szCs w:val="24"/>
        </w:rPr>
        <w:t>policies and procedures including NHS mandated encryption requirements</w:t>
      </w:r>
      <w:r w:rsidR="00C43CF9">
        <w:rPr>
          <w:rFonts w:ascii="Arial" w:hAnsi="Arial"/>
          <w:szCs w:val="24"/>
        </w:rPr>
        <w:t>.</w:t>
      </w:r>
    </w:p>
    <w:p w14:paraId="74468A64" w14:textId="77777777" w:rsidR="00C43CF9" w:rsidRPr="002875A1" w:rsidRDefault="00C43CF9" w:rsidP="00C43CF9">
      <w:pPr>
        <w:pStyle w:val="Bulletpoints"/>
        <w:numPr>
          <w:ilvl w:val="0"/>
          <w:numId w:val="0"/>
        </w:numPr>
        <w:spacing w:after="0"/>
        <w:rPr>
          <w:rFonts w:ascii="Arial" w:hAnsi="Arial"/>
          <w:szCs w:val="24"/>
        </w:rPr>
      </w:pPr>
    </w:p>
    <w:p w14:paraId="51381ADC" w14:textId="77777777" w:rsidR="003F2700" w:rsidRDefault="003F2700" w:rsidP="005F7709">
      <w:pPr>
        <w:pStyle w:val="Bulletpoints"/>
        <w:spacing w:after="0"/>
        <w:ind w:left="0"/>
        <w:rPr>
          <w:rFonts w:ascii="Arial" w:hAnsi="Arial"/>
          <w:szCs w:val="24"/>
        </w:rPr>
      </w:pPr>
      <w:r w:rsidRPr="002875A1">
        <w:rPr>
          <w:rFonts w:ascii="Arial" w:hAnsi="Arial"/>
          <w:szCs w:val="24"/>
        </w:rPr>
        <w:t>Ensuring the security and confidentiality of all records and personal information assets</w:t>
      </w:r>
      <w:r w:rsidR="00C43CF9">
        <w:rPr>
          <w:rFonts w:ascii="Arial" w:hAnsi="Arial"/>
          <w:szCs w:val="24"/>
        </w:rPr>
        <w:t>.</w:t>
      </w:r>
      <w:r w:rsidRPr="002875A1">
        <w:rPr>
          <w:rFonts w:ascii="Arial" w:hAnsi="Arial"/>
          <w:szCs w:val="24"/>
        </w:rPr>
        <w:t xml:space="preserve"> </w:t>
      </w:r>
    </w:p>
    <w:p w14:paraId="706B3F90" w14:textId="77777777" w:rsidR="00C43CF9" w:rsidRPr="002875A1" w:rsidRDefault="00C43CF9" w:rsidP="00C43CF9">
      <w:pPr>
        <w:pStyle w:val="Bulletpoints"/>
        <w:numPr>
          <w:ilvl w:val="0"/>
          <w:numId w:val="0"/>
        </w:numPr>
        <w:spacing w:after="0"/>
        <w:rPr>
          <w:rFonts w:ascii="Arial" w:hAnsi="Arial"/>
          <w:szCs w:val="24"/>
        </w:rPr>
      </w:pPr>
    </w:p>
    <w:p w14:paraId="5D7268C1" w14:textId="77777777" w:rsidR="003F2700" w:rsidRDefault="003F2700" w:rsidP="005F7709">
      <w:pPr>
        <w:pStyle w:val="Bulletpoints"/>
        <w:spacing w:after="0"/>
        <w:ind w:left="0"/>
        <w:rPr>
          <w:rFonts w:ascii="Arial" w:hAnsi="Arial"/>
          <w:szCs w:val="24"/>
        </w:rPr>
      </w:pPr>
      <w:r w:rsidRPr="002875A1">
        <w:rPr>
          <w:rFonts w:ascii="Arial" w:hAnsi="Arial"/>
          <w:szCs w:val="24"/>
        </w:rPr>
        <w:t>Maintaining timely and accurate record keeping and where appropriate, in accordance with professional guidelines</w:t>
      </w:r>
      <w:r w:rsidR="00C43CF9">
        <w:rPr>
          <w:rFonts w:ascii="Arial" w:hAnsi="Arial"/>
          <w:szCs w:val="24"/>
        </w:rPr>
        <w:t>.</w:t>
      </w:r>
      <w:r w:rsidRPr="002875A1">
        <w:rPr>
          <w:rFonts w:ascii="Arial" w:hAnsi="Arial"/>
          <w:szCs w:val="24"/>
        </w:rPr>
        <w:t xml:space="preserve"> </w:t>
      </w:r>
    </w:p>
    <w:p w14:paraId="09298E41" w14:textId="77777777" w:rsidR="00C43CF9" w:rsidRPr="002875A1" w:rsidRDefault="00C43CF9" w:rsidP="00C43CF9">
      <w:pPr>
        <w:pStyle w:val="Bulletpoints"/>
        <w:numPr>
          <w:ilvl w:val="0"/>
          <w:numId w:val="0"/>
        </w:numPr>
        <w:spacing w:after="0"/>
        <w:rPr>
          <w:rFonts w:ascii="Arial" w:hAnsi="Arial"/>
          <w:szCs w:val="24"/>
        </w:rPr>
      </w:pPr>
    </w:p>
    <w:p w14:paraId="1A431ACC" w14:textId="77777777" w:rsidR="003F2700" w:rsidRDefault="003F2700" w:rsidP="005F7709">
      <w:pPr>
        <w:pStyle w:val="Bulletpoints"/>
        <w:spacing w:after="0"/>
        <w:ind w:left="0"/>
        <w:rPr>
          <w:rFonts w:ascii="Arial" w:hAnsi="Arial"/>
          <w:szCs w:val="24"/>
        </w:rPr>
      </w:pPr>
      <w:r w:rsidRPr="002875A1">
        <w:rPr>
          <w:rFonts w:ascii="Arial" w:hAnsi="Arial"/>
          <w:szCs w:val="24"/>
        </w:rPr>
        <w:t>Only using email accounts authorised by us. These should be used in accordance with the Sending and Transferring Information Securely Procedures and Acceptable Use Policies.</w:t>
      </w:r>
    </w:p>
    <w:p w14:paraId="1B67CD04" w14:textId="77777777" w:rsidR="00C43CF9" w:rsidRPr="002875A1" w:rsidRDefault="00C43CF9" w:rsidP="00C43CF9">
      <w:pPr>
        <w:pStyle w:val="Bulletpoints"/>
        <w:numPr>
          <w:ilvl w:val="0"/>
          <w:numId w:val="0"/>
        </w:numPr>
        <w:spacing w:after="0"/>
        <w:rPr>
          <w:rFonts w:ascii="Arial" w:hAnsi="Arial"/>
          <w:szCs w:val="24"/>
        </w:rPr>
      </w:pPr>
    </w:p>
    <w:p w14:paraId="7830E22C" w14:textId="77777777" w:rsidR="003F2700" w:rsidRDefault="003F2700" w:rsidP="005F7709">
      <w:pPr>
        <w:pStyle w:val="Bulletpoints"/>
        <w:spacing w:after="0"/>
        <w:ind w:left="0"/>
        <w:rPr>
          <w:rFonts w:ascii="Arial" w:hAnsi="Arial"/>
          <w:szCs w:val="24"/>
        </w:rPr>
      </w:pPr>
      <w:r w:rsidRPr="002875A1">
        <w:rPr>
          <w:rFonts w:ascii="Arial" w:hAnsi="Arial"/>
          <w:szCs w:val="24"/>
        </w:rPr>
        <w:t>Reporting information governance incidents and near misses on CIRIS or to the appropriate person e.g. line manager, Head of Information Governance, Information Security Lead</w:t>
      </w:r>
      <w:r w:rsidR="00C43CF9">
        <w:rPr>
          <w:rFonts w:ascii="Arial" w:hAnsi="Arial"/>
          <w:szCs w:val="24"/>
        </w:rPr>
        <w:t>.</w:t>
      </w:r>
    </w:p>
    <w:p w14:paraId="0661BC61" w14:textId="77777777" w:rsidR="00C43CF9" w:rsidRPr="002875A1" w:rsidRDefault="00C43CF9" w:rsidP="00C43CF9">
      <w:pPr>
        <w:pStyle w:val="Bulletpoints"/>
        <w:numPr>
          <w:ilvl w:val="0"/>
          <w:numId w:val="0"/>
        </w:numPr>
        <w:spacing w:after="0"/>
        <w:rPr>
          <w:rFonts w:ascii="Arial" w:hAnsi="Arial"/>
          <w:szCs w:val="24"/>
        </w:rPr>
      </w:pPr>
    </w:p>
    <w:p w14:paraId="6E849B98" w14:textId="77777777" w:rsidR="003F2700" w:rsidRDefault="003F2700" w:rsidP="005F7709">
      <w:pPr>
        <w:pStyle w:val="Bulletpoints"/>
        <w:spacing w:after="0"/>
        <w:ind w:left="0"/>
        <w:rPr>
          <w:rFonts w:ascii="Arial" w:hAnsi="Arial"/>
          <w:szCs w:val="24"/>
        </w:rPr>
      </w:pPr>
      <w:r w:rsidRPr="002875A1">
        <w:rPr>
          <w:rFonts w:ascii="Arial" w:hAnsi="Arial"/>
          <w:szCs w:val="24"/>
        </w:rPr>
        <w:t>Adherence to the clear desk/screen policy</w:t>
      </w:r>
      <w:r w:rsidR="00C43CF9">
        <w:rPr>
          <w:rFonts w:ascii="Arial" w:hAnsi="Arial"/>
          <w:szCs w:val="24"/>
        </w:rPr>
        <w:t>.</w:t>
      </w:r>
    </w:p>
    <w:p w14:paraId="7052058F" w14:textId="77777777" w:rsidR="00C43CF9" w:rsidRPr="002875A1" w:rsidRDefault="00C43CF9" w:rsidP="00C43CF9">
      <w:pPr>
        <w:pStyle w:val="Bulletpoints"/>
        <w:numPr>
          <w:ilvl w:val="0"/>
          <w:numId w:val="0"/>
        </w:numPr>
        <w:spacing w:after="0"/>
        <w:rPr>
          <w:rFonts w:ascii="Arial" w:hAnsi="Arial"/>
          <w:szCs w:val="24"/>
        </w:rPr>
      </w:pPr>
    </w:p>
    <w:p w14:paraId="15AC3C28" w14:textId="77777777" w:rsidR="004F7DE8" w:rsidRPr="002875A1" w:rsidRDefault="003F2700" w:rsidP="005F7709">
      <w:pPr>
        <w:pStyle w:val="Bulletpoints"/>
        <w:spacing w:after="0"/>
        <w:ind w:left="0"/>
        <w:rPr>
          <w:rFonts w:ascii="Arial" w:hAnsi="Arial"/>
          <w:szCs w:val="24"/>
        </w:rPr>
      </w:pPr>
      <w:r w:rsidRPr="002875A1">
        <w:rPr>
          <w:rFonts w:ascii="Arial" w:hAnsi="Arial"/>
          <w:szCs w:val="24"/>
        </w:rPr>
        <w:t>Only using approved equipment for conducting business</w:t>
      </w:r>
      <w:r w:rsidR="00C43CF9">
        <w:rPr>
          <w:rFonts w:ascii="Arial" w:hAnsi="Arial"/>
          <w:szCs w:val="24"/>
        </w:rPr>
        <w:t>.</w:t>
      </w:r>
    </w:p>
    <w:p w14:paraId="0B8C9217" w14:textId="77777777" w:rsidR="003F2700" w:rsidRPr="002875A1" w:rsidRDefault="003F2700" w:rsidP="005F7709">
      <w:pPr>
        <w:pStyle w:val="Bulletpoints"/>
        <w:numPr>
          <w:ilvl w:val="0"/>
          <w:numId w:val="0"/>
        </w:numPr>
        <w:spacing w:after="0"/>
        <w:rPr>
          <w:rFonts w:ascii="Arial" w:hAnsi="Arial"/>
          <w:szCs w:val="24"/>
        </w:rPr>
      </w:pPr>
    </w:p>
    <w:p w14:paraId="2ACD41BE" w14:textId="77777777" w:rsidR="004F7DE8" w:rsidRPr="002875A1" w:rsidRDefault="00B74F18" w:rsidP="005F7709">
      <w:pPr>
        <w:pStyle w:val="Heading2"/>
        <w:spacing w:before="0" w:after="0"/>
        <w:rPr>
          <w:rFonts w:ascii="Arial" w:hAnsi="Arial" w:cs="Arial"/>
          <w:color w:val="B52059" w:themeColor="accent1"/>
          <w:sz w:val="24"/>
          <w:szCs w:val="24"/>
        </w:rPr>
      </w:pPr>
      <w:r w:rsidRPr="002875A1">
        <w:rPr>
          <w:rFonts w:ascii="Arial" w:hAnsi="Arial" w:cs="Arial"/>
          <w:color w:val="B52059" w:themeColor="accent1"/>
          <w:sz w:val="24"/>
          <w:szCs w:val="24"/>
        </w:rPr>
        <w:lastRenderedPageBreak/>
        <w:t>Governance</w:t>
      </w:r>
    </w:p>
    <w:p w14:paraId="1F5FD125" w14:textId="77777777" w:rsidR="005F7709" w:rsidRPr="002875A1" w:rsidRDefault="005F7709" w:rsidP="005F7709">
      <w:pPr>
        <w:rPr>
          <w:rFonts w:ascii="Arial" w:hAnsi="Arial" w:cs="Arial"/>
          <w:b/>
          <w:color w:val="auto"/>
          <w:szCs w:val="24"/>
        </w:rPr>
      </w:pPr>
    </w:p>
    <w:p w14:paraId="39E737FB" w14:textId="77777777" w:rsidR="004F7DE8" w:rsidRPr="002875A1" w:rsidRDefault="00B74F18" w:rsidP="005F7709">
      <w:pPr>
        <w:spacing w:after="0"/>
        <w:rPr>
          <w:rFonts w:ascii="Arial" w:hAnsi="Arial" w:cs="Arial"/>
          <w:szCs w:val="24"/>
        </w:rPr>
      </w:pPr>
      <w:r w:rsidRPr="002875A1">
        <w:rPr>
          <w:rFonts w:ascii="Arial" w:hAnsi="Arial" w:cs="Arial"/>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65B7338" w14:textId="77777777" w:rsidR="001E50B3" w:rsidRPr="002875A1" w:rsidRDefault="001E50B3" w:rsidP="005F7709">
      <w:pPr>
        <w:spacing w:after="0"/>
        <w:rPr>
          <w:rFonts w:ascii="Arial" w:hAnsi="Arial" w:cs="Arial"/>
          <w:szCs w:val="24"/>
        </w:rPr>
      </w:pPr>
    </w:p>
    <w:p w14:paraId="2D601FC9" w14:textId="77777777" w:rsidR="001E50B3" w:rsidRPr="002875A1" w:rsidRDefault="00D26976" w:rsidP="005F7709">
      <w:pPr>
        <w:pStyle w:val="Heading2"/>
        <w:spacing w:before="0" w:after="0"/>
        <w:rPr>
          <w:rFonts w:ascii="Arial" w:hAnsi="Arial" w:cs="Arial"/>
          <w:color w:val="B52059" w:themeColor="accent1"/>
          <w:sz w:val="24"/>
          <w:szCs w:val="24"/>
        </w:rPr>
      </w:pPr>
      <w:r w:rsidRPr="002875A1">
        <w:rPr>
          <w:rFonts w:ascii="Arial" w:hAnsi="Arial" w:cs="Arial"/>
          <w:color w:val="B52059" w:themeColor="accent1"/>
          <w:sz w:val="24"/>
          <w:szCs w:val="24"/>
        </w:rPr>
        <w:t>Registered Health Professional</w:t>
      </w:r>
    </w:p>
    <w:p w14:paraId="5BB01FFC" w14:textId="77777777" w:rsidR="005F7709" w:rsidRPr="002875A1" w:rsidRDefault="005F7709" w:rsidP="005F7709">
      <w:pPr>
        <w:rPr>
          <w:rFonts w:ascii="Arial" w:hAnsi="Arial" w:cs="Arial"/>
          <w:szCs w:val="24"/>
        </w:rPr>
      </w:pPr>
    </w:p>
    <w:p w14:paraId="0EC7E8B5" w14:textId="77777777" w:rsidR="001E50B3" w:rsidRPr="002875A1" w:rsidRDefault="001E50B3" w:rsidP="005F7709">
      <w:pPr>
        <w:spacing w:after="0"/>
        <w:rPr>
          <w:rFonts w:ascii="Arial" w:hAnsi="Arial" w:cs="Arial"/>
          <w:szCs w:val="24"/>
        </w:rPr>
      </w:pPr>
      <w:r w:rsidRPr="002875A1">
        <w:rPr>
          <w:rFonts w:ascii="Arial" w:hAnsi="Arial" w:cs="Arial"/>
          <w:szCs w:val="24"/>
        </w:rPr>
        <w:t>All staff who are a member of a professional body must comply with standards of professional practice/conduct. It is the post holder’s responsibility to ensure they are both familiar with and adhere to these requirements.</w:t>
      </w:r>
    </w:p>
    <w:p w14:paraId="26371949" w14:textId="77777777" w:rsidR="00992BB8" w:rsidRPr="002875A1" w:rsidRDefault="00992BB8" w:rsidP="005F7709">
      <w:pPr>
        <w:spacing w:after="0"/>
        <w:rPr>
          <w:rFonts w:ascii="Arial" w:hAnsi="Arial" w:cs="Arial"/>
          <w:szCs w:val="24"/>
        </w:rPr>
      </w:pPr>
    </w:p>
    <w:p w14:paraId="2AD1BB78" w14:textId="77777777" w:rsidR="00992BB8" w:rsidRPr="002875A1" w:rsidRDefault="00B171A1" w:rsidP="005F7709">
      <w:pPr>
        <w:pStyle w:val="Heading2"/>
        <w:spacing w:before="0" w:after="0"/>
        <w:rPr>
          <w:rFonts w:ascii="Arial" w:hAnsi="Arial" w:cs="Arial"/>
          <w:sz w:val="24"/>
          <w:szCs w:val="24"/>
        </w:rPr>
      </w:pPr>
      <w:r w:rsidRPr="002875A1">
        <w:rPr>
          <w:rFonts w:ascii="Arial" w:hAnsi="Arial" w:cs="Arial"/>
          <w:sz w:val="24"/>
          <w:szCs w:val="24"/>
        </w:rPr>
        <w:t>Risk Management/Health &amp; Safety</w:t>
      </w:r>
    </w:p>
    <w:p w14:paraId="4B11BC0A" w14:textId="77777777" w:rsidR="005F7709" w:rsidRPr="002875A1" w:rsidRDefault="005F7709" w:rsidP="005F7709">
      <w:pPr>
        <w:rPr>
          <w:rFonts w:ascii="Arial" w:hAnsi="Arial" w:cs="Arial"/>
          <w:szCs w:val="24"/>
        </w:rPr>
      </w:pPr>
    </w:p>
    <w:p w14:paraId="0267B67C" w14:textId="77777777" w:rsidR="00281375" w:rsidRPr="002875A1" w:rsidRDefault="00281375" w:rsidP="005F7709">
      <w:pPr>
        <w:spacing w:after="0"/>
        <w:rPr>
          <w:rFonts w:ascii="Arial" w:hAnsi="Arial" w:cs="Arial"/>
          <w:szCs w:val="24"/>
        </w:rPr>
      </w:pPr>
      <w:r w:rsidRPr="002875A1">
        <w:rPr>
          <w:rFonts w:ascii="Arial" w:hAnsi="Arial" w:cs="Arial"/>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FD06745" w14:textId="77777777" w:rsidR="00281375" w:rsidRPr="002875A1" w:rsidRDefault="00281375" w:rsidP="005F7709">
      <w:pPr>
        <w:spacing w:after="0"/>
        <w:rPr>
          <w:rFonts w:ascii="Arial" w:hAnsi="Arial" w:cs="Arial"/>
          <w:szCs w:val="24"/>
        </w:rPr>
      </w:pPr>
      <w:r w:rsidRPr="002875A1">
        <w:rPr>
          <w:rFonts w:ascii="Arial" w:hAnsi="Arial" w:cs="Arial"/>
          <w:szCs w:val="24"/>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2875A1">
        <w:rPr>
          <w:rFonts w:ascii="Arial" w:hAnsi="Arial" w:cs="Arial"/>
          <w:szCs w:val="24"/>
        </w:rPr>
        <w:t>patients</w:t>
      </w:r>
      <w:proofErr w:type="gramEnd"/>
      <w:r w:rsidRPr="002875A1">
        <w:rPr>
          <w:rFonts w:ascii="Arial" w:hAnsi="Arial" w:cs="Arial"/>
          <w:szCs w:val="24"/>
        </w:rPr>
        <w:t xml:space="preserve"> and visitors. It is essential to </w:t>
      </w:r>
      <w:proofErr w:type="gramStart"/>
      <w:r w:rsidRPr="002875A1">
        <w:rPr>
          <w:rFonts w:ascii="Arial" w:hAnsi="Arial" w:cs="Arial"/>
          <w:szCs w:val="24"/>
        </w:rPr>
        <w:t>observe strict fire and security precautions at all times</w:t>
      </w:r>
      <w:proofErr w:type="gramEnd"/>
      <w:r w:rsidRPr="002875A1">
        <w:rPr>
          <w:rFonts w:ascii="Arial" w:hAnsi="Arial" w:cs="Arial"/>
          <w:szCs w:val="24"/>
        </w:rPr>
        <w:t>.</w:t>
      </w:r>
    </w:p>
    <w:p w14:paraId="5916B30F" w14:textId="77777777" w:rsidR="00C27EE7" w:rsidRPr="002875A1" w:rsidRDefault="00C27EE7" w:rsidP="005F7709">
      <w:pPr>
        <w:spacing w:after="0"/>
        <w:rPr>
          <w:rFonts w:ascii="Arial" w:hAnsi="Arial" w:cs="Arial"/>
          <w:szCs w:val="24"/>
        </w:rPr>
      </w:pPr>
      <w:r w:rsidRPr="002875A1">
        <w:rPr>
          <w:rFonts w:ascii="Arial" w:hAnsi="Arial" w:cs="Arial"/>
          <w:szCs w:val="24"/>
        </w:rPr>
        <w:t>All staff must report accidents, incidents and near misses so that the company can learn from them and improve safety.</w:t>
      </w:r>
    </w:p>
    <w:p w14:paraId="56E033FE" w14:textId="77777777" w:rsidR="000E43C3" w:rsidRPr="002875A1" w:rsidRDefault="000E43C3" w:rsidP="005F7709">
      <w:pPr>
        <w:spacing w:after="0"/>
        <w:rPr>
          <w:rFonts w:ascii="Arial" w:hAnsi="Arial" w:cs="Arial"/>
          <w:szCs w:val="24"/>
        </w:rPr>
      </w:pPr>
    </w:p>
    <w:p w14:paraId="7237868A" w14:textId="77777777" w:rsidR="000E43C3" w:rsidRPr="002875A1" w:rsidRDefault="000E43C3" w:rsidP="005F7709">
      <w:pPr>
        <w:pStyle w:val="Heading2"/>
        <w:spacing w:before="0" w:after="0"/>
        <w:rPr>
          <w:rFonts w:ascii="Arial" w:hAnsi="Arial" w:cs="Arial"/>
          <w:sz w:val="24"/>
          <w:szCs w:val="24"/>
        </w:rPr>
      </w:pPr>
      <w:r w:rsidRPr="002875A1">
        <w:rPr>
          <w:rFonts w:ascii="Arial" w:hAnsi="Arial" w:cs="Arial"/>
          <w:sz w:val="24"/>
          <w:szCs w:val="24"/>
        </w:rPr>
        <w:t xml:space="preserve">Safeguarding </w:t>
      </w:r>
      <w:r w:rsidR="00651C90" w:rsidRPr="002875A1">
        <w:rPr>
          <w:rFonts w:ascii="Arial" w:hAnsi="Arial" w:cs="Arial"/>
          <w:sz w:val="24"/>
          <w:szCs w:val="24"/>
        </w:rPr>
        <w:t xml:space="preserve">Children and </w:t>
      </w:r>
      <w:r w:rsidR="005922D5" w:rsidRPr="002875A1">
        <w:rPr>
          <w:rFonts w:ascii="Arial" w:hAnsi="Arial" w:cs="Arial"/>
          <w:sz w:val="24"/>
          <w:szCs w:val="24"/>
        </w:rPr>
        <w:t>V</w:t>
      </w:r>
      <w:r w:rsidR="00C125B5" w:rsidRPr="002875A1">
        <w:rPr>
          <w:rFonts w:ascii="Arial" w:hAnsi="Arial" w:cs="Arial"/>
          <w:sz w:val="24"/>
          <w:szCs w:val="24"/>
        </w:rPr>
        <w:t>ulnerable</w:t>
      </w:r>
      <w:r w:rsidR="00651C90" w:rsidRPr="002875A1">
        <w:rPr>
          <w:rFonts w:ascii="Arial" w:hAnsi="Arial" w:cs="Arial"/>
          <w:sz w:val="24"/>
          <w:szCs w:val="24"/>
        </w:rPr>
        <w:t xml:space="preserve"> </w:t>
      </w:r>
      <w:r w:rsidR="005922D5" w:rsidRPr="002875A1">
        <w:rPr>
          <w:rFonts w:ascii="Arial" w:hAnsi="Arial" w:cs="Arial"/>
          <w:sz w:val="24"/>
          <w:szCs w:val="24"/>
        </w:rPr>
        <w:t>A</w:t>
      </w:r>
      <w:r w:rsidR="00651C90" w:rsidRPr="002875A1">
        <w:rPr>
          <w:rFonts w:ascii="Arial" w:hAnsi="Arial" w:cs="Arial"/>
          <w:sz w:val="24"/>
          <w:szCs w:val="24"/>
        </w:rPr>
        <w:t>dults</w:t>
      </w:r>
      <w:r w:rsidR="003B5E57" w:rsidRPr="002875A1">
        <w:rPr>
          <w:rFonts w:ascii="Arial" w:hAnsi="Arial" w:cs="Arial"/>
          <w:sz w:val="24"/>
          <w:szCs w:val="24"/>
        </w:rPr>
        <w:t xml:space="preserve"> </w:t>
      </w:r>
      <w:r w:rsidR="005922D5" w:rsidRPr="002875A1">
        <w:rPr>
          <w:rFonts w:ascii="Arial" w:hAnsi="Arial" w:cs="Arial"/>
          <w:sz w:val="24"/>
          <w:szCs w:val="24"/>
        </w:rPr>
        <w:t>R</w:t>
      </w:r>
      <w:r w:rsidR="003B5E57" w:rsidRPr="002875A1">
        <w:rPr>
          <w:rFonts w:ascii="Arial" w:hAnsi="Arial" w:cs="Arial"/>
          <w:sz w:val="24"/>
          <w:szCs w:val="24"/>
        </w:rPr>
        <w:t>esponsibility</w:t>
      </w:r>
    </w:p>
    <w:p w14:paraId="57315238" w14:textId="77777777" w:rsidR="005F7709" w:rsidRPr="002875A1" w:rsidRDefault="005F7709" w:rsidP="005F7709">
      <w:pPr>
        <w:rPr>
          <w:rFonts w:ascii="Arial" w:hAnsi="Arial" w:cs="Arial"/>
          <w:szCs w:val="24"/>
        </w:rPr>
      </w:pPr>
    </w:p>
    <w:p w14:paraId="1A2C1260" w14:textId="77777777" w:rsidR="003B5E57" w:rsidRPr="002875A1" w:rsidRDefault="003B5E57" w:rsidP="005F7709">
      <w:pPr>
        <w:spacing w:after="0"/>
        <w:rPr>
          <w:rFonts w:ascii="Arial" w:hAnsi="Arial" w:cs="Arial"/>
          <w:szCs w:val="24"/>
        </w:rPr>
      </w:pPr>
      <w:r w:rsidRPr="002875A1">
        <w:rPr>
          <w:rFonts w:ascii="Arial" w:hAnsi="Arial" w:cs="Arial"/>
          <w:szCs w:val="24"/>
        </w:rPr>
        <w:t>We are committed to safeguarding and promoting the welfare of children and adults at risk of harm and expects all employees to share this commitment. </w:t>
      </w:r>
    </w:p>
    <w:p w14:paraId="27C9B329" w14:textId="77777777" w:rsidR="00373569" w:rsidRPr="002875A1" w:rsidRDefault="00373569" w:rsidP="005F7709">
      <w:pPr>
        <w:spacing w:after="0"/>
        <w:rPr>
          <w:rFonts w:ascii="Arial" w:hAnsi="Arial" w:cs="Arial"/>
          <w:szCs w:val="24"/>
        </w:rPr>
      </w:pPr>
    </w:p>
    <w:p w14:paraId="7FEAEDE7" w14:textId="77777777" w:rsidR="00373569" w:rsidRPr="002875A1" w:rsidRDefault="00373569" w:rsidP="005F7709">
      <w:pPr>
        <w:pStyle w:val="Heading2"/>
        <w:spacing w:before="0" w:after="0"/>
        <w:rPr>
          <w:rFonts w:ascii="Arial" w:hAnsi="Arial" w:cs="Arial"/>
          <w:sz w:val="24"/>
          <w:szCs w:val="24"/>
        </w:rPr>
      </w:pPr>
      <w:r w:rsidRPr="002875A1">
        <w:rPr>
          <w:rFonts w:ascii="Arial" w:hAnsi="Arial" w:cs="Arial"/>
          <w:sz w:val="24"/>
          <w:szCs w:val="24"/>
        </w:rPr>
        <w:t>Medicines</w:t>
      </w:r>
      <w:r w:rsidR="007F4AB2" w:rsidRPr="002875A1">
        <w:rPr>
          <w:rFonts w:ascii="Arial" w:hAnsi="Arial" w:cs="Arial"/>
          <w:sz w:val="24"/>
          <w:szCs w:val="24"/>
        </w:rPr>
        <w:t xml:space="preserve"> Management Responsibility</w:t>
      </w:r>
    </w:p>
    <w:p w14:paraId="72B5B817" w14:textId="77777777" w:rsidR="005F7709" w:rsidRPr="002875A1" w:rsidRDefault="005F7709" w:rsidP="005F7709">
      <w:pPr>
        <w:rPr>
          <w:rFonts w:ascii="Arial" w:hAnsi="Arial" w:cs="Arial"/>
          <w:szCs w:val="24"/>
        </w:rPr>
      </w:pPr>
    </w:p>
    <w:p w14:paraId="40645041" w14:textId="77777777" w:rsidR="001E5B60" w:rsidRPr="002875A1" w:rsidRDefault="001E5B60" w:rsidP="005F7709">
      <w:pPr>
        <w:pStyle w:val="Subheader"/>
        <w:spacing w:before="0" w:after="0"/>
        <w:rPr>
          <w:rFonts w:ascii="Arial" w:hAnsi="Arial" w:cs="Arial"/>
          <w:szCs w:val="24"/>
        </w:rPr>
      </w:pPr>
      <w:r w:rsidRPr="002875A1">
        <w:rPr>
          <w:rFonts w:ascii="Arial" w:hAnsi="Arial" w:cs="Arial"/>
          <w:szCs w:val="24"/>
        </w:rPr>
        <w:t>Nursing or registered healthcare professionals</w:t>
      </w:r>
    </w:p>
    <w:p w14:paraId="636797DE" w14:textId="77777777" w:rsidR="005F7709" w:rsidRPr="002875A1" w:rsidRDefault="005F7709" w:rsidP="005F7709">
      <w:pPr>
        <w:pStyle w:val="Subheader"/>
        <w:spacing w:before="0" w:after="0"/>
        <w:rPr>
          <w:rFonts w:ascii="Arial" w:hAnsi="Arial" w:cs="Arial"/>
          <w:szCs w:val="24"/>
        </w:rPr>
      </w:pPr>
    </w:p>
    <w:p w14:paraId="1839F9B7" w14:textId="77777777" w:rsidR="001E5B60" w:rsidRPr="002875A1" w:rsidRDefault="001E5B60" w:rsidP="005F7709">
      <w:pPr>
        <w:spacing w:after="0"/>
        <w:rPr>
          <w:rFonts w:ascii="Arial" w:hAnsi="Arial" w:cs="Arial"/>
          <w:szCs w:val="24"/>
        </w:rPr>
      </w:pPr>
      <w:r w:rsidRPr="002875A1">
        <w:rPr>
          <w:rFonts w:ascii="Arial" w:hAnsi="Arial" w:cs="Arial"/>
          <w:szCs w:val="24"/>
        </w:rPr>
        <w:t xml:space="preserve">Undertake all aspects of medicines management related activities in accordance </w:t>
      </w:r>
      <w:proofErr w:type="gramStart"/>
      <w:r w:rsidRPr="002875A1">
        <w:rPr>
          <w:rFonts w:ascii="Arial" w:hAnsi="Arial" w:cs="Arial"/>
          <w:szCs w:val="24"/>
        </w:rPr>
        <w:t>within</w:t>
      </w:r>
      <w:proofErr w:type="gramEnd"/>
      <w:r w:rsidRPr="002875A1">
        <w:rPr>
          <w:rFonts w:ascii="Arial" w:hAnsi="Arial" w:cs="Arial"/>
          <w:szCs w:val="24"/>
        </w:rPr>
        <w:t xml:space="preserve"> the company’s medicines policies to ensure the safe, legal and appropriate use of medicines. </w:t>
      </w:r>
    </w:p>
    <w:p w14:paraId="032DA1B3" w14:textId="77777777" w:rsidR="00D736E0" w:rsidRPr="002875A1" w:rsidRDefault="00D736E0" w:rsidP="005F7709">
      <w:pPr>
        <w:pStyle w:val="Subheader"/>
        <w:spacing w:before="0" w:after="0"/>
        <w:rPr>
          <w:rFonts w:ascii="Arial" w:hAnsi="Arial" w:cs="Arial"/>
          <w:szCs w:val="24"/>
        </w:rPr>
      </w:pPr>
      <w:r w:rsidRPr="002875A1">
        <w:rPr>
          <w:rFonts w:ascii="Arial" w:hAnsi="Arial" w:cs="Arial"/>
          <w:szCs w:val="24"/>
        </w:rPr>
        <w:lastRenderedPageBreak/>
        <w:t>Skilled non-registered staff</w:t>
      </w:r>
    </w:p>
    <w:p w14:paraId="08A0F6B2" w14:textId="77777777" w:rsidR="005F7709" w:rsidRPr="002875A1" w:rsidRDefault="005F7709" w:rsidP="005F7709">
      <w:pPr>
        <w:pStyle w:val="Subheader"/>
        <w:spacing w:before="0" w:after="0"/>
        <w:rPr>
          <w:rFonts w:ascii="Arial" w:hAnsi="Arial" w:cs="Arial"/>
          <w:szCs w:val="24"/>
        </w:rPr>
      </w:pPr>
    </w:p>
    <w:p w14:paraId="2224B3A8" w14:textId="77777777" w:rsidR="00B50CC5" w:rsidRPr="002875A1" w:rsidRDefault="00D736E0" w:rsidP="005F7709">
      <w:pPr>
        <w:spacing w:after="0"/>
        <w:rPr>
          <w:rFonts w:ascii="Arial" w:hAnsi="Arial" w:cs="Arial"/>
          <w:szCs w:val="24"/>
        </w:rPr>
      </w:pPr>
      <w:r w:rsidRPr="002875A1">
        <w:rPr>
          <w:rFonts w:ascii="Arial" w:hAnsi="Arial" w:cs="Arial"/>
          <w:szCs w:val="24"/>
        </w:rPr>
        <w:t>Undertake all aspects of medicines management related activities in accordance with the company’s medicines policy where appropriate training has been given and competencies have been achieved</w:t>
      </w:r>
      <w:r w:rsidR="001241C0" w:rsidRPr="002875A1">
        <w:rPr>
          <w:rFonts w:ascii="Arial" w:hAnsi="Arial" w:cs="Arial"/>
          <w:szCs w:val="24"/>
        </w:rPr>
        <w:t>.</w:t>
      </w:r>
    </w:p>
    <w:p w14:paraId="750CE5D9" w14:textId="77777777" w:rsidR="001241C0" w:rsidRPr="002875A1" w:rsidRDefault="001241C0" w:rsidP="005F7709">
      <w:pPr>
        <w:spacing w:after="0"/>
        <w:rPr>
          <w:rFonts w:ascii="Arial" w:hAnsi="Arial" w:cs="Arial"/>
          <w:szCs w:val="24"/>
        </w:rPr>
      </w:pPr>
    </w:p>
    <w:p w14:paraId="0ADA9EC6" w14:textId="77777777" w:rsidR="001241C0" w:rsidRPr="002875A1" w:rsidRDefault="001241C0" w:rsidP="005F7709">
      <w:pPr>
        <w:pStyle w:val="Heading2"/>
        <w:spacing w:before="0" w:after="0"/>
        <w:rPr>
          <w:rFonts w:ascii="Arial" w:hAnsi="Arial" w:cs="Arial"/>
          <w:sz w:val="24"/>
          <w:szCs w:val="24"/>
        </w:rPr>
      </w:pPr>
      <w:r w:rsidRPr="002875A1">
        <w:rPr>
          <w:rFonts w:ascii="Arial" w:hAnsi="Arial" w:cs="Arial"/>
          <w:sz w:val="24"/>
          <w:szCs w:val="24"/>
        </w:rPr>
        <w:t>Policies and Procedures</w:t>
      </w:r>
    </w:p>
    <w:p w14:paraId="0009C137" w14:textId="77777777" w:rsidR="005F7709" w:rsidRPr="002875A1" w:rsidRDefault="005F7709" w:rsidP="005F7709">
      <w:pPr>
        <w:rPr>
          <w:rFonts w:ascii="Arial" w:hAnsi="Arial" w:cs="Arial"/>
          <w:szCs w:val="24"/>
        </w:rPr>
      </w:pPr>
    </w:p>
    <w:p w14:paraId="1145FFB3" w14:textId="77777777" w:rsidR="00E17443" w:rsidRPr="002875A1" w:rsidRDefault="00E17443" w:rsidP="005F7709">
      <w:pPr>
        <w:spacing w:after="0"/>
        <w:rPr>
          <w:rFonts w:ascii="Arial" w:hAnsi="Arial" w:cs="Arial"/>
          <w:szCs w:val="24"/>
        </w:rPr>
      </w:pPr>
      <w:r w:rsidRPr="002875A1">
        <w:rPr>
          <w:rFonts w:ascii="Arial" w:hAnsi="Arial" w:cs="Arial"/>
          <w:szCs w:val="24"/>
        </w:rPr>
        <w:t>All colleagues must comply with the Company Policies and Procedures which can be found on the company intranet.</w:t>
      </w:r>
    </w:p>
    <w:p w14:paraId="456F29A8" w14:textId="77777777" w:rsidR="000479E1" w:rsidRPr="002875A1" w:rsidRDefault="000479E1" w:rsidP="005F7709">
      <w:pPr>
        <w:spacing w:after="0"/>
        <w:rPr>
          <w:rFonts w:ascii="Arial" w:hAnsi="Arial" w:cs="Arial"/>
          <w:szCs w:val="24"/>
        </w:rPr>
      </w:pPr>
    </w:p>
    <w:p w14:paraId="549DD8EE" w14:textId="77777777" w:rsidR="005F7709" w:rsidRDefault="000479E1" w:rsidP="00833099">
      <w:pPr>
        <w:pStyle w:val="Heading2"/>
        <w:spacing w:before="0" w:after="0"/>
        <w:rPr>
          <w:rFonts w:ascii="Arial" w:hAnsi="Arial" w:cs="Arial"/>
          <w:sz w:val="24"/>
          <w:szCs w:val="24"/>
        </w:rPr>
      </w:pPr>
      <w:r w:rsidRPr="002875A1">
        <w:rPr>
          <w:rFonts w:ascii="Arial" w:hAnsi="Arial" w:cs="Arial"/>
          <w:sz w:val="24"/>
          <w:szCs w:val="24"/>
        </w:rPr>
        <w:t>General</w:t>
      </w:r>
    </w:p>
    <w:p w14:paraId="4698145A" w14:textId="77777777" w:rsidR="00833099" w:rsidRPr="00833099" w:rsidRDefault="00833099" w:rsidP="00833099"/>
    <w:p w14:paraId="53519E21" w14:textId="77777777" w:rsidR="005F7709" w:rsidRPr="002875A1" w:rsidRDefault="000479E1" w:rsidP="005F7709">
      <w:pPr>
        <w:spacing w:after="0"/>
        <w:rPr>
          <w:rFonts w:ascii="Arial" w:hAnsi="Arial" w:cs="Arial"/>
          <w:szCs w:val="24"/>
        </w:rPr>
      </w:pPr>
      <w:r w:rsidRPr="002875A1">
        <w:rPr>
          <w:rFonts w:ascii="Arial" w:hAnsi="Arial" w:cs="Arial"/>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D2C453B" w14:textId="77777777" w:rsidR="000479E1" w:rsidRPr="002875A1" w:rsidRDefault="000479E1" w:rsidP="005F7709">
      <w:pPr>
        <w:spacing w:after="0"/>
        <w:rPr>
          <w:rFonts w:ascii="Arial" w:hAnsi="Arial" w:cs="Arial"/>
          <w:szCs w:val="24"/>
        </w:rPr>
      </w:pPr>
      <w:r w:rsidRPr="002875A1">
        <w:rPr>
          <w:rFonts w:ascii="Arial" w:hAnsi="Arial" w:cs="Arial"/>
          <w:szCs w:val="24"/>
        </w:rPr>
        <w:t xml:space="preserve"> </w:t>
      </w:r>
    </w:p>
    <w:p w14:paraId="2668E232" w14:textId="77777777" w:rsidR="000479E1" w:rsidRPr="002875A1" w:rsidRDefault="000479E1" w:rsidP="005F7709">
      <w:pPr>
        <w:spacing w:after="0"/>
        <w:rPr>
          <w:rFonts w:ascii="Arial" w:hAnsi="Arial" w:cs="Arial"/>
          <w:szCs w:val="24"/>
        </w:rPr>
      </w:pPr>
      <w:r w:rsidRPr="002875A1">
        <w:rPr>
          <w:rFonts w:ascii="Arial" w:hAnsi="Arial" w:cs="Arial"/>
          <w:szCs w:val="24"/>
        </w:rPr>
        <w:t>We recruit competent staff that we support in maintaining and extending their skills in accordance with the needs of the people we serve. We will recognise the commitment from our staff to meeting the needs of our patients.</w:t>
      </w:r>
    </w:p>
    <w:p w14:paraId="20BA5216" w14:textId="77777777" w:rsidR="005F7709" w:rsidRPr="002875A1" w:rsidRDefault="005F7709" w:rsidP="005F7709">
      <w:pPr>
        <w:spacing w:after="0"/>
        <w:rPr>
          <w:rFonts w:ascii="Arial" w:hAnsi="Arial" w:cs="Arial"/>
          <w:szCs w:val="24"/>
        </w:rPr>
      </w:pPr>
    </w:p>
    <w:p w14:paraId="26EBD921" w14:textId="77777777" w:rsidR="000479E1" w:rsidRPr="002875A1" w:rsidRDefault="000479E1" w:rsidP="005F7709">
      <w:pPr>
        <w:spacing w:after="0"/>
        <w:rPr>
          <w:rFonts w:ascii="Arial" w:hAnsi="Arial" w:cs="Arial"/>
          <w:szCs w:val="24"/>
        </w:rPr>
      </w:pPr>
      <w:r w:rsidRPr="002875A1">
        <w:rPr>
          <w:rFonts w:ascii="Arial" w:hAnsi="Arial" w:cs="Arial"/>
          <w:szCs w:val="24"/>
        </w:rPr>
        <w:t>The company recognises a “non-smoking” policy. Employees are not able to smoke anywhere within the premises or when outside on official business.</w:t>
      </w:r>
    </w:p>
    <w:p w14:paraId="40F5973D" w14:textId="77777777" w:rsidR="000116CF" w:rsidRPr="002875A1" w:rsidRDefault="000116CF" w:rsidP="005F7709">
      <w:pPr>
        <w:spacing w:after="0"/>
        <w:rPr>
          <w:rFonts w:ascii="Arial" w:hAnsi="Arial" w:cs="Arial"/>
          <w:szCs w:val="24"/>
        </w:rPr>
      </w:pPr>
    </w:p>
    <w:p w14:paraId="28B7C73E" w14:textId="77777777" w:rsidR="000116CF" w:rsidRPr="002875A1" w:rsidRDefault="000116CF" w:rsidP="005F7709">
      <w:pPr>
        <w:pStyle w:val="Heading2"/>
        <w:spacing w:before="0" w:after="0"/>
        <w:rPr>
          <w:rFonts w:ascii="Arial" w:hAnsi="Arial" w:cs="Arial"/>
          <w:sz w:val="24"/>
          <w:szCs w:val="24"/>
        </w:rPr>
      </w:pPr>
      <w:r w:rsidRPr="002875A1">
        <w:rPr>
          <w:rFonts w:ascii="Arial" w:hAnsi="Arial" w:cs="Arial"/>
          <w:sz w:val="24"/>
          <w:szCs w:val="24"/>
        </w:rPr>
        <w:t>Equal Opportunities</w:t>
      </w:r>
    </w:p>
    <w:p w14:paraId="2D636553" w14:textId="77777777" w:rsidR="005F7709" w:rsidRPr="002875A1" w:rsidRDefault="005F7709" w:rsidP="005F7709">
      <w:pPr>
        <w:rPr>
          <w:rFonts w:ascii="Arial" w:hAnsi="Arial" w:cs="Arial"/>
          <w:szCs w:val="24"/>
        </w:rPr>
      </w:pPr>
    </w:p>
    <w:p w14:paraId="5932E5C9" w14:textId="77777777" w:rsidR="000116CF" w:rsidRPr="002875A1" w:rsidRDefault="000116CF" w:rsidP="005F7709">
      <w:pPr>
        <w:spacing w:after="0"/>
        <w:rPr>
          <w:rFonts w:ascii="Arial" w:hAnsi="Arial" w:cs="Arial"/>
          <w:szCs w:val="24"/>
        </w:rPr>
      </w:pPr>
      <w:r w:rsidRPr="002875A1">
        <w:rPr>
          <w:rFonts w:ascii="Arial" w:hAnsi="Arial" w:cs="Arial"/>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2875A1">
        <w:rPr>
          <w:rFonts w:ascii="Arial" w:hAnsi="Arial" w:cs="Arial"/>
          <w:szCs w:val="24"/>
        </w:rPr>
        <w:t>policy</w:t>
      </w:r>
      <w:proofErr w:type="gramEnd"/>
      <w:r w:rsidRPr="002875A1">
        <w:rPr>
          <w:rFonts w:ascii="Arial" w:hAnsi="Arial" w:cs="Arial"/>
          <w:szCs w:val="24"/>
        </w:rPr>
        <w:t xml:space="preserve"> and it is the responsibility of each employee to contribute to its success.</w:t>
      </w:r>
    </w:p>
    <w:p w14:paraId="10A6388C" w14:textId="77777777" w:rsidR="00FE306B" w:rsidRDefault="00FE306B" w:rsidP="005F7709">
      <w:pPr>
        <w:pStyle w:val="Heading2"/>
        <w:spacing w:before="0" w:after="0"/>
        <w:rPr>
          <w:rFonts w:ascii="Arial" w:eastAsia="Calibri" w:hAnsi="Arial" w:cs="Arial"/>
          <w:color w:val="3C3C3B" w:themeColor="text1"/>
          <w:sz w:val="24"/>
          <w:szCs w:val="24"/>
        </w:rPr>
      </w:pPr>
    </w:p>
    <w:p w14:paraId="53D4153F" w14:textId="77777777" w:rsidR="00701453" w:rsidRPr="002875A1" w:rsidRDefault="00701453" w:rsidP="00FE306B">
      <w:pPr>
        <w:pStyle w:val="Heading2"/>
        <w:spacing w:before="0" w:after="0"/>
        <w:rPr>
          <w:rFonts w:ascii="Arial" w:hAnsi="Arial" w:cs="Arial"/>
          <w:sz w:val="24"/>
          <w:szCs w:val="24"/>
        </w:rPr>
      </w:pPr>
      <w:r w:rsidRPr="002875A1">
        <w:rPr>
          <w:rFonts w:ascii="Arial" w:hAnsi="Arial" w:cs="Arial"/>
          <w:sz w:val="24"/>
          <w:szCs w:val="24"/>
        </w:rPr>
        <w:t>Flexibility</w:t>
      </w:r>
      <w:r w:rsidR="00205629" w:rsidRPr="002875A1">
        <w:rPr>
          <w:rFonts w:ascii="Arial" w:hAnsi="Arial" w:cs="Arial"/>
          <w:sz w:val="24"/>
          <w:szCs w:val="24"/>
        </w:rPr>
        <w:t xml:space="preserve"> Statement</w:t>
      </w:r>
    </w:p>
    <w:p w14:paraId="0A3FE92F" w14:textId="77777777" w:rsidR="005F7709" w:rsidRPr="002875A1" w:rsidRDefault="005F7709" w:rsidP="00FE306B">
      <w:pPr>
        <w:spacing w:after="0"/>
        <w:rPr>
          <w:rFonts w:ascii="Arial" w:hAnsi="Arial" w:cs="Arial"/>
          <w:szCs w:val="24"/>
        </w:rPr>
      </w:pPr>
    </w:p>
    <w:p w14:paraId="50E154A3" w14:textId="77777777" w:rsidR="003F2700" w:rsidRDefault="00701453" w:rsidP="00FE306B">
      <w:pPr>
        <w:spacing w:after="0"/>
        <w:rPr>
          <w:rFonts w:ascii="Arial" w:hAnsi="Arial" w:cs="Arial"/>
          <w:szCs w:val="24"/>
        </w:rPr>
      </w:pPr>
      <w:r w:rsidRPr="002875A1">
        <w:rPr>
          <w:rFonts w:ascii="Arial" w:hAnsi="Arial" w:cs="Arial"/>
          <w:szCs w:val="24"/>
        </w:rPr>
        <w:t>This job description is not exhaustive and may change as the post develops or changes to align with service needs. Any such changes will be discussed directly between the post holder and their line manager.</w:t>
      </w:r>
    </w:p>
    <w:p w14:paraId="6F78E3A1" w14:textId="77777777" w:rsidR="00833099" w:rsidRPr="002875A1" w:rsidRDefault="00833099" w:rsidP="00FE306B">
      <w:pPr>
        <w:spacing w:after="0"/>
        <w:rPr>
          <w:rFonts w:ascii="Arial" w:eastAsia="Times New Roman" w:hAnsi="Arial" w:cs="Arial"/>
          <w:color w:val="B52159"/>
          <w:szCs w:val="24"/>
        </w:rPr>
      </w:pPr>
    </w:p>
    <w:p w14:paraId="0BC17F58" w14:textId="77777777" w:rsidR="00B62F46" w:rsidRPr="002875A1" w:rsidRDefault="00B62F46" w:rsidP="00FE306B">
      <w:pPr>
        <w:pStyle w:val="Heading2"/>
        <w:spacing w:before="0" w:after="0"/>
        <w:rPr>
          <w:rFonts w:ascii="Arial" w:hAnsi="Arial" w:cs="Arial"/>
          <w:sz w:val="24"/>
          <w:szCs w:val="24"/>
        </w:rPr>
      </w:pPr>
      <w:r w:rsidRPr="002875A1">
        <w:rPr>
          <w:rFonts w:ascii="Arial" w:hAnsi="Arial" w:cs="Arial"/>
          <w:sz w:val="24"/>
          <w:szCs w:val="24"/>
        </w:rPr>
        <w:t>Personal</w:t>
      </w:r>
      <w:r w:rsidR="00356DB4" w:rsidRPr="002875A1">
        <w:rPr>
          <w:rFonts w:ascii="Arial" w:hAnsi="Arial" w:cs="Arial"/>
          <w:sz w:val="24"/>
          <w:szCs w:val="24"/>
        </w:rPr>
        <w:t xml:space="preserve"> Specification</w:t>
      </w:r>
    </w:p>
    <w:p w14:paraId="193EFD28" w14:textId="77777777" w:rsidR="00737BCD" w:rsidRPr="002875A1" w:rsidRDefault="00737BCD" w:rsidP="00FE306B">
      <w:pPr>
        <w:spacing w:after="0"/>
        <w:rPr>
          <w:rFonts w:ascii="Arial" w:hAnsi="Arial" w:cs="Arial"/>
          <w:szCs w:val="24"/>
        </w:rPr>
      </w:pPr>
    </w:p>
    <w:p w14:paraId="2082A520" w14:textId="77777777" w:rsidR="00356DB4" w:rsidRPr="002875A1" w:rsidRDefault="000142A9" w:rsidP="00FE306B">
      <w:pPr>
        <w:pStyle w:val="Subheader"/>
        <w:spacing w:before="0" w:after="0"/>
        <w:rPr>
          <w:rFonts w:ascii="Arial" w:hAnsi="Arial" w:cs="Arial"/>
          <w:szCs w:val="24"/>
        </w:rPr>
      </w:pPr>
      <w:r w:rsidRPr="002875A1">
        <w:rPr>
          <w:rFonts w:ascii="Arial" w:hAnsi="Arial" w:cs="Arial"/>
          <w:szCs w:val="24"/>
        </w:rPr>
        <w:lastRenderedPageBreak/>
        <w:t>Essential</w:t>
      </w:r>
    </w:p>
    <w:p w14:paraId="4F057BF0" w14:textId="77777777" w:rsidR="00737BCD" w:rsidRPr="002875A1" w:rsidRDefault="00737BCD" w:rsidP="00FE306B">
      <w:pPr>
        <w:pStyle w:val="Subheader"/>
        <w:spacing w:before="0" w:after="0"/>
        <w:rPr>
          <w:rFonts w:ascii="Arial" w:hAnsi="Arial" w:cs="Arial"/>
          <w:szCs w:val="24"/>
        </w:rPr>
      </w:pPr>
    </w:p>
    <w:p w14:paraId="207092B0" w14:textId="77777777" w:rsidR="000142A9" w:rsidRDefault="00FE7097" w:rsidP="00FE306B">
      <w:pPr>
        <w:pStyle w:val="Bulletpoints"/>
        <w:spacing w:after="0"/>
        <w:ind w:left="0"/>
        <w:rPr>
          <w:rFonts w:ascii="Arial" w:hAnsi="Arial"/>
          <w:szCs w:val="24"/>
        </w:rPr>
      </w:pPr>
      <w:r w:rsidRPr="002875A1">
        <w:rPr>
          <w:rFonts w:ascii="Arial" w:hAnsi="Arial"/>
          <w:szCs w:val="24"/>
        </w:rPr>
        <w:t>Diploma or Degree in Occupational Therapy frm a RCOT or WFOT approved training establihsment.</w:t>
      </w:r>
    </w:p>
    <w:p w14:paraId="19B81E04" w14:textId="77777777" w:rsidR="00D80E5B" w:rsidRPr="002875A1" w:rsidRDefault="00D80E5B" w:rsidP="00FE306B">
      <w:pPr>
        <w:pStyle w:val="Bulletpoints"/>
        <w:numPr>
          <w:ilvl w:val="0"/>
          <w:numId w:val="0"/>
        </w:numPr>
        <w:spacing w:after="0"/>
        <w:rPr>
          <w:rFonts w:ascii="Arial" w:hAnsi="Arial"/>
          <w:szCs w:val="24"/>
        </w:rPr>
      </w:pPr>
    </w:p>
    <w:p w14:paraId="47643C25" w14:textId="77777777" w:rsidR="000142A9" w:rsidRDefault="00FE7097" w:rsidP="00FE306B">
      <w:pPr>
        <w:pStyle w:val="Bulletpoints"/>
        <w:spacing w:after="0"/>
        <w:ind w:left="0"/>
        <w:rPr>
          <w:rFonts w:ascii="Arial" w:hAnsi="Arial"/>
          <w:szCs w:val="24"/>
        </w:rPr>
      </w:pPr>
      <w:r w:rsidRPr="002875A1">
        <w:rPr>
          <w:rFonts w:ascii="Arial" w:hAnsi="Arial"/>
          <w:szCs w:val="24"/>
        </w:rPr>
        <w:t>Current CHPC Registration.</w:t>
      </w:r>
    </w:p>
    <w:p w14:paraId="6B643639" w14:textId="77777777" w:rsidR="00D80E5B" w:rsidRPr="002875A1" w:rsidRDefault="00D80E5B" w:rsidP="00FE306B">
      <w:pPr>
        <w:pStyle w:val="Bulletpoints"/>
        <w:numPr>
          <w:ilvl w:val="0"/>
          <w:numId w:val="0"/>
        </w:numPr>
        <w:spacing w:after="0"/>
        <w:rPr>
          <w:rFonts w:ascii="Arial" w:hAnsi="Arial"/>
          <w:szCs w:val="24"/>
        </w:rPr>
      </w:pPr>
    </w:p>
    <w:p w14:paraId="7E81204A" w14:textId="77777777" w:rsidR="000142A9" w:rsidRDefault="00FE7097" w:rsidP="00FE306B">
      <w:pPr>
        <w:pStyle w:val="Bulletpoints"/>
        <w:spacing w:after="0"/>
        <w:ind w:left="0"/>
        <w:rPr>
          <w:rFonts w:ascii="Arial" w:hAnsi="Arial"/>
          <w:szCs w:val="24"/>
        </w:rPr>
      </w:pPr>
      <w:r w:rsidRPr="002875A1">
        <w:rPr>
          <w:rFonts w:ascii="Arial" w:hAnsi="Arial"/>
          <w:szCs w:val="24"/>
        </w:rPr>
        <w:t>Evidence of a CPD portfolio.</w:t>
      </w:r>
    </w:p>
    <w:p w14:paraId="3AC0B331" w14:textId="77777777" w:rsidR="00D80E5B" w:rsidRPr="002875A1" w:rsidRDefault="00D80E5B" w:rsidP="00FE306B">
      <w:pPr>
        <w:pStyle w:val="Bulletpoints"/>
        <w:numPr>
          <w:ilvl w:val="0"/>
          <w:numId w:val="0"/>
        </w:numPr>
        <w:spacing w:after="0"/>
        <w:rPr>
          <w:rFonts w:ascii="Arial" w:hAnsi="Arial"/>
          <w:szCs w:val="24"/>
        </w:rPr>
      </w:pPr>
    </w:p>
    <w:p w14:paraId="0DA71F78" w14:textId="77777777" w:rsidR="00FE7097" w:rsidRDefault="00FE7097" w:rsidP="00FE306B">
      <w:pPr>
        <w:pStyle w:val="Bulletpoints"/>
        <w:spacing w:after="0"/>
        <w:ind w:left="0"/>
        <w:rPr>
          <w:rFonts w:ascii="Arial" w:hAnsi="Arial"/>
          <w:szCs w:val="24"/>
        </w:rPr>
      </w:pPr>
      <w:r w:rsidRPr="002875A1">
        <w:rPr>
          <w:rFonts w:ascii="Arial" w:hAnsi="Arial"/>
          <w:szCs w:val="24"/>
        </w:rPr>
        <w:t>Clinical experience in learning disablities; additional complex needs (physical disabilities, sensory impairment, mental health).</w:t>
      </w:r>
    </w:p>
    <w:p w14:paraId="5F6EE8B4" w14:textId="77777777" w:rsidR="0042203A" w:rsidRPr="002875A1" w:rsidRDefault="0042203A" w:rsidP="00FE306B">
      <w:pPr>
        <w:pStyle w:val="Bulletpoints"/>
        <w:numPr>
          <w:ilvl w:val="0"/>
          <w:numId w:val="0"/>
        </w:numPr>
        <w:spacing w:after="0"/>
        <w:rPr>
          <w:rFonts w:ascii="Arial" w:hAnsi="Arial"/>
          <w:szCs w:val="24"/>
        </w:rPr>
      </w:pPr>
    </w:p>
    <w:p w14:paraId="49B432AC" w14:textId="77777777" w:rsidR="0042203A" w:rsidRPr="002875A1" w:rsidRDefault="0042203A" w:rsidP="00FE306B">
      <w:pPr>
        <w:pStyle w:val="Bulletpoints"/>
        <w:numPr>
          <w:ilvl w:val="0"/>
          <w:numId w:val="0"/>
        </w:numPr>
        <w:spacing w:after="0"/>
        <w:rPr>
          <w:rFonts w:ascii="Arial" w:hAnsi="Arial"/>
          <w:szCs w:val="24"/>
        </w:rPr>
      </w:pPr>
    </w:p>
    <w:p w14:paraId="2108DC9C" w14:textId="77777777" w:rsidR="00FE7097" w:rsidRDefault="00FE7097" w:rsidP="00FE306B">
      <w:pPr>
        <w:pStyle w:val="Bulletpoints"/>
        <w:spacing w:after="0"/>
        <w:ind w:left="0"/>
        <w:rPr>
          <w:rFonts w:ascii="Arial" w:hAnsi="Arial"/>
          <w:szCs w:val="24"/>
        </w:rPr>
      </w:pPr>
      <w:r w:rsidRPr="002875A1">
        <w:rPr>
          <w:rFonts w:ascii="Arial" w:hAnsi="Arial"/>
          <w:szCs w:val="24"/>
        </w:rPr>
        <w:t>Experience of working within an MDT.</w:t>
      </w:r>
    </w:p>
    <w:p w14:paraId="6C040444" w14:textId="77777777" w:rsidR="0042203A" w:rsidRPr="002875A1" w:rsidRDefault="0042203A" w:rsidP="00FE306B">
      <w:pPr>
        <w:pStyle w:val="Bulletpoints"/>
        <w:numPr>
          <w:ilvl w:val="0"/>
          <w:numId w:val="0"/>
        </w:numPr>
        <w:spacing w:after="0"/>
        <w:rPr>
          <w:rFonts w:ascii="Arial" w:hAnsi="Arial"/>
          <w:szCs w:val="24"/>
        </w:rPr>
      </w:pPr>
    </w:p>
    <w:p w14:paraId="71249C5C" w14:textId="77777777" w:rsidR="00FE7097" w:rsidRDefault="00FE7097" w:rsidP="00FE306B">
      <w:pPr>
        <w:pStyle w:val="Bulletpoints"/>
        <w:spacing w:after="0"/>
        <w:ind w:left="0"/>
        <w:rPr>
          <w:rFonts w:ascii="Arial" w:hAnsi="Arial"/>
          <w:szCs w:val="24"/>
        </w:rPr>
      </w:pPr>
      <w:r w:rsidRPr="002875A1">
        <w:rPr>
          <w:rFonts w:ascii="Arial" w:hAnsi="Arial"/>
          <w:szCs w:val="24"/>
        </w:rPr>
        <w:t>Understanding of clinical governance and legal responsibilities and its implications for OT and client interventions.</w:t>
      </w:r>
    </w:p>
    <w:p w14:paraId="248F78C6" w14:textId="77777777" w:rsidR="0042203A" w:rsidRPr="002875A1" w:rsidRDefault="0042203A" w:rsidP="00FE306B">
      <w:pPr>
        <w:pStyle w:val="Bulletpoints"/>
        <w:numPr>
          <w:ilvl w:val="0"/>
          <w:numId w:val="0"/>
        </w:numPr>
        <w:spacing w:after="0"/>
        <w:rPr>
          <w:rFonts w:ascii="Arial" w:hAnsi="Arial"/>
          <w:szCs w:val="24"/>
        </w:rPr>
      </w:pPr>
    </w:p>
    <w:p w14:paraId="2F190771" w14:textId="77777777" w:rsidR="00737BCD" w:rsidRDefault="00737BCD" w:rsidP="00FE306B">
      <w:pPr>
        <w:pStyle w:val="Bulletpoints"/>
        <w:spacing w:after="0"/>
        <w:ind w:left="0"/>
        <w:rPr>
          <w:rFonts w:ascii="Arial" w:hAnsi="Arial"/>
          <w:szCs w:val="24"/>
        </w:rPr>
      </w:pPr>
      <w:r w:rsidRPr="002875A1">
        <w:rPr>
          <w:rFonts w:ascii="Arial" w:hAnsi="Arial"/>
          <w:szCs w:val="24"/>
        </w:rPr>
        <w:t>Able to demonstrate experience of team working, contribution and decision making.</w:t>
      </w:r>
    </w:p>
    <w:p w14:paraId="6E3F46C6" w14:textId="77777777" w:rsidR="0042203A" w:rsidRPr="002875A1" w:rsidRDefault="0042203A" w:rsidP="00FE306B">
      <w:pPr>
        <w:pStyle w:val="Bulletpoints"/>
        <w:numPr>
          <w:ilvl w:val="0"/>
          <w:numId w:val="0"/>
        </w:numPr>
        <w:spacing w:after="0"/>
        <w:rPr>
          <w:rFonts w:ascii="Arial" w:hAnsi="Arial"/>
          <w:szCs w:val="24"/>
        </w:rPr>
      </w:pPr>
    </w:p>
    <w:p w14:paraId="0C8B1A23" w14:textId="77777777" w:rsidR="00737BCD" w:rsidRDefault="00737BCD" w:rsidP="00FE306B">
      <w:pPr>
        <w:pStyle w:val="Bulletpoints"/>
        <w:spacing w:after="0"/>
        <w:ind w:left="0"/>
        <w:rPr>
          <w:rFonts w:ascii="Arial" w:hAnsi="Arial"/>
          <w:szCs w:val="24"/>
        </w:rPr>
      </w:pPr>
      <w:r w:rsidRPr="002875A1">
        <w:rPr>
          <w:rFonts w:ascii="Arial" w:hAnsi="Arial"/>
          <w:szCs w:val="24"/>
        </w:rPr>
        <w:t>Ability to cope within a fast-paced and stressful environmentwith emotional and or challenging clients/carers/environments.</w:t>
      </w:r>
    </w:p>
    <w:p w14:paraId="4F765C19" w14:textId="77777777" w:rsidR="0042203A" w:rsidRPr="002875A1" w:rsidRDefault="0042203A" w:rsidP="00FE306B">
      <w:pPr>
        <w:pStyle w:val="Bulletpoints"/>
        <w:numPr>
          <w:ilvl w:val="0"/>
          <w:numId w:val="0"/>
        </w:numPr>
        <w:spacing w:after="0"/>
        <w:rPr>
          <w:rFonts w:ascii="Arial" w:hAnsi="Arial"/>
          <w:szCs w:val="24"/>
        </w:rPr>
      </w:pPr>
    </w:p>
    <w:p w14:paraId="0AB80B72" w14:textId="77777777" w:rsidR="00737BCD" w:rsidRDefault="00737BCD" w:rsidP="00FE306B">
      <w:pPr>
        <w:pStyle w:val="Bulletpoints"/>
        <w:spacing w:after="0"/>
        <w:ind w:left="0"/>
        <w:rPr>
          <w:rFonts w:ascii="Arial" w:hAnsi="Arial"/>
          <w:szCs w:val="24"/>
        </w:rPr>
      </w:pPr>
      <w:r w:rsidRPr="002875A1">
        <w:rPr>
          <w:rFonts w:ascii="Arial" w:hAnsi="Arial"/>
          <w:szCs w:val="24"/>
        </w:rPr>
        <w:t>Ability to keep accurate and legible client notes in line with local and national standards and policies.</w:t>
      </w:r>
    </w:p>
    <w:p w14:paraId="519BB827" w14:textId="77777777" w:rsidR="0042203A" w:rsidRPr="002875A1" w:rsidRDefault="0042203A" w:rsidP="00FE306B">
      <w:pPr>
        <w:pStyle w:val="Bulletpoints"/>
        <w:numPr>
          <w:ilvl w:val="0"/>
          <w:numId w:val="0"/>
        </w:numPr>
        <w:spacing w:after="0"/>
        <w:rPr>
          <w:rFonts w:ascii="Arial" w:hAnsi="Arial"/>
          <w:szCs w:val="24"/>
        </w:rPr>
      </w:pPr>
    </w:p>
    <w:p w14:paraId="5DF4A2A8" w14:textId="77777777" w:rsidR="00737BCD" w:rsidRDefault="00737BCD" w:rsidP="00FE306B">
      <w:pPr>
        <w:pStyle w:val="Bulletpoints"/>
        <w:spacing w:after="0"/>
        <w:ind w:left="0"/>
        <w:rPr>
          <w:rFonts w:ascii="Arial" w:hAnsi="Arial"/>
          <w:szCs w:val="24"/>
        </w:rPr>
      </w:pPr>
      <w:r w:rsidRPr="002875A1">
        <w:rPr>
          <w:rFonts w:ascii="Arial" w:hAnsi="Arial"/>
          <w:szCs w:val="24"/>
        </w:rPr>
        <w:t>Evidence of interest or existing experience and training in areas such as dementia; sensory integration; autism; learning disabilities.</w:t>
      </w:r>
    </w:p>
    <w:p w14:paraId="0D10F5DB" w14:textId="77777777" w:rsidR="0042203A" w:rsidRPr="002875A1" w:rsidRDefault="0042203A" w:rsidP="00FE306B">
      <w:pPr>
        <w:pStyle w:val="Bulletpoints"/>
        <w:numPr>
          <w:ilvl w:val="0"/>
          <w:numId w:val="0"/>
        </w:numPr>
        <w:spacing w:after="0"/>
        <w:rPr>
          <w:rFonts w:ascii="Arial" w:hAnsi="Arial"/>
          <w:szCs w:val="24"/>
        </w:rPr>
      </w:pPr>
    </w:p>
    <w:p w14:paraId="5EB47879" w14:textId="77777777" w:rsidR="0042203A" w:rsidRDefault="00737BCD" w:rsidP="00FE306B">
      <w:pPr>
        <w:pStyle w:val="Bulletpoints"/>
        <w:spacing w:after="0"/>
        <w:ind w:left="0"/>
        <w:rPr>
          <w:rFonts w:ascii="Arial" w:hAnsi="Arial"/>
          <w:szCs w:val="24"/>
        </w:rPr>
      </w:pPr>
      <w:r w:rsidRPr="002875A1">
        <w:rPr>
          <w:rFonts w:ascii="Arial" w:hAnsi="Arial"/>
          <w:szCs w:val="24"/>
        </w:rPr>
        <w:t>Experience of working with families and carers</w:t>
      </w:r>
    </w:p>
    <w:p w14:paraId="4C7E9059" w14:textId="77777777" w:rsidR="00737BCD" w:rsidRPr="002875A1" w:rsidRDefault="00737BCD" w:rsidP="00FE306B">
      <w:pPr>
        <w:pStyle w:val="Bulletpoints"/>
        <w:numPr>
          <w:ilvl w:val="0"/>
          <w:numId w:val="0"/>
        </w:numPr>
        <w:spacing w:after="0"/>
        <w:rPr>
          <w:rFonts w:ascii="Arial" w:hAnsi="Arial"/>
          <w:szCs w:val="24"/>
        </w:rPr>
      </w:pPr>
    </w:p>
    <w:p w14:paraId="2E7490BB" w14:textId="77777777" w:rsidR="00737BCD" w:rsidRDefault="00737BCD" w:rsidP="005F7709">
      <w:pPr>
        <w:pStyle w:val="Bulletpoints"/>
        <w:spacing w:after="0"/>
        <w:ind w:left="0"/>
        <w:rPr>
          <w:rFonts w:ascii="Arial" w:hAnsi="Arial"/>
          <w:szCs w:val="24"/>
        </w:rPr>
      </w:pPr>
      <w:r w:rsidRPr="002875A1">
        <w:rPr>
          <w:rFonts w:ascii="Arial" w:hAnsi="Arial"/>
          <w:szCs w:val="24"/>
        </w:rPr>
        <w:t>Independent and autonomous practitioner who is able to prioritise, organise and delegate.</w:t>
      </w:r>
    </w:p>
    <w:p w14:paraId="48E12D13" w14:textId="77777777" w:rsidR="0042203A" w:rsidRPr="002875A1" w:rsidRDefault="0042203A" w:rsidP="0042203A">
      <w:pPr>
        <w:pStyle w:val="Bulletpoints"/>
        <w:numPr>
          <w:ilvl w:val="0"/>
          <w:numId w:val="0"/>
        </w:numPr>
        <w:spacing w:after="0"/>
        <w:rPr>
          <w:rFonts w:ascii="Arial" w:hAnsi="Arial"/>
          <w:szCs w:val="24"/>
        </w:rPr>
      </w:pPr>
    </w:p>
    <w:p w14:paraId="018B1543" w14:textId="77777777" w:rsidR="00737BCD" w:rsidRPr="002875A1" w:rsidRDefault="00737BCD" w:rsidP="005F7709">
      <w:pPr>
        <w:pStyle w:val="Bulletpoints"/>
        <w:spacing w:after="0"/>
        <w:ind w:left="0"/>
        <w:rPr>
          <w:rFonts w:ascii="Arial" w:hAnsi="Arial"/>
          <w:szCs w:val="24"/>
        </w:rPr>
      </w:pPr>
      <w:r w:rsidRPr="002875A1">
        <w:rPr>
          <w:rFonts w:ascii="Arial" w:hAnsi="Arial"/>
          <w:szCs w:val="24"/>
        </w:rPr>
        <w:t>Able to identify own learning needs through reflective practice and seeking supervision.</w:t>
      </w:r>
    </w:p>
    <w:p w14:paraId="4FBB5945" w14:textId="77777777" w:rsidR="00737BCD" w:rsidRPr="002875A1" w:rsidRDefault="00737BCD" w:rsidP="00737BCD">
      <w:pPr>
        <w:pStyle w:val="Bulletpoints"/>
        <w:numPr>
          <w:ilvl w:val="0"/>
          <w:numId w:val="0"/>
        </w:numPr>
        <w:spacing w:after="0"/>
        <w:rPr>
          <w:rFonts w:ascii="Arial" w:hAnsi="Arial"/>
          <w:szCs w:val="24"/>
        </w:rPr>
      </w:pPr>
    </w:p>
    <w:p w14:paraId="615C932B" w14:textId="77777777" w:rsidR="00833099" w:rsidRDefault="00833099" w:rsidP="005F7709">
      <w:pPr>
        <w:pStyle w:val="Subheader"/>
        <w:spacing w:before="0" w:after="0"/>
        <w:rPr>
          <w:rFonts w:ascii="Arial" w:hAnsi="Arial" w:cs="Arial"/>
          <w:szCs w:val="24"/>
        </w:rPr>
      </w:pPr>
    </w:p>
    <w:p w14:paraId="3786BB87" w14:textId="77777777" w:rsidR="000142A9" w:rsidRPr="002875A1" w:rsidRDefault="000142A9" w:rsidP="005F7709">
      <w:pPr>
        <w:pStyle w:val="Subheader"/>
        <w:spacing w:before="0" w:after="0"/>
        <w:rPr>
          <w:rFonts w:ascii="Arial" w:hAnsi="Arial" w:cs="Arial"/>
          <w:szCs w:val="24"/>
        </w:rPr>
      </w:pPr>
      <w:r w:rsidRPr="002875A1">
        <w:rPr>
          <w:rFonts w:ascii="Arial" w:hAnsi="Arial" w:cs="Arial"/>
          <w:szCs w:val="24"/>
        </w:rPr>
        <w:t>Desirable</w:t>
      </w:r>
    </w:p>
    <w:p w14:paraId="46D4FAE4" w14:textId="77777777" w:rsidR="00737BCD" w:rsidRPr="002875A1" w:rsidRDefault="00737BCD" w:rsidP="005F7709">
      <w:pPr>
        <w:pStyle w:val="Subheader"/>
        <w:spacing w:before="0" w:after="0"/>
        <w:rPr>
          <w:rFonts w:ascii="Arial" w:hAnsi="Arial" w:cs="Arial"/>
          <w:szCs w:val="24"/>
        </w:rPr>
      </w:pPr>
    </w:p>
    <w:p w14:paraId="7B59C61C" w14:textId="77777777" w:rsidR="001116E7" w:rsidRDefault="00737BCD" w:rsidP="001116E7">
      <w:pPr>
        <w:pStyle w:val="Bulletpoints"/>
        <w:spacing w:after="0"/>
        <w:ind w:left="0"/>
        <w:rPr>
          <w:rFonts w:ascii="Arial" w:hAnsi="Arial"/>
          <w:szCs w:val="24"/>
        </w:rPr>
      </w:pPr>
      <w:r w:rsidRPr="002875A1">
        <w:rPr>
          <w:rFonts w:ascii="Arial" w:hAnsi="Arial"/>
          <w:szCs w:val="24"/>
        </w:rPr>
        <w:t>Student supervision training.</w:t>
      </w:r>
    </w:p>
    <w:p w14:paraId="77655042" w14:textId="332A5DB5" w:rsidR="001116E7" w:rsidRPr="001116E7" w:rsidRDefault="001116E7" w:rsidP="001116E7">
      <w:pPr>
        <w:pStyle w:val="Bulletpoints"/>
        <w:spacing w:after="0"/>
        <w:ind w:left="0"/>
        <w:rPr>
          <w:rFonts w:ascii="Arial" w:hAnsi="Arial"/>
          <w:szCs w:val="24"/>
        </w:rPr>
      </w:pPr>
      <w:r w:rsidRPr="001116E7">
        <w:rPr>
          <w:rFonts w:ascii="Arial" w:hAnsi="Arial"/>
          <w:szCs w:val="24"/>
        </w:rPr>
        <w:t>Minimum of 2 years’ experience working as a registered OT.</w:t>
      </w:r>
    </w:p>
    <w:p w14:paraId="6D1EB3F0" w14:textId="77777777" w:rsidR="001116E7" w:rsidRDefault="001116E7" w:rsidP="001116E7">
      <w:pPr>
        <w:pStyle w:val="Bulletpoints"/>
        <w:numPr>
          <w:ilvl w:val="0"/>
          <w:numId w:val="0"/>
        </w:numPr>
        <w:spacing w:after="0"/>
        <w:rPr>
          <w:rFonts w:ascii="Arial" w:hAnsi="Arial"/>
          <w:szCs w:val="24"/>
        </w:rPr>
      </w:pPr>
    </w:p>
    <w:p w14:paraId="558ED070" w14:textId="77777777" w:rsidR="0042203A" w:rsidRPr="002875A1" w:rsidRDefault="0042203A" w:rsidP="0042203A">
      <w:pPr>
        <w:pStyle w:val="Bulletpoints"/>
        <w:numPr>
          <w:ilvl w:val="0"/>
          <w:numId w:val="0"/>
        </w:numPr>
        <w:spacing w:after="0"/>
        <w:rPr>
          <w:rFonts w:ascii="Arial" w:hAnsi="Arial"/>
          <w:szCs w:val="24"/>
        </w:rPr>
      </w:pPr>
    </w:p>
    <w:p w14:paraId="62DF46C1" w14:textId="77777777" w:rsidR="00737BCD" w:rsidRDefault="00737BCD" w:rsidP="004E2502">
      <w:pPr>
        <w:pStyle w:val="Bulletpoints"/>
        <w:spacing w:after="0"/>
        <w:ind w:left="0"/>
        <w:rPr>
          <w:rFonts w:ascii="Arial" w:hAnsi="Arial"/>
          <w:szCs w:val="24"/>
        </w:rPr>
      </w:pPr>
      <w:r w:rsidRPr="002875A1">
        <w:rPr>
          <w:rFonts w:ascii="Arial" w:hAnsi="Arial"/>
          <w:szCs w:val="24"/>
        </w:rPr>
        <w:t>Experience of training and educating.</w:t>
      </w:r>
    </w:p>
    <w:p w14:paraId="2AAA53CC" w14:textId="77777777" w:rsidR="0042203A" w:rsidRPr="002875A1" w:rsidRDefault="0042203A" w:rsidP="0042203A">
      <w:pPr>
        <w:pStyle w:val="Bulletpoints"/>
        <w:numPr>
          <w:ilvl w:val="0"/>
          <w:numId w:val="0"/>
        </w:numPr>
        <w:spacing w:after="0"/>
        <w:rPr>
          <w:rFonts w:ascii="Arial" w:hAnsi="Arial"/>
          <w:szCs w:val="24"/>
        </w:rPr>
      </w:pPr>
    </w:p>
    <w:p w14:paraId="635D9259" w14:textId="11073EEC" w:rsidR="00737BCD" w:rsidRDefault="00737BCD" w:rsidP="004E2502">
      <w:pPr>
        <w:pStyle w:val="Bulletpoints"/>
        <w:spacing w:after="0"/>
        <w:ind w:left="0"/>
        <w:rPr>
          <w:rFonts w:ascii="Arial" w:hAnsi="Arial"/>
          <w:szCs w:val="24"/>
        </w:rPr>
      </w:pPr>
      <w:r w:rsidRPr="002875A1">
        <w:rPr>
          <w:rFonts w:ascii="Arial" w:hAnsi="Arial"/>
          <w:szCs w:val="24"/>
        </w:rPr>
        <w:t>Evidence of community based work.</w:t>
      </w:r>
    </w:p>
    <w:p w14:paraId="17C446FD" w14:textId="77777777" w:rsidR="0042203A" w:rsidRPr="002875A1" w:rsidRDefault="0042203A" w:rsidP="0042203A">
      <w:pPr>
        <w:pStyle w:val="Bulletpoints"/>
        <w:numPr>
          <w:ilvl w:val="0"/>
          <w:numId w:val="0"/>
        </w:numPr>
        <w:spacing w:after="0"/>
        <w:rPr>
          <w:rFonts w:ascii="Arial" w:hAnsi="Arial"/>
          <w:szCs w:val="24"/>
        </w:rPr>
      </w:pPr>
    </w:p>
    <w:p w14:paraId="5FE4058A" w14:textId="77777777" w:rsidR="00737BCD" w:rsidRDefault="00737BCD" w:rsidP="004E2502">
      <w:pPr>
        <w:pStyle w:val="Bulletpoints"/>
        <w:spacing w:after="0"/>
        <w:ind w:left="0"/>
        <w:rPr>
          <w:rFonts w:ascii="Arial" w:hAnsi="Arial"/>
          <w:szCs w:val="24"/>
        </w:rPr>
      </w:pPr>
      <w:r w:rsidRPr="002875A1">
        <w:rPr>
          <w:rFonts w:ascii="Arial" w:hAnsi="Arial"/>
          <w:szCs w:val="24"/>
        </w:rPr>
        <w:t>Postgraduate training in Sensory Integration Level 1 or above.</w:t>
      </w:r>
    </w:p>
    <w:p w14:paraId="49B570B9" w14:textId="77777777" w:rsidR="0042203A" w:rsidRPr="002875A1" w:rsidRDefault="0042203A" w:rsidP="0042203A">
      <w:pPr>
        <w:pStyle w:val="Bulletpoints"/>
        <w:numPr>
          <w:ilvl w:val="0"/>
          <w:numId w:val="0"/>
        </w:numPr>
        <w:spacing w:after="0"/>
        <w:rPr>
          <w:rFonts w:ascii="Arial" w:hAnsi="Arial"/>
          <w:szCs w:val="24"/>
        </w:rPr>
      </w:pPr>
    </w:p>
    <w:p w14:paraId="50B25122" w14:textId="77777777" w:rsidR="00737BCD" w:rsidRDefault="00737BCD" w:rsidP="004E2502">
      <w:pPr>
        <w:pStyle w:val="Bulletpoints"/>
        <w:spacing w:after="0"/>
        <w:ind w:left="0"/>
        <w:rPr>
          <w:rFonts w:ascii="Arial" w:hAnsi="Arial"/>
          <w:szCs w:val="24"/>
        </w:rPr>
      </w:pPr>
      <w:r w:rsidRPr="002875A1">
        <w:rPr>
          <w:rFonts w:ascii="Arial" w:hAnsi="Arial"/>
          <w:szCs w:val="24"/>
        </w:rPr>
        <w:t>Postgraduate AMPS training.</w:t>
      </w:r>
    </w:p>
    <w:p w14:paraId="63DF5CB7" w14:textId="77777777" w:rsidR="0042203A" w:rsidRPr="002875A1" w:rsidRDefault="0042203A" w:rsidP="0042203A">
      <w:pPr>
        <w:pStyle w:val="Bulletpoints"/>
        <w:numPr>
          <w:ilvl w:val="0"/>
          <w:numId w:val="0"/>
        </w:numPr>
        <w:spacing w:after="0"/>
        <w:rPr>
          <w:rFonts w:ascii="Arial" w:hAnsi="Arial"/>
          <w:szCs w:val="24"/>
        </w:rPr>
      </w:pPr>
    </w:p>
    <w:p w14:paraId="0AF4D0BE" w14:textId="77777777" w:rsidR="00737BCD" w:rsidRDefault="00737BCD" w:rsidP="004E2502">
      <w:pPr>
        <w:pStyle w:val="Bulletpoints"/>
        <w:spacing w:after="0"/>
        <w:ind w:left="0"/>
        <w:rPr>
          <w:rFonts w:ascii="Arial" w:hAnsi="Arial"/>
          <w:szCs w:val="24"/>
        </w:rPr>
      </w:pPr>
      <w:r w:rsidRPr="002875A1">
        <w:rPr>
          <w:rFonts w:ascii="Arial" w:hAnsi="Arial"/>
          <w:szCs w:val="24"/>
        </w:rPr>
        <w:t>Experience of working with people with dementia.</w:t>
      </w:r>
    </w:p>
    <w:p w14:paraId="6CF8D0F4" w14:textId="77777777" w:rsidR="0042203A" w:rsidRPr="002875A1" w:rsidRDefault="0042203A" w:rsidP="0042203A">
      <w:pPr>
        <w:pStyle w:val="Bulletpoints"/>
        <w:numPr>
          <w:ilvl w:val="0"/>
          <w:numId w:val="0"/>
        </w:numPr>
        <w:spacing w:after="0"/>
        <w:rPr>
          <w:rFonts w:ascii="Arial" w:hAnsi="Arial"/>
          <w:szCs w:val="24"/>
        </w:rPr>
      </w:pPr>
    </w:p>
    <w:p w14:paraId="207508DE" w14:textId="77777777" w:rsidR="00737BCD" w:rsidRDefault="00737BCD" w:rsidP="004E2502">
      <w:pPr>
        <w:pStyle w:val="Bulletpoints"/>
        <w:spacing w:after="0"/>
        <w:ind w:left="0"/>
        <w:rPr>
          <w:rFonts w:ascii="Arial" w:hAnsi="Arial"/>
          <w:szCs w:val="24"/>
        </w:rPr>
      </w:pPr>
      <w:r w:rsidRPr="002875A1">
        <w:rPr>
          <w:rFonts w:ascii="Arial" w:hAnsi="Arial"/>
          <w:szCs w:val="24"/>
        </w:rPr>
        <w:t>Experience with Pool Activity Level (PAL) assessment.</w:t>
      </w:r>
    </w:p>
    <w:p w14:paraId="44E1F99A" w14:textId="77777777" w:rsidR="009F111E" w:rsidRDefault="009F111E" w:rsidP="009F111E">
      <w:pPr>
        <w:pStyle w:val="Bulletpoints"/>
        <w:numPr>
          <w:ilvl w:val="0"/>
          <w:numId w:val="0"/>
        </w:numPr>
        <w:spacing w:after="0"/>
        <w:rPr>
          <w:rFonts w:ascii="Arial" w:hAnsi="Arial"/>
          <w:szCs w:val="24"/>
        </w:rPr>
      </w:pPr>
    </w:p>
    <w:p w14:paraId="2C315154" w14:textId="77777777" w:rsidR="00737BCD" w:rsidRDefault="00737BCD" w:rsidP="004E2502">
      <w:pPr>
        <w:pStyle w:val="Bulletpoints"/>
        <w:spacing w:after="0"/>
        <w:ind w:left="0"/>
        <w:rPr>
          <w:rFonts w:ascii="Arial" w:hAnsi="Arial"/>
          <w:szCs w:val="24"/>
        </w:rPr>
      </w:pPr>
      <w:r w:rsidRPr="002875A1">
        <w:rPr>
          <w:rFonts w:ascii="Arial" w:hAnsi="Arial"/>
          <w:szCs w:val="24"/>
        </w:rPr>
        <w:t>Knowledge and experience of training others.</w:t>
      </w:r>
    </w:p>
    <w:p w14:paraId="7B09C8D2" w14:textId="77777777" w:rsidR="0042203A" w:rsidRPr="002875A1" w:rsidRDefault="0042203A" w:rsidP="0042203A">
      <w:pPr>
        <w:pStyle w:val="Bulletpoints"/>
        <w:numPr>
          <w:ilvl w:val="0"/>
          <w:numId w:val="0"/>
        </w:numPr>
        <w:spacing w:after="0"/>
        <w:rPr>
          <w:rFonts w:ascii="Arial" w:hAnsi="Arial"/>
          <w:szCs w:val="24"/>
        </w:rPr>
      </w:pPr>
    </w:p>
    <w:p w14:paraId="416A212A" w14:textId="77777777" w:rsidR="00737BCD" w:rsidRDefault="00737BCD" w:rsidP="004E2502">
      <w:pPr>
        <w:pStyle w:val="Bulletpoints"/>
        <w:spacing w:after="0"/>
        <w:ind w:left="0"/>
        <w:rPr>
          <w:rFonts w:ascii="Arial" w:hAnsi="Arial"/>
          <w:szCs w:val="24"/>
        </w:rPr>
      </w:pPr>
      <w:r w:rsidRPr="002875A1">
        <w:rPr>
          <w:rFonts w:ascii="Arial" w:hAnsi="Arial"/>
          <w:szCs w:val="24"/>
        </w:rPr>
        <w:t>Able to demonstrate creativity and innovative practice; CPD.</w:t>
      </w:r>
    </w:p>
    <w:p w14:paraId="1F873249" w14:textId="77777777" w:rsidR="0042203A" w:rsidRPr="002875A1" w:rsidRDefault="0042203A" w:rsidP="0042203A">
      <w:pPr>
        <w:pStyle w:val="Bulletpoints"/>
        <w:numPr>
          <w:ilvl w:val="0"/>
          <w:numId w:val="0"/>
        </w:numPr>
        <w:spacing w:after="0"/>
        <w:rPr>
          <w:rFonts w:ascii="Arial" w:hAnsi="Arial"/>
          <w:szCs w:val="24"/>
        </w:rPr>
      </w:pPr>
    </w:p>
    <w:p w14:paraId="20A0CED2" w14:textId="77777777" w:rsidR="00737BCD" w:rsidRDefault="00737BCD" w:rsidP="004E2502">
      <w:pPr>
        <w:pStyle w:val="Bulletpoints"/>
        <w:spacing w:after="0"/>
        <w:ind w:left="0"/>
        <w:rPr>
          <w:rFonts w:ascii="Arial" w:hAnsi="Arial"/>
          <w:szCs w:val="24"/>
        </w:rPr>
      </w:pPr>
      <w:r w:rsidRPr="002875A1">
        <w:rPr>
          <w:rFonts w:ascii="Arial" w:hAnsi="Arial"/>
          <w:szCs w:val="24"/>
        </w:rPr>
        <w:t>Experience of equipment assessment and provision.</w:t>
      </w:r>
    </w:p>
    <w:p w14:paraId="542B1FE3" w14:textId="77777777" w:rsidR="0042203A" w:rsidRPr="002875A1" w:rsidRDefault="0042203A" w:rsidP="0042203A">
      <w:pPr>
        <w:pStyle w:val="Bulletpoints"/>
        <w:numPr>
          <w:ilvl w:val="0"/>
          <w:numId w:val="0"/>
        </w:numPr>
        <w:spacing w:after="0"/>
        <w:rPr>
          <w:rFonts w:ascii="Arial" w:hAnsi="Arial"/>
          <w:szCs w:val="24"/>
        </w:rPr>
      </w:pPr>
    </w:p>
    <w:p w14:paraId="157319E4" w14:textId="77777777" w:rsidR="00737BCD" w:rsidRDefault="00737BCD" w:rsidP="004E2502">
      <w:pPr>
        <w:pStyle w:val="Bulletpoints"/>
        <w:spacing w:after="0"/>
        <w:ind w:left="0"/>
        <w:rPr>
          <w:rFonts w:ascii="Arial" w:hAnsi="Arial"/>
          <w:szCs w:val="24"/>
        </w:rPr>
      </w:pPr>
      <w:r w:rsidRPr="002875A1">
        <w:rPr>
          <w:rFonts w:ascii="Arial" w:hAnsi="Arial"/>
          <w:szCs w:val="24"/>
        </w:rPr>
        <w:t>Involvement in audit, research and quality performance.</w:t>
      </w:r>
    </w:p>
    <w:p w14:paraId="7BB4EBCF" w14:textId="77777777" w:rsidR="0042203A" w:rsidRPr="002875A1" w:rsidRDefault="0042203A" w:rsidP="0042203A">
      <w:pPr>
        <w:pStyle w:val="Bulletpoints"/>
        <w:numPr>
          <w:ilvl w:val="0"/>
          <w:numId w:val="0"/>
        </w:numPr>
        <w:spacing w:after="0"/>
        <w:rPr>
          <w:rFonts w:ascii="Arial" w:hAnsi="Arial"/>
          <w:szCs w:val="24"/>
        </w:rPr>
      </w:pPr>
    </w:p>
    <w:p w14:paraId="66C755F0" w14:textId="77777777" w:rsidR="00737BCD" w:rsidRDefault="00737BCD" w:rsidP="004E2502">
      <w:pPr>
        <w:pStyle w:val="Bulletpoints"/>
        <w:spacing w:after="0"/>
        <w:ind w:left="0"/>
        <w:rPr>
          <w:rFonts w:ascii="Arial" w:hAnsi="Arial"/>
          <w:szCs w:val="24"/>
        </w:rPr>
      </w:pPr>
      <w:r w:rsidRPr="002875A1">
        <w:rPr>
          <w:rFonts w:ascii="Arial" w:hAnsi="Arial"/>
          <w:szCs w:val="24"/>
        </w:rPr>
        <w:t>Experience of leadaing projects.</w:t>
      </w:r>
    </w:p>
    <w:p w14:paraId="0838CE34" w14:textId="77777777" w:rsidR="0042203A" w:rsidRPr="002875A1" w:rsidRDefault="0042203A" w:rsidP="0042203A">
      <w:pPr>
        <w:pStyle w:val="Bulletpoints"/>
        <w:numPr>
          <w:ilvl w:val="0"/>
          <w:numId w:val="0"/>
        </w:numPr>
        <w:spacing w:after="0"/>
        <w:rPr>
          <w:rFonts w:ascii="Arial" w:hAnsi="Arial"/>
          <w:szCs w:val="24"/>
        </w:rPr>
      </w:pPr>
    </w:p>
    <w:p w14:paraId="064B5798" w14:textId="77777777" w:rsidR="00737BCD" w:rsidRDefault="00737BCD" w:rsidP="004E2502">
      <w:pPr>
        <w:pStyle w:val="Bulletpoints"/>
        <w:spacing w:after="0"/>
        <w:ind w:left="0"/>
        <w:rPr>
          <w:rFonts w:ascii="Arial" w:hAnsi="Arial"/>
          <w:szCs w:val="24"/>
        </w:rPr>
      </w:pPr>
      <w:r w:rsidRPr="002875A1">
        <w:rPr>
          <w:rFonts w:ascii="Arial" w:hAnsi="Arial"/>
          <w:szCs w:val="24"/>
        </w:rPr>
        <w:t>Good communication and presentation skills.</w:t>
      </w:r>
    </w:p>
    <w:p w14:paraId="136C0643" w14:textId="77777777" w:rsidR="0042203A" w:rsidRPr="002875A1" w:rsidRDefault="0042203A" w:rsidP="0042203A">
      <w:pPr>
        <w:pStyle w:val="Bulletpoints"/>
        <w:numPr>
          <w:ilvl w:val="0"/>
          <w:numId w:val="0"/>
        </w:numPr>
        <w:spacing w:after="0"/>
        <w:rPr>
          <w:rFonts w:ascii="Arial" w:hAnsi="Arial"/>
          <w:szCs w:val="24"/>
        </w:rPr>
      </w:pPr>
    </w:p>
    <w:p w14:paraId="3238F9FA" w14:textId="77777777" w:rsidR="00737BCD" w:rsidRDefault="00737BCD" w:rsidP="004E2502">
      <w:pPr>
        <w:pStyle w:val="Bulletpoints"/>
        <w:spacing w:after="0"/>
        <w:ind w:left="0"/>
        <w:rPr>
          <w:rFonts w:ascii="Arial" w:hAnsi="Arial"/>
          <w:szCs w:val="24"/>
        </w:rPr>
      </w:pPr>
      <w:r w:rsidRPr="002875A1">
        <w:rPr>
          <w:rFonts w:ascii="Arial" w:hAnsi="Arial"/>
          <w:szCs w:val="24"/>
        </w:rPr>
        <w:t>Demonstrate leadership qualities.</w:t>
      </w:r>
    </w:p>
    <w:p w14:paraId="4EDACA28" w14:textId="77777777" w:rsidR="0042203A" w:rsidRPr="002875A1" w:rsidRDefault="0042203A" w:rsidP="0042203A">
      <w:pPr>
        <w:pStyle w:val="Bulletpoints"/>
        <w:numPr>
          <w:ilvl w:val="0"/>
          <w:numId w:val="0"/>
        </w:numPr>
        <w:spacing w:after="0"/>
        <w:rPr>
          <w:rFonts w:ascii="Arial" w:hAnsi="Arial"/>
          <w:szCs w:val="24"/>
        </w:rPr>
      </w:pPr>
    </w:p>
    <w:p w14:paraId="3A8A2E4F" w14:textId="77777777" w:rsidR="000142A9" w:rsidRPr="002875A1" w:rsidRDefault="00737BCD" w:rsidP="00737BCD">
      <w:pPr>
        <w:pStyle w:val="Bulletpoints"/>
        <w:spacing w:after="0"/>
        <w:ind w:left="0"/>
        <w:rPr>
          <w:rFonts w:ascii="Arial" w:hAnsi="Arial"/>
          <w:szCs w:val="24"/>
        </w:rPr>
      </w:pPr>
      <w:r w:rsidRPr="002875A1">
        <w:rPr>
          <w:rFonts w:ascii="Arial" w:hAnsi="Arial"/>
          <w:szCs w:val="24"/>
        </w:rPr>
        <w:t>Excellent IT skills.</w:t>
      </w:r>
    </w:p>
    <w:p w14:paraId="621F5501" w14:textId="77777777" w:rsidR="000142A9" w:rsidRPr="002875A1" w:rsidRDefault="000142A9" w:rsidP="005F7709">
      <w:pPr>
        <w:pStyle w:val="Bulletpoints"/>
        <w:numPr>
          <w:ilvl w:val="0"/>
          <w:numId w:val="0"/>
        </w:numPr>
        <w:spacing w:after="0"/>
        <w:ind w:hanging="283"/>
        <w:rPr>
          <w:rFonts w:ascii="Arial" w:hAnsi="Arial"/>
          <w:szCs w:val="24"/>
        </w:rPr>
      </w:pPr>
    </w:p>
    <w:p w14:paraId="670CEC11" w14:textId="77777777" w:rsidR="00D96EFB" w:rsidRPr="002875A1" w:rsidRDefault="00D96EFB" w:rsidP="005F7709">
      <w:pPr>
        <w:pStyle w:val="Body"/>
        <w:spacing w:after="0"/>
        <w:rPr>
          <w:sz w:val="24"/>
          <w:szCs w:val="24"/>
        </w:rPr>
      </w:pPr>
    </w:p>
    <w:p w14:paraId="75C926CF" w14:textId="77777777" w:rsidR="00D96EFB" w:rsidRPr="002875A1" w:rsidRDefault="00D96EFB" w:rsidP="005F7709">
      <w:pPr>
        <w:spacing w:after="0"/>
        <w:rPr>
          <w:rFonts w:ascii="Arial" w:hAnsi="Arial" w:cs="Arial"/>
          <w:szCs w:val="24"/>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2875A1" w14:paraId="5573AF2A" w14:textId="77777777" w:rsidTr="00D96EFB">
        <w:trPr>
          <w:trHeight w:val="510"/>
        </w:trPr>
        <w:tc>
          <w:tcPr>
            <w:tcW w:w="10173" w:type="dxa"/>
            <w:tcBorders>
              <w:top w:val="nil"/>
              <w:left w:val="nil"/>
              <w:bottom w:val="single" w:sz="4" w:space="0" w:color="B52059"/>
              <w:right w:val="nil"/>
            </w:tcBorders>
            <w:shd w:val="clear" w:color="auto" w:fill="auto"/>
          </w:tcPr>
          <w:p w14:paraId="40E2BCD9" w14:textId="77777777" w:rsidR="00D96EFB" w:rsidRPr="002875A1" w:rsidRDefault="00D96EFB" w:rsidP="005F7709">
            <w:pPr>
              <w:pStyle w:val="Subheader"/>
              <w:spacing w:before="0" w:after="0"/>
              <w:rPr>
                <w:rFonts w:ascii="Arial" w:hAnsi="Arial" w:cs="Arial"/>
                <w:szCs w:val="24"/>
              </w:rPr>
            </w:pPr>
            <w:r w:rsidRPr="002875A1">
              <w:rPr>
                <w:rFonts w:ascii="Arial" w:hAnsi="Arial" w:cs="Arial"/>
                <w:szCs w:val="24"/>
              </w:rPr>
              <w:t>Employee signature</w:t>
            </w:r>
          </w:p>
        </w:tc>
      </w:tr>
      <w:tr w:rsidR="00D96EFB" w:rsidRPr="002875A1" w14:paraId="5D7B5B5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213D265" w14:textId="77777777" w:rsidR="00D96EFB" w:rsidRPr="002875A1" w:rsidRDefault="00D96EFB" w:rsidP="005F7709">
            <w:pPr>
              <w:pStyle w:val="Subheader"/>
              <w:spacing w:before="0" w:after="0"/>
              <w:rPr>
                <w:rFonts w:ascii="Arial" w:hAnsi="Arial" w:cs="Arial"/>
                <w:szCs w:val="24"/>
              </w:rPr>
            </w:pPr>
            <w:r w:rsidRPr="002875A1">
              <w:rPr>
                <w:rFonts w:ascii="Arial" w:hAnsi="Arial" w:cs="Arial"/>
                <w:szCs w:val="24"/>
              </w:rPr>
              <w:t>Manager signature</w:t>
            </w:r>
          </w:p>
        </w:tc>
      </w:tr>
    </w:tbl>
    <w:p w14:paraId="606CBD20" w14:textId="77777777" w:rsidR="00B171A1" w:rsidRPr="002875A1" w:rsidRDefault="00B171A1" w:rsidP="005F7709">
      <w:pPr>
        <w:spacing w:after="0"/>
        <w:rPr>
          <w:rFonts w:ascii="Arial" w:hAnsi="Arial" w:cs="Arial"/>
          <w:szCs w:val="24"/>
        </w:rPr>
      </w:pPr>
    </w:p>
    <w:sectPr w:rsidR="00B171A1" w:rsidRPr="002875A1"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2DA37" w14:textId="77777777" w:rsidR="00F95511" w:rsidRDefault="00F95511" w:rsidP="000A283D">
      <w:pPr>
        <w:spacing w:after="0" w:line="240" w:lineRule="auto"/>
      </w:pPr>
      <w:r>
        <w:separator/>
      </w:r>
    </w:p>
  </w:endnote>
  <w:endnote w:type="continuationSeparator" w:id="0">
    <w:p w14:paraId="5CCA6966" w14:textId="77777777" w:rsidR="00F95511" w:rsidRDefault="00F9551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436258"/>
      <w:docPartObj>
        <w:docPartGallery w:val="Page Numbers (Bottom of Page)"/>
        <w:docPartUnique/>
      </w:docPartObj>
    </w:sdtPr>
    <w:sdtEndPr>
      <w:rPr>
        <w:noProof/>
      </w:rPr>
    </w:sdtEndPr>
    <w:sdtContent>
      <w:p w14:paraId="735CAF09" w14:textId="77777777" w:rsidR="002C381E" w:rsidRDefault="002C381E">
        <w:pPr>
          <w:pStyle w:val="Footer"/>
          <w:jc w:val="center"/>
        </w:pPr>
        <w:r>
          <w:fldChar w:fldCharType="begin"/>
        </w:r>
        <w:r>
          <w:instrText xml:space="preserve"> PAGE   \* MERGEFORMAT </w:instrText>
        </w:r>
        <w:r>
          <w:fldChar w:fldCharType="separate"/>
        </w:r>
        <w:r w:rsidR="009A42EE">
          <w:rPr>
            <w:noProof/>
          </w:rPr>
          <w:t>2</w:t>
        </w:r>
        <w:r>
          <w:rPr>
            <w:noProof/>
          </w:rPr>
          <w:fldChar w:fldCharType="end"/>
        </w:r>
      </w:p>
    </w:sdtContent>
  </w:sdt>
  <w:p w14:paraId="45B3E3DB"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F26C" w14:textId="77777777" w:rsidR="00F95511" w:rsidRDefault="00F95511" w:rsidP="000A283D">
      <w:pPr>
        <w:spacing w:after="0" w:line="240" w:lineRule="auto"/>
      </w:pPr>
      <w:r>
        <w:separator/>
      </w:r>
    </w:p>
  </w:footnote>
  <w:footnote w:type="continuationSeparator" w:id="0">
    <w:p w14:paraId="77E42B91" w14:textId="77777777" w:rsidR="00F95511" w:rsidRDefault="00F9551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F85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5BE25AA5" wp14:editId="15BC4D0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F83FE4"/>
    <w:multiLevelType w:val="hybridMultilevel"/>
    <w:tmpl w:val="EE88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165541">
    <w:abstractNumId w:val="0"/>
  </w:num>
  <w:num w:numId="2" w16cid:durableId="197161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D0"/>
    <w:rsid w:val="000067B2"/>
    <w:rsid w:val="000116CF"/>
    <w:rsid w:val="000142A9"/>
    <w:rsid w:val="000479E1"/>
    <w:rsid w:val="00097855"/>
    <w:rsid w:val="000A283D"/>
    <w:rsid w:val="000E43C3"/>
    <w:rsid w:val="000F4A0F"/>
    <w:rsid w:val="000F702E"/>
    <w:rsid w:val="001116E7"/>
    <w:rsid w:val="00117550"/>
    <w:rsid w:val="001241C0"/>
    <w:rsid w:val="00195BD0"/>
    <w:rsid w:val="001B358D"/>
    <w:rsid w:val="001B5C1B"/>
    <w:rsid w:val="001C2998"/>
    <w:rsid w:val="001E50B3"/>
    <w:rsid w:val="001E5B60"/>
    <w:rsid w:val="00203DFA"/>
    <w:rsid w:val="00205629"/>
    <w:rsid w:val="00230065"/>
    <w:rsid w:val="00267D6E"/>
    <w:rsid w:val="00281375"/>
    <w:rsid w:val="002875A1"/>
    <w:rsid w:val="002C381E"/>
    <w:rsid w:val="002D3E1A"/>
    <w:rsid w:val="003235AA"/>
    <w:rsid w:val="003345AC"/>
    <w:rsid w:val="00356DB4"/>
    <w:rsid w:val="00373569"/>
    <w:rsid w:val="00394265"/>
    <w:rsid w:val="00394E46"/>
    <w:rsid w:val="003A1AF9"/>
    <w:rsid w:val="003B5E57"/>
    <w:rsid w:val="003F2700"/>
    <w:rsid w:val="004163C2"/>
    <w:rsid w:val="0042203A"/>
    <w:rsid w:val="00462FD2"/>
    <w:rsid w:val="004B6627"/>
    <w:rsid w:val="004B6680"/>
    <w:rsid w:val="004F7DE8"/>
    <w:rsid w:val="00503823"/>
    <w:rsid w:val="0051750C"/>
    <w:rsid w:val="00550C99"/>
    <w:rsid w:val="005665B6"/>
    <w:rsid w:val="0057282E"/>
    <w:rsid w:val="00581CA3"/>
    <w:rsid w:val="005922D5"/>
    <w:rsid w:val="005A297A"/>
    <w:rsid w:val="005B0803"/>
    <w:rsid w:val="005D68E6"/>
    <w:rsid w:val="005D7A7A"/>
    <w:rsid w:val="005F1C99"/>
    <w:rsid w:val="005F7709"/>
    <w:rsid w:val="005F7921"/>
    <w:rsid w:val="00613B81"/>
    <w:rsid w:val="00651C90"/>
    <w:rsid w:val="006B5D00"/>
    <w:rsid w:val="006C13BF"/>
    <w:rsid w:val="006E5E1C"/>
    <w:rsid w:val="00701453"/>
    <w:rsid w:val="007206D1"/>
    <w:rsid w:val="007243F8"/>
    <w:rsid w:val="00724F54"/>
    <w:rsid w:val="00737BCD"/>
    <w:rsid w:val="00777A11"/>
    <w:rsid w:val="007E3A48"/>
    <w:rsid w:val="007F4AB2"/>
    <w:rsid w:val="007F7D01"/>
    <w:rsid w:val="008042C6"/>
    <w:rsid w:val="00807B6F"/>
    <w:rsid w:val="008161EB"/>
    <w:rsid w:val="00833099"/>
    <w:rsid w:val="00834917"/>
    <w:rsid w:val="00840613"/>
    <w:rsid w:val="00887483"/>
    <w:rsid w:val="00891295"/>
    <w:rsid w:val="00893653"/>
    <w:rsid w:val="008A34A3"/>
    <w:rsid w:val="008B5131"/>
    <w:rsid w:val="00900FD3"/>
    <w:rsid w:val="00907515"/>
    <w:rsid w:val="00921BD4"/>
    <w:rsid w:val="00937E2D"/>
    <w:rsid w:val="00952F27"/>
    <w:rsid w:val="00960108"/>
    <w:rsid w:val="00992BB8"/>
    <w:rsid w:val="00996721"/>
    <w:rsid w:val="009A42EE"/>
    <w:rsid w:val="009C75C3"/>
    <w:rsid w:val="009D7013"/>
    <w:rsid w:val="009F111E"/>
    <w:rsid w:val="009F7380"/>
    <w:rsid w:val="00A302D7"/>
    <w:rsid w:val="00A323BA"/>
    <w:rsid w:val="00A50F12"/>
    <w:rsid w:val="00A74551"/>
    <w:rsid w:val="00A809E7"/>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43CF9"/>
    <w:rsid w:val="00C5679E"/>
    <w:rsid w:val="00C57A59"/>
    <w:rsid w:val="00C6269C"/>
    <w:rsid w:val="00CA3FF8"/>
    <w:rsid w:val="00CA4AA4"/>
    <w:rsid w:val="00CA59BF"/>
    <w:rsid w:val="00CC2185"/>
    <w:rsid w:val="00CC5AC8"/>
    <w:rsid w:val="00D26976"/>
    <w:rsid w:val="00D50E38"/>
    <w:rsid w:val="00D52358"/>
    <w:rsid w:val="00D62A10"/>
    <w:rsid w:val="00D65E5E"/>
    <w:rsid w:val="00D736E0"/>
    <w:rsid w:val="00D80E5B"/>
    <w:rsid w:val="00D96EFB"/>
    <w:rsid w:val="00DA0BB1"/>
    <w:rsid w:val="00DA6D1A"/>
    <w:rsid w:val="00DB3BB7"/>
    <w:rsid w:val="00DB41B4"/>
    <w:rsid w:val="00DB66DD"/>
    <w:rsid w:val="00E10844"/>
    <w:rsid w:val="00E12877"/>
    <w:rsid w:val="00E17443"/>
    <w:rsid w:val="00E23785"/>
    <w:rsid w:val="00E51EED"/>
    <w:rsid w:val="00E63713"/>
    <w:rsid w:val="00E7347B"/>
    <w:rsid w:val="00E8416A"/>
    <w:rsid w:val="00E873C2"/>
    <w:rsid w:val="00EB0B66"/>
    <w:rsid w:val="00EE2189"/>
    <w:rsid w:val="00EE7A7C"/>
    <w:rsid w:val="00EF4E4B"/>
    <w:rsid w:val="00F076BA"/>
    <w:rsid w:val="00F10D7A"/>
    <w:rsid w:val="00F20D0B"/>
    <w:rsid w:val="00F355A5"/>
    <w:rsid w:val="00F36B8A"/>
    <w:rsid w:val="00F87F3C"/>
    <w:rsid w:val="00F95511"/>
    <w:rsid w:val="00FB4EAB"/>
    <w:rsid w:val="00FD6FDB"/>
    <w:rsid w:val="00FE306B"/>
    <w:rsid w:val="00FE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21E4D"/>
  <w15:chartTrackingRefBased/>
  <w15:docId w15:val="{9EB6BD32-B00F-458B-9C0D-A800097B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alloonText">
    <w:name w:val="Balloon Text"/>
    <w:basedOn w:val="Normal"/>
    <w:link w:val="BalloonTextChar"/>
    <w:uiPriority w:val="99"/>
    <w:semiHidden/>
    <w:unhideWhenUsed/>
    <w:rsid w:val="00287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5A1"/>
    <w:rPr>
      <w:rFonts w:ascii="Segoe UI" w:hAnsi="Segoe UI" w:cs="Segoe UI"/>
      <w:color w:val="3C3C3B" w:themeColor="text1"/>
      <w:sz w:val="18"/>
      <w:szCs w:val="18"/>
      <w:lang w:eastAsia="en-US"/>
    </w:rPr>
  </w:style>
  <w:style w:type="paragraph" w:styleId="ListParagraph">
    <w:name w:val="List Paragraph"/>
    <w:basedOn w:val="Normal"/>
    <w:uiPriority w:val="34"/>
    <w:rsid w:val="00422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2719</Words>
  <Characters>15499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Rose (BathNES)</dc:creator>
  <cp:keywords/>
  <dc:description/>
  <cp:lastModifiedBy>Emily Harrington</cp:lastModifiedBy>
  <cp:revision>2</cp:revision>
  <cp:lastPrinted>2022-03-21T12:57:00Z</cp:lastPrinted>
  <dcterms:created xsi:type="dcterms:W3CDTF">2024-05-29T09:33:00Z</dcterms:created>
  <dcterms:modified xsi:type="dcterms:W3CDTF">2024-05-29T09:33:00Z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