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D12903" w14:paraId="411821A4"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822FB87" w14:textId="77777777" w:rsidR="00267D6E" w:rsidRPr="00B27235" w:rsidRDefault="00267D6E" w:rsidP="00A302D7">
            <w:pPr>
              <w:pStyle w:val="Heading1"/>
            </w:pPr>
          </w:p>
        </w:tc>
      </w:tr>
      <w:tr w:rsidR="00D12903" w14:paraId="38B9F25A"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5CF61E0" w14:textId="77777777" w:rsidR="00267D6E" w:rsidRPr="006C13BF" w:rsidRDefault="00166E7D"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FEAAB4A" w14:textId="77777777" w:rsidR="00267D6E" w:rsidRPr="00267D6E" w:rsidRDefault="00166E7D" w:rsidP="006C13BF">
            <w:pPr>
              <w:spacing w:before="160"/>
            </w:pPr>
            <w:r>
              <w:t>Senior Finance Business Partner</w:t>
            </w:r>
          </w:p>
        </w:tc>
      </w:tr>
      <w:tr w:rsidR="00D12903" w14:paraId="62B842BA"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0933093" w14:textId="77777777" w:rsidR="00267D6E" w:rsidRPr="006C13BF" w:rsidRDefault="00166E7D"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9BB54FD" w14:textId="77777777" w:rsidR="00267D6E" w:rsidRPr="00267D6E" w:rsidRDefault="00166E7D" w:rsidP="006C13BF">
            <w:pPr>
              <w:spacing w:before="160"/>
            </w:pPr>
            <w:r>
              <w:t>Head of Finance</w:t>
            </w:r>
          </w:p>
        </w:tc>
      </w:tr>
      <w:tr w:rsidR="00D12903" w14:paraId="021BA4C5"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51E4CB16" w14:textId="77777777" w:rsidR="00267D6E" w:rsidRPr="006C13BF" w:rsidRDefault="00166E7D"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514FEBF3" w14:textId="77777777" w:rsidR="00267D6E" w:rsidRPr="00267D6E" w:rsidRDefault="00166E7D" w:rsidP="006C13BF">
            <w:pPr>
              <w:spacing w:before="160"/>
            </w:pPr>
            <w:r>
              <w:t>n/a</w:t>
            </w:r>
          </w:p>
        </w:tc>
      </w:tr>
      <w:tr w:rsidR="00D12903" w14:paraId="2863DF07" w14:textId="77777777" w:rsidTr="003B120C">
        <w:trPr>
          <w:trHeight w:hRule="exact" w:val="170"/>
        </w:trPr>
        <w:tc>
          <w:tcPr>
            <w:tcW w:w="10173" w:type="dxa"/>
            <w:gridSpan w:val="2"/>
            <w:tcBorders>
              <w:top w:val="nil"/>
              <w:left w:val="nil"/>
              <w:bottom w:val="nil"/>
              <w:right w:val="nil"/>
            </w:tcBorders>
            <w:shd w:val="clear" w:color="auto" w:fill="auto"/>
          </w:tcPr>
          <w:p w14:paraId="798CC4B9" w14:textId="77777777" w:rsidR="00267D6E" w:rsidRPr="00B27235" w:rsidRDefault="00267D6E" w:rsidP="003B120C">
            <w:pPr>
              <w:pStyle w:val="Heading1"/>
              <w:rPr>
                <w:color w:val="3C3C3B" w:themeColor="text1"/>
              </w:rPr>
            </w:pPr>
          </w:p>
        </w:tc>
      </w:tr>
    </w:tbl>
    <w:p w14:paraId="1A6FD6A7" w14:textId="77777777" w:rsidR="00887483" w:rsidRDefault="00166E7D" w:rsidP="00A302D7">
      <w:pPr>
        <w:pStyle w:val="Heading2"/>
      </w:pPr>
      <w:r>
        <w:t>Job purpose</w:t>
      </w:r>
    </w:p>
    <w:p w14:paraId="4F8A869B" w14:textId="77777777" w:rsidR="00B516E9" w:rsidRPr="007D7718" w:rsidRDefault="00166E7D" w:rsidP="00B516E9">
      <w:pPr>
        <w:shd w:val="clear" w:color="auto" w:fill="FFFFFF"/>
        <w:spacing w:after="192"/>
        <w:rPr>
          <w:rFonts w:cs="Avenir Book"/>
        </w:rPr>
      </w:pPr>
      <w:r w:rsidRPr="007D7718">
        <w:rPr>
          <w:rFonts w:cs="Avenir Book"/>
        </w:rPr>
        <w:t xml:space="preserve">This post will report to the </w:t>
      </w:r>
      <w:r w:rsidR="005B1AA2">
        <w:rPr>
          <w:rFonts w:cs="Avenir Book"/>
        </w:rPr>
        <w:t>Head of Finance</w:t>
      </w:r>
      <w:r w:rsidR="00F34D86" w:rsidRPr="007D7718">
        <w:rPr>
          <w:rFonts w:cs="Avenir Book"/>
        </w:rPr>
        <w:t xml:space="preserve"> and</w:t>
      </w:r>
      <w:r w:rsidRPr="007D7718">
        <w:rPr>
          <w:rFonts w:cs="Avenir Book"/>
        </w:rPr>
        <w:t xml:space="preserve"> support a small commercial finance team to maximi</w:t>
      </w:r>
      <w:r w:rsidR="00CD5DA8" w:rsidRPr="007D7718">
        <w:rPr>
          <w:rFonts w:cs="Avenir Book"/>
        </w:rPr>
        <w:t>se</w:t>
      </w:r>
      <w:r w:rsidRPr="007D7718">
        <w:rPr>
          <w:rFonts w:cs="Avenir Book"/>
        </w:rPr>
        <w:t xml:space="preserve"> </w:t>
      </w:r>
      <w:r w:rsidR="00CD5DA8" w:rsidRPr="007D7718">
        <w:rPr>
          <w:rFonts w:cs="Avenir Book"/>
        </w:rPr>
        <w:t xml:space="preserve">the </w:t>
      </w:r>
      <w:r w:rsidRPr="007D7718">
        <w:rPr>
          <w:rFonts w:cs="Avenir Book"/>
        </w:rPr>
        <w:t xml:space="preserve">financial performance of </w:t>
      </w:r>
      <w:r w:rsidR="005B1AA2">
        <w:rPr>
          <w:rFonts w:cs="Avenir Book"/>
        </w:rPr>
        <w:t>the</w:t>
      </w:r>
      <w:r w:rsidRPr="007D7718">
        <w:rPr>
          <w:rFonts w:cs="Avenir Book"/>
        </w:rPr>
        <w:t xml:space="preserve"> Business Unit</w:t>
      </w:r>
      <w:r w:rsidR="005B1AA2">
        <w:rPr>
          <w:rFonts w:cs="Avenir Book"/>
        </w:rPr>
        <w:t xml:space="preserve"> </w:t>
      </w:r>
      <w:r w:rsidRPr="007D7718">
        <w:rPr>
          <w:rFonts w:cs="Avenir Book"/>
        </w:rPr>
        <w:t xml:space="preserve">within the </w:t>
      </w:r>
      <w:r w:rsidR="00CD5DA8" w:rsidRPr="007D7718">
        <w:rPr>
          <w:rFonts w:cs="Avenir Book"/>
        </w:rPr>
        <w:t xml:space="preserve">national </w:t>
      </w:r>
      <w:r w:rsidRPr="007D7718">
        <w:rPr>
          <w:rFonts w:cs="Avenir Book"/>
        </w:rPr>
        <w:t>HCRG Care Group organisation</w:t>
      </w:r>
      <w:r w:rsidR="00CD5DA8" w:rsidRPr="007D7718">
        <w:rPr>
          <w:rFonts w:cs="Avenir Book"/>
        </w:rPr>
        <w:t xml:space="preserve">. </w:t>
      </w:r>
    </w:p>
    <w:p w14:paraId="105ABC28" w14:textId="77777777" w:rsidR="00724F54" w:rsidRDefault="00166E7D" w:rsidP="00A302D7">
      <w:pPr>
        <w:pStyle w:val="Subheader"/>
      </w:pPr>
      <w:r>
        <w:t>Base</w:t>
      </w:r>
    </w:p>
    <w:p w14:paraId="03F107D4" w14:textId="77777777" w:rsidR="00394265" w:rsidRPr="005755BE" w:rsidRDefault="00166E7D" w:rsidP="00394265">
      <w:pPr>
        <w:rPr>
          <w:rFonts w:cs="Avenir Book"/>
        </w:rPr>
      </w:pPr>
      <w:r w:rsidRPr="005755BE">
        <w:rPr>
          <w:rFonts w:cs="Avenir Book"/>
        </w:rPr>
        <w:t>Homeworking</w:t>
      </w:r>
      <w:r w:rsidR="005755BE" w:rsidRPr="005755BE">
        <w:rPr>
          <w:rFonts w:cs="Avenir Book"/>
        </w:rPr>
        <w:t xml:space="preserve"> with occasional visit to</w:t>
      </w:r>
      <w:r w:rsidR="005755BE">
        <w:rPr>
          <w:rFonts w:cs="Avenir Book"/>
        </w:rPr>
        <w:t xml:space="preserve"> </w:t>
      </w:r>
      <w:r w:rsidR="005755BE" w:rsidRPr="005755BE">
        <w:rPr>
          <w:rFonts w:cs="Avenir Book"/>
        </w:rPr>
        <w:t>operational sites</w:t>
      </w:r>
    </w:p>
    <w:p w14:paraId="50C5F375" w14:textId="77777777" w:rsidR="00CC5AC8" w:rsidRDefault="00166E7D" w:rsidP="00A302D7">
      <w:pPr>
        <w:pStyle w:val="Subheader"/>
      </w:pPr>
      <w:r>
        <w:t>This post is responsible for</w:t>
      </w:r>
    </w:p>
    <w:p w14:paraId="5519A61F" w14:textId="77777777" w:rsidR="005755BE" w:rsidRDefault="00166E7D" w:rsidP="005755BE">
      <w:pPr>
        <w:spacing w:line="0" w:lineRule="atLeast"/>
        <w:rPr>
          <w:rFonts w:ascii="Calibri" w:hAnsi="Calibri"/>
          <w:color w:val="auto"/>
          <w:sz w:val="22"/>
        </w:rPr>
      </w:pPr>
      <w:r w:rsidRPr="007D7718">
        <w:rPr>
          <w:rFonts w:cs="Avenir Book"/>
        </w:rPr>
        <w:t xml:space="preserve">Reporting to the </w:t>
      </w:r>
      <w:r w:rsidR="009E0F22">
        <w:rPr>
          <w:rFonts w:cs="Avenir Book"/>
        </w:rPr>
        <w:t>Head of Finance</w:t>
      </w:r>
      <w:r w:rsidRPr="007D7718">
        <w:rPr>
          <w:rFonts w:cs="Avenir Book"/>
        </w:rPr>
        <w:t xml:space="preserve">, as the </w:t>
      </w:r>
      <w:r w:rsidR="009E0F22" w:rsidRPr="007D7718">
        <w:rPr>
          <w:rFonts w:cs="Avenir Book"/>
        </w:rPr>
        <w:t>Senior Finance Business Partner</w:t>
      </w:r>
      <w:r w:rsidRPr="007D7718">
        <w:rPr>
          <w:rFonts w:cs="Avenir Book"/>
        </w:rPr>
        <w:t>, you will be responsible for producing key management reports</w:t>
      </w:r>
      <w:r w:rsidRPr="005755BE">
        <w:rPr>
          <w:rFonts w:ascii="Calibri" w:hAnsi="Calibri"/>
        </w:rPr>
        <w:t xml:space="preserve"> </w:t>
      </w:r>
      <w:r>
        <w:rPr>
          <w:rFonts w:ascii="Calibri" w:hAnsi="Calibri"/>
        </w:rPr>
        <w:t>and provide insightful and timely analysis that will help drive the performance of the business and optimise the Business Unit’s contract performance.</w:t>
      </w:r>
    </w:p>
    <w:p w14:paraId="5406CC33" w14:textId="77777777" w:rsidR="001F6B4B" w:rsidRPr="005755BE" w:rsidRDefault="00166E7D" w:rsidP="001F6B4B">
      <w:pPr>
        <w:shd w:val="clear" w:color="auto" w:fill="FFFFFF"/>
        <w:spacing w:after="192"/>
        <w:rPr>
          <w:rFonts w:cs="Avenir Book"/>
          <w:b/>
          <w:bCs/>
        </w:rPr>
      </w:pPr>
      <w:r w:rsidRPr="007D7718">
        <w:rPr>
          <w:rFonts w:cs="Avenir Book"/>
        </w:rPr>
        <w:t xml:space="preserve"> </w:t>
      </w:r>
      <w:r w:rsidRPr="005755BE">
        <w:rPr>
          <w:rFonts w:cs="Avenir Book"/>
          <w:b/>
          <w:bCs/>
        </w:rPr>
        <w:t>Key duties include:</w:t>
      </w:r>
    </w:p>
    <w:p w14:paraId="23D4B1AC" w14:textId="77777777" w:rsidR="001F6B4B" w:rsidRDefault="00166E7D" w:rsidP="001F6B4B">
      <w:pPr>
        <w:numPr>
          <w:ilvl w:val="0"/>
          <w:numId w:val="2"/>
        </w:numPr>
        <w:spacing w:after="0" w:line="240" w:lineRule="auto"/>
        <w:rPr>
          <w:rFonts w:cs="Avenir Book"/>
        </w:rPr>
      </w:pPr>
      <w:r>
        <w:rPr>
          <w:rFonts w:cs="Avenir Book"/>
        </w:rPr>
        <w:t xml:space="preserve">Lead </w:t>
      </w:r>
      <w:r w:rsidRPr="007D7718">
        <w:rPr>
          <w:rFonts w:cs="Avenir Book"/>
        </w:rPr>
        <w:t>the production of the monthly business unit performance reports, variance analysis</w:t>
      </w:r>
      <w:r w:rsidR="00161A16">
        <w:rPr>
          <w:rFonts w:cs="Avenir Book"/>
        </w:rPr>
        <w:t xml:space="preserve">, </w:t>
      </w:r>
      <w:r w:rsidRPr="007D7718">
        <w:rPr>
          <w:rFonts w:cs="Avenir Book"/>
        </w:rPr>
        <w:t>commentaries, forecasts</w:t>
      </w:r>
      <w:r w:rsidR="00161A16">
        <w:rPr>
          <w:rFonts w:cs="Avenir Book"/>
        </w:rPr>
        <w:t xml:space="preserve"> and financial risk and opportunities</w:t>
      </w:r>
      <w:r w:rsidRPr="007D7718">
        <w:rPr>
          <w:rFonts w:cs="Avenir Book"/>
        </w:rPr>
        <w:t>.</w:t>
      </w:r>
    </w:p>
    <w:p w14:paraId="31B0D19A" w14:textId="77777777" w:rsidR="001F6B4B" w:rsidRDefault="00166E7D" w:rsidP="001F6B4B">
      <w:pPr>
        <w:numPr>
          <w:ilvl w:val="0"/>
          <w:numId w:val="2"/>
        </w:numPr>
        <w:spacing w:after="0" w:line="240" w:lineRule="auto"/>
        <w:rPr>
          <w:rFonts w:cs="Avenir Book"/>
        </w:rPr>
      </w:pPr>
      <w:r>
        <w:rPr>
          <w:rFonts w:cs="Avenir Book"/>
        </w:rPr>
        <w:t xml:space="preserve">Co-ordination and management of annual budget </w:t>
      </w:r>
      <w:r w:rsidRPr="007D7718">
        <w:rPr>
          <w:rFonts w:cs="Avenir Book"/>
        </w:rPr>
        <w:t>production and system upload for annual budget.</w:t>
      </w:r>
    </w:p>
    <w:p w14:paraId="6765CAAC" w14:textId="77777777" w:rsidR="00D74517" w:rsidRPr="00181F62" w:rsidRDefault="00166E7D" w:rsidP="00181F62">
      <w:pPr>
        <w:pStyle w:val="ListParagraph"/>
        <w:numPr>
          <w:ilvl w:val="0"/>
          <w:numId w:val="11"/>
        </w:numPr>
        <w:spacing w:after="0" w:line="240" w:lineRule="auto"/>
        <w:contextualSpacing w:val="0"/>
        <w:rPr>
          <w:rFonts w:ascii="Calibri" w:hAnsi="Calibri"/>
          <w:color w:val="auto"/>
          <w:sz w:val="22"/>
          <w:lang w:eastAsia="en-GB"/>
        </w:rPr>
      </w:pPr>
      <w:r>
        <w:rPr>
          <w:rFonts w:cs="Avenir Book"/>
        </w:rPr>
        <w:t>Co-ordination and management of the quarterly forecast process</w:t>
      </w:r>
      <w:r w:rsidR="00181F62" w:rsidRPr="00181F62">
        <w:t xml:space="preserve"> </w:t>
      </w:r>
      <w:r w:rsidR="00181F62">
        <w:t>to highlight areas of risk to senior management/executives, be it on income and/or expenditure prior to year-end.</w:t>
      </w:r>
    </w:p>
    <w:p w14:paraId="471D1E7F" w14:textId="77777777" w:rsidR="00023880" w:rsidRPr="007D7718" w:rsidRDefault="00166E7D" w:rsidP="001F6B4B">
      <w:pPr>
        <w:numPr>
          <w:ilvl w:val="0"/>
          <w:numId w:val="2"/>
        </w:numPr>
        <w:spacing w:after="0" w:line="240" w:lineRule="auto"/>
        <w:rPr>
          <w:rFonts w:cs="Avenir Book"/>
        </w:rPr>
      </w:pPr>
      <w:r>
        <w:rPr>
          <w:rFonts w:cs="Avenir Book"/>
        </w:rPr>
        <w:t xml:space="preserve">Provision of regular external </w:t>
      </w:r>
      <w:r>
        <w:rPr>
          <w:rFonts w:cs="Avenir Book"/>
        </w:rPr>
        <w:t>finance reports to commissioners.</w:t>
      </w:r>
    </w:p>
    <w:p w14:paraId="4327CB33" w14:textId="77777777" w:rsidR="001F6B4B" w:rsidRPr="007D7718" w:rsidRDefault="00166E7D" w:rsidP="001F6B4B">
      <w:pPr>
        <w:numPr>
          <w:ilvl w:val="0"/>
          <w:numId w:val="2"/>
        </w:numPr>
        <w:spacing w:after="0" w:line="240" w:lineRule="auto"/>
        <w:rPr>
          <w:rFonts w:cs="Avenir Book"/>
        </w:rPr>
      </w:pPr>
      <w:r w:rsidRPr="007D7718">
        <w:rPr>
          <w:rFonts w:cs="Avenir Book"/>
        </w:rPr>
        <w:t>Ensuring that process disciplines and controls are adhered to and seek opportunities to recommend improvements to internal controls.</w:t>
      </w:r>
    </w:p>
    <w:p w14:paraId="68AB2DEE" w14:textId="77777777" w:rsidR="001F6B4B" w:rsidRDefault="00166E7D" w:rsidP="001F6B4B">
      <w:pPr>
        <w:numPr>
          <w:ilvl w:val="0"/>
          <w:numId w:val="2"/>
        </w:numPr>
        <w:spacing w:after="0" w:line="240" w:lineRule="auto"/>
        <w:rPr>
          <w:rFonts w:cs="Avenir Book"/>
        </w:rPr>
      </w:pPr>
      <w:r w:rsidRPr="007D7718">
        <w:rPr>
          <w:rFonts w:cs="Avenir Book"/>
        </w:rPr>
        <w:t>Acting as an expert to produce insightful and impactful timely information to help drive business improvements.</w:t>
      </w:r>
    </w:p>
    <w:p w14:paraId="0A0DEB77" w14:textId="77777777" w:rsidR="00161A16" w:rsidRPr="00161A16" w:rsidRDefault="00166E7D" w:rsidP="00161A16">
      <w:pPr>
        <w:numPr>
          <w:ilvl w:val="0"/>
          <w:numId w:val="2"/>
        </w:numPr>
        <w:spacing w:after="0" w:line="240" w:lineRule="auto"/>
        <w:rPr>
          <w:rFonts w:cs="Avenir Book"/>
        </w:rPr>
      </w:pPr>
      <w:r>
        <w:rPr>
          <w:rFonts w:cs="Avenir Book"/>
        </w:rPr>
        <w:t>Provide costing support to business cases and provider to provider service level agreements.</w:t>
      </w:r>
    </w:p>
    <w:p w14:paraId="530EEC33" w14:textId="77777777" w:rsidR="001F6B4B" w:rsidRDefault="00166E7D" w:rsidP="001F6B4B">
      <w:pPr>
        <w:numPr>
          <w:ilvl w:val="0"/>
          <w:numId w:val="2"/>
        </w:numPr>
        <w:spacing w:after="0" w:line="240" w:lineRule="auto"/>
        <w:rPr>
          <w:rFonts w:cs="Avenir Book"/>
        </w:rPr>
      </w:pPr>
      <w:r w:rsidRPr="007D7718">
        <w:rPr>
          <w:rFonts w:cs="Avenir Book"/>
        </w:rPr>
        <w:t>Build relationships with teams throughout the business, maintaining positive relationships to provide effective customer service and provide support to colleagues as necessary.</w:t>
      </w:r>
    </w:p>
    <w:p w14:paraId="7E8854AA" w14:textId="77777777" w:rsidR="001F6B4B" w:rsidRPr="007D7718" w:rsidRDefault="001F6B4B" w:rsidP="001F6B4B">
      <w:pPr>
        <w:rPr>
          <w:rFonts w:cs="Avenir Book"/>
        </w:rPr>
      </w:pPr>
    </w:p>
    <w:p w14:paraId="4F24EC6D" w14:textId="77777777" w:rsidR="001F6B4B" w:rsidRPr="007D7718" w:rsidRDefault="00166E7D" w:rsidP="001F6B4B">
      <w:pPr>
        <w:rPr>
          <w:rFonts w:cs="Avenir Book"/>
        </w:rPr>
      </w:pPr>
      <w:r w:rsidRPr="007D7718">
        <w:rPr>
          <w:rFonts w:cs="Avenir Book"/>
        </w:rPr>
        <w:t xml:space="preserve">Providing front line financial support to operational teams including, Heads of Operations and Service Managers, this role should be the first point of contact for the operational business for queries regarding performance. </w:t>
      </w:r>
    </w:p>
    <w:p w14:paraId="568EF660" w14:textId="77777777" w:rsidR="005F0DCF" w:rsidRDefault="005F0DCF" w:rsidP="001F6B4B">
      <w:pPr>
        <w:rPr>
          <w:rFonts w:cs="Avenir Book"/>
          <w:b/>
          <w:bCs/>
        </w:rPr>
      </w:pPr>
    </w:p>
    <w:p w14:paraId="458EA67A" w14:textId="77777777" w:rsidR="001F6B4B" w:rsidRPr="007D7718" w:rsidRDefault="00166E7D" w:rsidP="001F6B4B">
      <w:pPr>
        <w:rPr>
          <w:rFonts w:cs="Avenir Book"/>
          <w:b/>
          <w:bCs/>
        </w:rPr>
      </w:pPr>
      <w:r w:rsidRPr="007D7718">
        <w:rPr>
          <w:rFonts w:cs="Avenir Book"/>
          <w:b/>
          <w:bCs/>
        </w:rPr>
        <w:lastRenderedPageBreak/>
        <w:t xml:space="preserve">Key Responsibilities: </w:t>
      </w:r>
    </w:p>
    <w:p w14:paraId="0C957BDA" w14:textId="77777777" w:rsidR="00181F62" w:rsidRDefault="00166E7D" w:rsidP="00181F62">
      <w:pPr>
        <w:numPr>
          <w:ilvl w:val="0"/>
          <w:numId w:val="11"/>
        </w:numPr>
        <w:spacing w:after="0" w:line="240" w:lineRule="auto"/>
        <w:rPr>
          <w:rFonts w:ascii="Calibri" w:hAnsi="Calibri"/>
        </w:rPr>
      </w:pPr>
      <w:r>
        <w:rPr>
          <w:rFonts w:ascii="Calibri" w:hAnsi="Calibri"/>
        </w:rPr>
        <w:t>First point of financial contact for operational teams and Heads of Finance.  Will need to build strong relationships with key operational contacts in the field.</w:t>
      </w:r>
    </w:p>
    <w:p w14:paraId="5DBD1264" w14:textId="77777777" w:rsidR="001740FB" w:rsidRDefault="00166E7D" w:rsidP="001740FB">
      <w:pPr>
        <w:pStyle w:val="ListParagraph"/>
        <w:numPr>
          <w:ilvl w:val="0"/>
          <w:numId w:val="11"/>
        </w:numPr>
        <w:spacing w:after="0" w:line="240" w:lineRule="auto"/>
        <w:contextualSpacing w:val="0"/>
      </w:pPr>
      <w:r>
        <w:t xml:space="preserve">Provision of analysis to support understanding of financial and operational performance of the </w:t>
      </w:r>
      <w:r w:rsidR="00202ACE">
        <w:t>business.</w:t>
      </w:r>
      <w:r w:rsidRPr="001740FB">
        <w:t xml:space="preserve"> </w:t>
      </w:r>
    </w:p>
    <w:p w14:paraId="39776902" w14:textId="77777777" w:rsidR="00086552" w:rsidRDefault="00166E7D" w:rsidP="00086552">
      <w:pPr>
        <w:pStyle w:val="ListParagraph"/>
        <w:numPr>
          <w:ilvl w:val="0"/>
          <w:numId w:val="11"/>
        </w:numPr>
        <w:spacing w:after="0" w:line="240" w:lineRule="auto"/>
        <w:contextualSpacing w:val="0"/>
      </w:pPr>
      <w:r>
        <w:t>Preparation of and commentary on financial analysis to support existing major contracts, both income and expenditure, including attendance of contract meetings with customers/suppliers to discuss finances and activity for the following year</w:t>
      </w:r>
      <w:r w:rsidRPr="00086552">
        <w:t xml:space="preserve"> </w:t>
      </w:r>
      <w:r>
        <w:t>to support contract negotiations.</w:t>
      </w:r>
    </w:p>
    <w:p w14:paraId="35045409" w14:textId="77777777" w:rsidR="00181F62" w:rsidRDefault="00166E7D" w:rsidP="001740FB">
      <w:pPr>
        <w:pStyle w:val="ListParagraph"/>
        <w:numPr>
          <w:ilvl w:val="0"/>
          <w:numId w:val="11"/>
        </w:numPr>
        <w:spacing w:after="0" w:line="240" w:lineRule="auto"/>
        <w:contextualSpacing w:val="0"/>
      </w:pPr>
      <w:r>
        <w:t>Perform bridge analysis between rolling forecast and Budget (current year or next year), highlighting major areas of financial change from one financial year to the next</w:t>
      </w:r>
    </w:p>
    <w:p w14:paraId="02189CBD" w14:textId="77777777" w:rsidR="00181F62" w:rsidRDefault="00166E7D" w:rsidP="00181F62">
      <w:pPr>
        <w:pStyle w:val="ListParagraph"/>
        <w:numPr>
          <w:ilvl w:val="0"/>
          <w:numId w:val="11"/>
        </w:numPr>
        <w:spacing w:after="0" w:line="240" w:lineRule="auto"/>
        <w:contextualSpacing w:val="0"/>
      </w:pPr>
      <w:r>
        <w:t>Financial analysis and commentary to support new business opportunities and cost reduction initiatives, including meeting with respective budget holders or service leads to discuss these opportunities and to build up a prospective price (if a new opportunity) or to calculate savings (for cost reduction initiatives) based on these discussions.</w:t>
      </w:r>
    </w:p>
    <w:p w14:paraId="0541AC5F" w14:textId="77777777" w:rsidR="00A5739E" w:rsidRDefault="00166E7D" w:rsidP="00A5739E">
      <w:pPr>
        <w:numPr>
          <w:ilvl w:val="0"/>
          <w:numId w:val="11"/>
        </w:numPr>
        <w:spacing w:after="0" w:line="240" w:lineRule="auto"/>
        <w:rPr>
          <w:rFonts w:cs="Avenir Book"/>
        </w:rPr>
      </w:pPr>
      <w:r w:rsidRPr="007D7718">
        <w:rPr>
          <w:rFonts w:cs="Avenir Book"/>
        </w:rPr>
        <w:t xml:space="preserve">Provide pro-active and reactive financial and commercial analysis to support </w:t>
      </w:r>
      <w:r>
        <w:rPr>
          <w:rFonts w:cs="Avenir Book"/>
        </w:rPr>
        <w:t>Head of Finance</w:t>
      </w:r>
      <w:r w:rsidRPr="007D7718">
        <w:rPr>
          <w:rFonts w:cs="Avenir Book"/>
        </w:rPr>
        <w:t xml:space="preserve"> in driving business performance, optimising revenue, containing, and reducing cost base and managing cash requirements.</w:t>
      </w:r>
    </w:p>
    <w:p w14:paraId="437E6459" w14:textId="77777777" w:rsidR="00A5739E" w:rsidRPr="00A5739E" w:rsidRDefault="00166E7D" w:rsidP="00A5739E">
      <w:pPr>
        <w:numPr>
          <w:ilvl w:val="0"/>
          <w:numId w:val="11"/>
        </w:numPr>
        <w:spacing w:after="0" w:line="240" w:lineRule="auto"/>
        <w:rPr>
          <w:rFonts w:cs="Avenir Book"/>
        </w:rPr>
      </w:pPr>
      <w:r w:rsidRPr="007D7718">
        <w:rPr>
          <w:rFonts w:cs="Avenir Book"/>
        </w:rPr>
        <w:t>Provide ad hoc financial analysis to key stakeholders as required (</w:t>
      </w:r>
      <w:r w:rsidR="008B733F">
        <w:t>Group Finance Director</w:t>
      </w:r>
      <w:r w:rsidRPr="007D7718">
        <w:rPr>
          <w:rFonts w:cs="Avenir Book"/>
        </w:rPr>
        <w:t xml:space="preserve">, </w:t>
      </w:r>
      <w:r w:rsidR="008B733F">
        <w:t>HCRG Care Group Directors and the Senior Leadership Team, Operational Managers</w:t>
      </w:r>
      <w:r w:rsidRPr="007D7718">
        <w:rPr>
          <w:rFonts w:cs="Avenir Book"/>
        </w:rPr>
        <w:t>).</w:t>
      </w:r>
    </w:p>
    <w:p w14:paraId="62DC7EC4" w14:textId="77777777" w:rsidR="00181F62" w:rsidRDefault="00166E7D" w:rsidP="00181F62">
      <w:pPr>
        <w:pStyle w:val="ListParagraph"/>
        <w:numPr>
          <w:ilvl w:val="0"/>
          <w:numId w:val="11"/>
        </w:numPr>
        <w:spacing w:after="0" w:line="240" w:lineRule="auto"/>
        <w:contextualSpacing w:val="0"/>
      </w:pPr>
      <w:r>
        <w:t xml:space="preserve">Explain financial results and concepts to non-financial staff. Coach and develop </w:t>
      </w:r>
      <w:r w:rsidR="00202ACE">
        <w:t>non-financial</w:t>
      </w:r>
      <w:r>
        <w:t xml:space="preserve"> staff to better understand the results within their services.</w:t>
      </w:r>
    </w:p>
    <w:p w14:paraId="3FF80AF5" w14:textId="77777777" w:rsidR="001F6B4B" w:rsidRDefault="00166E7D" w:rsidP="001F6B4B">
      <w:pPr>
        <w:numPr>
          <w:ilvl w:val="0"/>
          <w:numId w:val="3"/>
        </w:numPr>
        <w:spacing w:after="0" w:line="240" w:lineRule="auto"/>
        <w:rPr>
          <w:rFonts w:cs="Avenir Book"/>
        </w:rPr>
      </w:pPr>
      <w:r w:rsidRPr="007D7718">
        <w:rPr>
          <w:rFonts w:cs="Avenir Book"/>
        </w:rPr>
        <w:t xml:space="preserve">Be pivotal in the implementation of the Workforce plans, and performance management of </w:t>
      </w:r>
      <w:r w:rsidRPr="007D7718">
        <w:rPr>
          <w:rFonts w:cs="Avenir Book"/>
        </w:rPr>
        <w:t>actual workforce spends against budget in each service.</w:t>
      </w:r>
    </w:p>
    <w:p w14:paraId="29C9261B" w14:textId="77777777" w:rsidR="00202ACE" w:rsidRPr="00202ACE" w:rsidRDefault="00166E7D" w:rsidP="00202ACE">
      <w:pPr>
        <w:numPr>
          <w:ilvl w:val="0"/>
          <w:numId w:val="3"/>
        </w:numPr>
        <w:spacing w:after="0" w:line="240" w:lineRule="auto"/>
        <w:rPr>
          <w:rFonts w:cs="Avenir Book"/>
        </w:rPr>
      </w:pPr>
      <w:r>
        <w:rPr>
          <w:rFonts w:cs="Avenir Book"/>
        </w:rPr>
        <w:t>Lead on balance sheet reviews and associated actions</w:t>
      </w:r>
      <w:r w:rsidR="00161A16">
        <w:rPr>
          <w:rFonts w:cs="Avenir Book"/>
        </w:rPr>
        <w:t>.</w:t>
      </w:r>
    </w:p>
    <w:p w14:paraId="24C7B021" w14:textId="77777777" w:rsidR="00202ACE" w:rsidRDefault="00166E7D" w:rsidP="00202ACE">
      <w:pPr>
        <w:pStyle w:val="ListParagraph"/>
        <w:numPr>
          <w:ilvl w:val="0"/>
          <w:numId w:val="3"/>
        </w:numPr>
        <w:spacing w:after="0" w:line="240" w:lineRule="auto"/>
        <w:contextualSpacing w:val="0"/>
        <w:rPr>
          <w:b/>
        </w:rPr>
      </w:pPr>
      <w:r>
        <w:t>Ensure revenue reconciliations are maintained monthly and risks to P&amp;L and cashflow are highlighted early.</w:t>
      </w:r>
    </w:p>
    <w:p w14:paraId="1BBC9F0F" w14:textId="77777777" w:rsidR="00202ACE" w:rsidRDefault="00166E7D" w:rsidP="00202ACE">
      <w:pPr>
        <w:pStyle w:val="ListParagraph"/>
        <w:numPr>
          <w:ilvl w:val="0"/>
          <w:numId w:val="3"/>
        </w:numPr>
        <w:spacing w:after="0" w:line="240" w:lineRule="auto"/>
        <w:contextualSpacing w:val="0"/>
        <w:rPr>
          <w:b/>
        </w:rPr>
      </w:pPr>
      <w:r>
        <w:t>Apply a proactive approach to identify, highlight, investigate and help resolve key financial issues (e.g. old debts, cash flow, management of balance sheet - accruals/deferred revenue/prepayments)</w:t>
      </w:r>
    </w:p>
    <w:p w14:paraId="2E2EB75A" w14:textId="77777777" w:rsidR="00202ACE" w:rsidRDefault="00166E7D" w:rsidP="00202ACE">
      <w:pPr>
        <w:pStyle w:val="ListParagraph"/>
        <w:numPr>
          <w:ilvl w:val="0"/>
          <w:numId w:val="3"/>
        </w:numPr>
        <w:spacing w:after="0" w:line="240" w:lineRule="auto"/>
        <w:contextualSpacing w:val="0"/>
        <w:rPr>
          <w:b/>
        </w:rPr>
      </w:pPr>
      <w:r>
        <w:t>Take responsibility for supporting the operational business in:</w:t>
      </w:r>
    </w:p>
    <w:p w14:paraId="513CB450" w14:textId="77777777" w:rsidR="00202ACE" w:rsidRDefault="00166E7D" w:rsidP="00202ACE">
      <w:pPr>
        <w:numPr>
          <w:ilvl w:val="1"/>
          <w:numId w:val="3"/>
        </w:numPr>
        <w:spacing w:after="0" w:line="240" w:lineRule="auto"/>
        <w:rPr>
          <w:rFonts w:ascii="Calibri" w:hAnsi="Calibri"/>
        </w:rPr>
      </w:pPr>
      <w:r>
        <w:rPr>
          <w:rFonts w:ascii="Calibri" w:hAnsi="Calibri"/>
        </w:rPr>
        <w:t>Achievement of budget</w:t>
      </w:r>
    </w:p>
    <w:p w14:paraId="20DE38E1" w14:textId="77777777" w:rsidR="00202ACE" w:rsidRDefault="00166E7D" w:rsidP="00202ACE">
      <w:pPr>
        <w:numPr>
          <w:ilvl w:val="1"/>
          <w:numId w:val="3"/>
        </w:numPr>
        <w:spacing w:after="0" w:line="240" w:lineRule="auto"/>
        <w:rPr>
          <w:rFonts w:ascii="Calibri" w:hAnsi="Calibri"/>
        </w:rPr>
      </w:pPr>
      <w:r>
        <w:rPr>
          <w:rFonts w:ascii="Calibri" w:hAnsi="Calibri"/>
        </w:rPr>
        <w:t>Cash management.</w:t>
      </w:r>
    </w:p>
    <w:p w14:paraId="0838E516" w14:textId="77777777" w:rsidR="00202ACE" w:rsidRDefault="00166E7D" w:rsidP="00202ACE">
      <w:pPr>
        <w:numPr>
          <w:ilvl w:val="1"/>
          <w:numId w:val="3"/>
        </w:numPr>
        <w:spacing w:after="0" w:line="240" w:lineRule="auto"/>
        <w:rPr>
          <w:rFonts w:ascii="Calibri" w:hAnsi="Calibri"/>
        </w:rPr>
      </w:pPr>
      <w:r>
        <w:rPr>
          <w:rFonts w:ascii="Calibri" w:hAnsi="Calibri"/>
        </w:rPr>
        <w:t>Balance sheet management</w:t>
      </w:r>
    </w:p>
    <w:p w14:paraId="09B92C33" w14:textId="77777777" w:rsidR="00202ACE" w:rsidRDefault="00166E7D" w:rsidP="008B733F">
      <w:pPr>
        <w:pStyle w:val="ListParagraph"/>
        <w:numPr>
          <w:ilvl w:val="0"/>
          <w:numId w:val="3"/>
        </w:numPr>
        <w:spacing w:after="0" w:line="240" w:lineRule="auto"/>
        <w:contextualSpacing w:val="0"/>
      </w:pPr>
      <w:r>
        <w:t>Preparation of monthly management accounts for inclusion in consolidated pack and individual service packs in accordance with deadlines and provide timely and insightful financial analysis and commentary.</w:t>
      </w:r>
      <w:r w:rsidR="008B733F" w:rsidRPr="008B733F">
        <w:rPr>
          <w:rFonts w:ascii="Aptos Narrow" w:hAnsi="Aptos Narrow"/>
          <w:color w:val="242424"/>
          <w:sz w:val="22"/>
          <w:shd w:val="clear" w:color="auto" w:fill="FFFFFF"/>
        </w:rPr>
        <w:t xml:space="preserve"> </w:t>
      </w:r>
      <w:r w:rsidR="008B733F">
        <w:rPr>
          <w:rFonts w:ascii="Aptos Narrow" w:hAnsi="Aptos Narrow"/>
          <w:color w:val="242424"/>
          <w:sz w:val="22"/>
          <w:shd w:val="clear" w:color="auto" w:fill="FFFFFF"/>
        </w:rPr>
        <w:t xml:space="preserve">Financial </w:t>
      </w:r>
      <w:r w:rsidR="00A3718F">
        <w:rPr>
          <w:rFonts w:ascii="Aptos Narrow" w:hAnsi="Aptos Narrow"/>
          <w:color w:val="242424"/>
          <w:sz w:val="22"/>
          <w:shd w:val="clear" w:color="auto" w:fill="FFFFFF"/>
        </w:rPr>
        <w:t>Control &amp;</w:t>
      </w:r>
      <w:r w:rsidR="008B733F">
        <w:rPr>
          <w:rFonts w:ascii="Aptos Narrow" w:hAnsi="Aptos Narrow"/>
          <w:color w:val="242424"/>
          <w:sz w:val="22"/>
          <w:shd w:val="clear" w:color="auto" w:fill="FFFFFF"/>
        </w:rPr>
        <w:t xml:space="preserve"> </w:t>
      </w:r>
      <w:r w:rsidR="00A3718F">
        <w:rPr>
          <w:rFonts w:ascii="Aptos Narrow" w:hAnsi="Aptos Narrow"/>
          <w:color w:val="242424"/>
          <w:sz w:val="22"/>
          <w:shd w:val="clear" w:color="auto" w:fill="FFFFFF"/>
        </w:rPr>
        <w:t xml:space="preserve">Transactional </w:t>
      </w:r>
      <w:r w:rsidR="00A3718F">
        <w:t>Team</w:t>
      </w:r>
      <w:r>
        <w:t>, specifically around:</w:t>
      </w:r>
    </w:p>
    <w:p w14:paraId="1FE164A4" w14:textId="77777777" w:rsidR="00202ACE" w:rsidRDefault="00166E7D" w:rsidP="00202ACE">
      <w:pPr>
        <w:numPr>
          <w:ilvl w:val="1"/>
          <w:numId w:val="3"/>
        </w:numPr>
        <w:spacing w:after="0" w:line="240" w:lineRule="auto"/>
        <w:rPr>
          <w:rFonts w:ascii="Calibri" w:hAnsi="Calibri"/>
        </w:rPr>
      </w:pPr>
      <w:r>
        <w:rPr>
          <w:rFonts w:ascii="Calibri" w:hAnsi="Calibri"/>
        </w:rPr>
        <w:t>Highlighting cash flow risks/opportunities</w:t>
      </w:r>
    </w:p>
    <w:p w14:paraId="24DE9F54" w14:textId="77777777" w:rsidR="00202ACE" w:rsidRDefault="00166E7D" w:rsidP="00202ACE">
      <w:pPr>
        <w:numPr>
          <w:ilvl w:val="1"/>
          <w:numId w:val="3"/>
        </w:numPr>
        <w:spacing w:after="0" w:line="240" w:lineRule="auto"/>
        <w:rPr>
          <w:rFonts w:ascii="Calibri" w:hAnsi="Calibri"/>
        </w:rPr>
      </w:pPr>
      <w:r>
        <w:rPr>
          <w:rFonts w:ascii="Calibri" w:hAnsi="Calibri"/>
        </w:rPr>
        <w:t>Requesting sales invoices</w:t>
      </w:r>
    </w:p>
    <w:p w14:paraId="0B931264" w14:textId="77777777" w:rsidR="00202ACE" w:rsidRDefault="00166E7D" w:rsidP="00202ACE">
      <w:pPr>
        <w:numPr>
          <w:ilvl w:val="1"/>
          <w:numId w:val="3"/>
        </w:numPr>
        <w:spacing w:after="0" w:line="240" w:lineRule="auto"/>
        <w:rPr>
          <w:rFonts w:ascii="Calibri" w:hAnsi="Calibri"/>
        </w:rPr>
      </w:pPr>
      <w:r>
        <w:rPr>
          <w:rFonts w:ascii="Calibri" w:hAnsi="Calibri"/>
        </w:rPr>
        <w:t>Credit control.</w:t>
      </w:r>
    </w:p>
    <w:p w14:paraId="243534A3" w14:textId="77777777" w:rsidR="00202ACE" w:rsidRDefault="00166E7D" w:rsidP="00202ACE">
      <w:pPr>
        <w:numPr>
          <w:ilvl w:val="1"/>
          <w:numId w:val="3"/>
        </w:numPr>
        <w:spacing w:after="0" w:line="240" w:lineRule="auto"/>
        <w:rPr>
          <w:rFonts w:ascii="Calibri" w:hAnsi="Calibri"/>
        </w:rPr>
      </w:pPr>
      <w:r>
        <w:rPr>
          <w:rFonts w:ascii="Calibri" w:hAnsi="Calibri"/>
        </w:rPr>
        <w:t>Treatment of purchase transactions</w:t>
      </w:r>
    </w:p>
    <w:p w14:paraId="28310E6F" w14:textId="77777777" w:rsidR="00202ACE" w:rsidRDefault="00166E7D" w:rsidP="00202ACE">
      <w:pPr>
        <w:numPr>
          <w:ilvl w:val="0"/>
          <w:numId w:val="3"/>
        </w:numPr>
        <w:spacing w:after="0" w:line="240" w:lineRule="auto"/>
        <w:rPr>
          <w:rFonts w:ascii="Calibri" w:hAnsi="Calibri"/>
        </w:rPr>
      </w:pPr>
      <w:r>
        <w:rPr>
          <w:rFonts w:ascii="Calibri" w:hAnsi="Calibri"/>
        </w:rPr>
        <w:t>Delivering additional revenues through review of missed opportunities within revenue contracts</w:t>
      </w:r>
    </w:p>
    <w:p w14:paraId="7D037B28" w14:textId="77777777" w:rsidR="00202ACE" w:rsidRDefault="00166E7D" w:rsidP="00202ACE">
      <w:pPr>
        <w:numPr>
          <w:ilvl w:val="0"/>
          <w:numId w:val="3"/>
        </w:numPr>
        <w:spacing w:after="0" w:line="240" w:lineRule="auto"/>
        <w:rPr>
          <w:rFonts w:ascii="Calibri" w:hAnsi="Calibri"/>
        </w:rPr>
      </w:pPr>
      <w:r>
        <w:rPr>
          <w:rFonts w:ascii="Calibri" w:hAnsi="Calibri"/>
        </w:rPr>
        <w:t xml:space="preserve">Leading supplier performance reviews in conjunction with </w:t>
      </w:r>
      <w:r w:rsidR="008B733F">
        <w:t>Operational Managers</w:t>
      </w:r>
      <w:r w:rsidR="008B733F">
        <w:rPr>
          <w:rFonts w:ascii="Calibri" w:hAnsi="Calibri"/>
        </w:rPr>
        <w:t xml:space="preserve"> </w:t>
      </w:r>
      <w:r>
        <w:rPr>
          <w:rFonts w:ascii="Calibri" w:hAnsi="Calibri"/>
        </w:rPr>
        <w:t>to determine potential savings and executing on savings.</w:t>
      </w:r>
    </w:p>
    <w:p w14:paraId="0998AEA3" w14:textId="77777777" w:rsidR="00202ACE" w:rsidRDefault="00166E7D" w:rsidP="00202ACE">
      <w:pPr>
        <w:numPr>
          <w:ilvl w:val="0"/>
          <w:numId w:val="3"/>
        </w:numPr>
        <w:spacing w:after="0" w:line="240" w:lineRule="auto"/>
        <w:rPr>
          <w:rFonts w:ascii="Calibri" w:hAnsi="Calibri"/>
        </w:rPr>
      </w:pPr>
      <w:r>
        <w:rPr>
          <w:rFonts w:ascii="Calibri" w:hAnsi="Calibri"/>
        </w:rPr>
        <w:t>Interfacing with</w:t>
      </w:r>
      <w:r w:rsidR="00A3718F">
        <w:rPr>
          <w:rFonts w:ascii="Calibri" w:hAnsi="Calibri"/>
        </w:rPr>
        <w:t xml:space="preserve"> the Procurement</w:t>
      </w:r>
      <w:r>
        <w:rPr>
          <w:rFonts w:ascii="Calibri" w:hAnsi="Calibri"/>
        </w:rPr>
        <w:t xml:space="preserve"> </w:t>
      </w:r>
      <w:r w:rsidR="00A3718F">
        <w:rPr>
          <w:rFonts w:ascii="Calibri" w:hAnsi="Calibri"/>
        </w:rPr>
        <w:t>team</w:t>
      </w:r>
      <w:r>
        <w:rPr>
          <w:rFonts w:ascii="Calibri" w:hAnsi="Calibri"/>
        </w:rPr>
        <w:t xml:space="preserve"> to deliver contract savings.</w:t>
      </w:r>
    </w:p>
    <w:p w14:paraId="4170557E" w14:textId="77777777" w:rsidR="00202ACE" w:rsidRDefault="00166E7D" w:rsidP="00202ACE">
      <w:pPr>
        <w:pStyle w:val="ListParagraph"/>
        <w:numPr>
          <w:ilvl w:val="0"/>
          <w:numId w:val="3"/>
        </w:numPr>
        <w:spacing w:after="0" w:line="240" w:lineRule="auto"/>
        <w:contextualSpacing w:val="0"/>
        <w:rPr>
          <w:rFonts w:ascii="Calibri" w:hAnsi="Calibri"/>
        </w:rPr>
      </w:pPr>
      <w:r>
        <w:t xml:space="preserve">To support contract and sub-contracting monitoring and review, including: </w:t>
      </w:r>
    </w:p>
    <w:p w14:paraId="0D8C980C" w14:textId="77777777" w:rsidR="00202ACE" w:rsidRDefault="00166E7D" w:rsidP="00202ACE">
      <w:pPr>
        <w:numPr>
          <w:ilvl w:val="1"/>
          <w:numId w:val="3"/>
        </w:numPr>
        <w:spacing w:after="0" w:line="240" w:lineRule="auto"/>
        <w:rPr>
          <w:rFonts w:ascii="Calibri" w:hAnsi="Calibri"/>
        </w:rPr>
      </w:pPr>
      <w:r>
        <w:rPr>
          <w:rFonts w:ascii="Calibri" w:hAnsi="Calibri"/>
        </w:rPr>
        <w:lastRenderedPageBreak/>
        <w:t xml:space="preserve">Maintaining records and logs of all contracts and sub-contracts </w:t>
      </w:r>
    </w:p>
    <w:p w14:paraId="65B1AC98" w14:textId="77777777" w:rsidR="00202ACE" w:rsidRDefault="00166E7D" w:rsidP="00202ACE">
      <w:pPr>
        <w:numPr>
          <w:ilvl w:val="1"/>
          <w:numId w:val="3"/>
        </w:numPr>
        <w:spacing w:after="0" w:line="240" w:lineRule="auto"/>
        <w:rPr>
          <w:rFonts w:ascii="Calibri" w:hAnsi="Calibri"/>
        </w:rPr>
      </w:pPr>
      <w:r>
        <w:rPr>
          <w:rFonts w:ascii="Calibri" w:hAnsi="Calibri"/>
        </w:rPr>
        <w:t xml:space="preserve">To support BU </w:t>
      </w:r>
      <w:r w:rsidR="00A3718F">
        <w:rPr>
          <w:rFonts w:ascii="Calibri" w:hAnsi="Calibri"/>
        </w:rPr>
        <w:t>Director</w:t>
      </w:r>
      <w:r>
        <w:rPr>
          <w:rFonts w:ascii="Calibri" w:hAnsi="Calibri"/>
        </w:rPr>
        <w:t xml:space="preserve"> and </w:t>
      </w:r>
      <w:r w:rsidR="00A3718F">
        <w:rPr>
          <w:rFonts w:ascii="Calibri" w:hAnsi="Calibri"/>
        </w:rPr>
        <w:t>Operational</w:t>
      </w:r>
      <w:r>
        <w:rPr>
          <w:rFonts w:ascii="Calibri" w:hAnsi="Calibri"/>
        </w:rPr>
        <w:t xml:space="preserve"> Managers in managing contract variation processes</w:t>
      </w:r>
    </w:p>
    <w:p w14:paraId="6C3731CF" w14:textId="77777777" w:rsidR="00202ACE" w:rsidRDefault="00166E7D" w:rsidP="00202ACE">
      <w:pPr>
        <w:numPr>
          <w:ilvl w:val="1"/>
          <w:numId w:val="3"/>
        </w:numPr>
        <w:spacing w:after="0" w:line="240" w:lineRule="auto"/>
        <w:rPr>
          <w:rFonts w:ascii="Calibri" w:hAnsi="Calibri"/>
        </w:rPr>
      </w:pPr>
      <w:r>
        <w:rPr>
          <w:rFonts w:ascii="Calibri" w:hAnsi="Calibri"/>
        </w:rPr>
        <w:t xml:space="preserve">Continuous audit against contracts to ensure all </w:t>
      </w:r>
      <w:r>
        <w:rPr>
          <w:rFonts w:ascii="Calibri" w:hAnsi="Calibri"/>
        </w:rPr>
        <w:t>revenues/penalties are captured.</w:t>
      </w:r>
    </w:p>
    <w:p w14:paraId="1C7ED64D" w14:textId="77777777" w:rsidR="001740FB" w:rsidRPr="00202ACE" w:rsidRDefault="00166E7D" w:rsidP="001740FB">
      <w:pPr>
        <w:pStyle w:val="ListParagraph"/>
        <w:numPr>
          <w:ilvl w:val="0"/>
          <w:numId w:val="3"/>
        </w:numPr>
        <w:spacing w:after="0" w:line="240" w:lineRule="auto"/>
        <w:contextualSpacing w:val="0"/>
        <w:rPr>
          <w:rFonts w:ascii="Calibri" w:hAnsi="Calibri"/>
          <w:b/>
        </w:rPr>
      </w:pPr>
      <w:r>
        <w:t>Preparing and maintaining procedure notes to allow cross covering of responsibilities.</w:t>
      </w:r>
    </w:p>
    <w:p w14:paraId="48F00471" w14:textId="77777777" w:rsidR="00202ACE" w:rsidRDefault="00202ACE" w:rsidP="00202ACE">
      <w:pPr>
        <w:spacing w:after="0" w:line="240" w:lineRule="auto"/>
        <w:ind w:left="720"/>
        <w:rPr>
          <w:rFonts w:cs="Avenir Book"/>
        </w:rPr>
      </w:pPr>
    </w:p>
    <w:p w14:paraId="3AE72CEE" w14:textId="77777777" w:rsidR="001F6B4B" w:rsidRPr="007D7718" w:rsidRDefault="001F6B4B" w:rsidP="001F6B4B">
      <w:pPr>
        <w:rPr>
          <w:rFonts w:cs="Avenir Book"/>
        </w:rPr>
      </w:pPr>
    </w:p>
    <w:p w14:paraId="51B3840C" w14:textId="77777777" w:rsidR="001F6B4B" w:rsidRPr="007D7718" w:rsidRDefault="00166E7D" w:rsidP="001F6B4B">
      <w:pPr>
        <w:rPr>
          <w:rFonts w:cs="Avenir Book"/>
        </w:rPr>
      </w:pPr>
      <w:r w:rsidRPr="007D7718">
        <w:rPr>
          <w:rFonts w:cs="Avenir Book"/>
        </w:rPr>
        <w:t>This job description is not exhaustive and only contain the main responsibilities and does not describe in detail all the duties required to be carried out.</w:t>
      </w:r>
    </w:p>
    <w:p w14:paraId="6EDD952D" w14:textId="77777777" w:rsidR="007D7718" w:rsidRPr="007D7718" w:rsidRDefault="007D7718" w:rsidP="007D7718">
      <w:pPr>
        <w:rPr>
          <w:lang w:eastAsia="en-GB"/>
        </w:rPr>
      </w:pPr>
    </w:p>
    <w:p w14:paraId="45B0D0DD" w14:textId="77777777" w:rsidR="00FB4EAB" w:rsidRDefault="00166E7D" w:rsidP="008A34A3">
      <w:pPr>
        <w:pStyle w:val="Heading2"/>
      </w:pPr>
      <w:r>
        <w:t>Our values</w:t>
      </w:r>
    </w:p>
    <w:p w14:paraId="2B498F52" w14:textId="77777777" w:rsidR="0057282E" w:rsidRPr="00B27235" w:rsidRDefault="00166E7D" w:rsidP="0057282E">
      <w:pPr>
        <w:rPr>
          <w:lang w:eastAsia="en-GB"/>
        </w:rPr>
      </w:pPr>
      <w:r w:rsidRPr="00B27235">
        <w:rPr>
          <w:lang w:eastAsia="en-GB"/>
        </w:rPr>
        <w:t>Our values are our moral compass and core to our DNA. They underpin the way we deliver our services and treat those who use our services.</w:t>
      </w:r>
    </w:p>
    <w:p w14:paraId="400BF8E2" w14:textId="77777777" w:rsidR="0057282E" w:rsidRPr="00B27235" w:rsidRDefault="00166E7D" w:rsidP="0057282E">
      <w:pPr>
        <w:rPr>
          <w:lang w:eastAsia="en-GB"/>
        </w:rPr>
      </w:pPr>
      <w:r w:rsidRPr="00B27235">
        <w:rPr>
          <w:lang w:eastAsia="en-GB"/>
        </w:rPr>
        <w:t xml:space="preserve">To many organisations values are just words which don’t translate into </w:t>
      </w:r>
      <w:r w:rsidRPr="00B27235">
        <w:rPr>
          <w:lang w:eastAsia="en-GB"/>
        </w:rPr>
        <w:t>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657C381" w14:textId="77777777" w:rsidR="0057282E" w:rsidRPr="00B27235" w:rsidRDefault="00166E7D"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D12903" w14:paraId="05036234" w14:textId="77777777" w:rsidTr="00097855">
        <w:trPr>
          <w:trHeight w:val="454"/>
        </w:trPr>
        <w:tc>
          <w:tcPr>
            <w:tcW w:w="3387" w:type="dxa"/>
            <w:tcBorders>
              <w:left w:val="single" w:sz="4" w:space="0" w:color="B52059"/>
              <w:right w:val="single" w:sz="4" w:space="0" w:color="B52059"/>
            </w:tcBorders>
            <w:shd w:val="clear" w:color="auto" w:fill="auto"/>
            <w:vAlign w:val="center"/>
          </w:tcPr>
          <w:p w14:paraId="0FF3F7B2" w14:textId="77777777" w:rsidR="00097855" w:rsidRPr="00097855" w:rsidRDefault="00166E7D"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1D721440" w14:textId="77777777" w:rsidR="00097855" w:rsidRPr="00097855" w:rsidRDefault="00166E7D"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3C7F91A6" w14:textId="77777777" w:rsidR="00097855" w:rsidRPr="00097855" w:rsidRDefault="00166E7D" w:rsidP="00097855">
            <w:pPr>
              <w:pStyle w:val="Subheader"/>
            </w:pPr>
            <w:r w:rsidRPr="00097855">
              <w:rPr>
                <w:rStyle w:val="BoldredChar"/>
                <w:rFonts w:ascii="Avenir Black" w:hAnsi="Avenir Black"/>
                <w:b/>
                <w:bCs w:val="0"/>
                <w:noProof w:val="0"/>
                <w:color w:val="3C3C3B" w:themeColor="text1"/>
                <w:sz w:val="24"/>
                <w:lang w:eastAsia="en-GB"/>
              </w:rPr>
              <w:t>Do</w:t>
            </w:r>
          </w:p>
        </w:tc>
      </w:tr>
      <w:tr w:rsidR="00D12903" w14:paraId="1787F859"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6DDB10A5" w14:textId="77777777" w:rsidR="00097855" w:rsidRPr="00097855" w:rsidRDefault="00166E7D" w:rsidP="00097855">
            <w:pPr>
              <w:pStyle w:val="Bulletpoints"/>
              <w:rPr>
                <w:szCs w:val="24"/>
              </w:rPr>
            </w:pPr>
            <w:r w:rsidRPr="00097855">
              <w:rPr>
                <w:szCs w:val="24"/>
              </w:rPr>
              <w:t xml:space="preserve">Inspire </w:t>
            </w:r>
          </w:p>
          <w:p w14:paraId="081A8D25" w14:textId="77777777" w:rsidR="00097855" w:rsidRPr="00097855" w:rsidRDefault="00166E7D" w:rsidP="00097855">
            <w:pPr>
              <w:pStyle w:val="Bulletpoints"/>
              <w:rPr>
                <w:szCs w:val="24"/>
              </w:rPr>
            </w:pPr>
            <w:r w:rsidRPr="00097855">
              <w:rPr>
                <w:szCs w:val="24"/>
              </w:rPr>
              <w:t>Understand</w:t>
            </w:r>
          </w:p>
          <w:p w14:paraId="7DA57A03" w14:textId="77777777" w:rsidR="00097855" w:rsidRPr="00097855" w:rsidRDefault="00166E7D"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5046C06C" w14:textId="77777777" w:rsidR="00097855" w:rsidRPr="00097855" w:rsidRDefault="00166E7D" w:rsidP="00097855">
            <w:pPr>
              <w:pStyle w:val="Bulletpoints"/>
              <w:rPr>
                <w:szCs w:val="24"/>
                <w:lang w:eastAsia="en-GB"/>
              </w:rPr>
            </w:pPr>
            <w:r w:rsidRPr="00097855">
              <w:rPr>
                <w:szCs w:val="24"/>
                <w:lang w:eastAsia="en-GB"/>
              </w:rPr>
              <w:t>Challenge</w:t>
            </w:r>
          </w:p>
          <w:p w14:paraId="4550C879" w14:textId="77777777" w:rsidR="00097855" w:rsidRPr="00097855" w:rsidRDefault="00166E7D" w:rsidP="00097855">
            <w:pPr>
              <w:pStyle w:val="Bulletpoints"/>
              <w:rPr>
                <w:szCs w:val="24"/>
                <w:lang w:eastAsia="en-GB"/>
              </w:rPr>
            </w:pPr>
            <w:r w:rsidRPr="00097855">
              <w:rPr>
                <w:szCs w:val="24"/>
                <w:lang w:eastAsia="en-GB"/>
              </w:rPr>
              <w:t>Improve</w:t>
            </w:r>
          </w:p>
          <w:p w14:paraId="4727B09C" w14:textId="77777777" w:rsidR="00097855" w:rsidRPr="00B27235" w:rsidRDefault="00166E7D"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58AF24AA" w14:textId="77777777" w:rsidR="00097855" w:rsidRPr="00097855" w:rsidRDefault="00166E7D" w:rsidP="00097855">
            <w:pPr>
              <w:pStyle w:val="Bulletpoints"/>
              <w:rPr>
                <w:szCs w:val="24"/>
              </w:rPr>
            </w:pPr>
            <w:r w:rsidRPr="00097855">
              <w:rPr>
                <w:szCs w:val="24"/>
              </w:rPr>
              <w:t>Accountability</w:t>
            </w:r>
          </w:p>
          <w:p w14:paraId="521E7F59" w14:textId="77777777" w:rsidR="00097855" w:rsidRPr="00097855" w:rsidRDefault="00166E7D" w:rsidP="00097855">
            <w:pPr>
              <w:pStyle w:val="Bulletpoints"/>
              <w:rPr>
                <w:szCs w:val="24"/>
              </w:rPr>
            </w:pPr>
            <w:r w:rsidRPr="00097855">
              <w:rPr>
                <w:szCs w:val="24"/>
              </w:rPr>
              <w:t>Involve</w:t>
            </w:r>
          </w:p>
          <w:p w14:paraId="77086141" w14:textId="77777777" w:rsidR="00097855" w:rsidRPr="00B27235" w:rsidRDefault="00166E7D" w:rsidP="00097855">
            <w:pPr>
              <w:pStyle w:val="Bulletpoints"/>
              <w:rPr>
                <w:lang w:eastAsia="en-GB"/>
              </w:rPr>
            </w:pPr>
            <w:r w:rsidRPr="00097855">
              <w:rPr>
                <w:szCs w:val="24"/>
              </w:rPr>
              <w:t>Resilience</w:t>
            </w:r>
          </w:p>
        </w:tc>
      </w:tr>
    </w:tbl>
    <w:p w14:paraId="564F1A04" w14:textId="77777777" w:rsidR="0057282E" w:rsidRDefault="00166E7D" w:rsidP="00203DFA">
      <w:pPr>
        <w:pStyle w:val="Heading2"/>
      </w:pPr>
      <w:r w:rsidRPr="00B27235">
        <w:t>Confidentiality and Information Security</w:t>
      </w:r>
    </w:p>
    <w:p w14:paraId="33A5E152" w14:textId="77777777" w:rsidR="004B6680" w:rsidRPr="00B27235" w:rsidRDefault="00166E7D" w:rsidP="00F20D0B">
      <w:r w:rsidRPr="00B27235">
        <w:t xml:space="preserve">As our employee you will be required to uphold the confidentiality of all records held by the company, whether </w:t>
      </w:r>
      <w:r w:rsidRPr="00B27235">
        <w:t>patients/service records or corporate information. This duty lasts indefinitely and will continue after you leave the company’s employment.</w:t>
      </w:r>
    </w:p>
    <w:p w14:paraId="7DC1E6C5" w14:textId="77777777" w:rsidR="00807B6F" w:rsidRDefault="00166E7D"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00807B6F" w:rsidRPr="00B27235">
          <w:rPr>
            <w:rStyle w:val="Hyperlink"/>
            <w:color w:val="3C3C3B" w:themeColor="text1"/>
          </w:rPr>
          <w:t> Records Management:  NHS Code of Practice</w:t>
        </w:r>
      </w:hyperlink>
      <w:r w:rsidRPr="00B27235">
        <w:t xml:space="preserve"> , </w:t>
      </w:r>
      <w:hyperlink r:id="rId11" w:history="1">
        <w:r w:rsidR="00807B6F" w:rsidRPr="00B27235">
          <w:rPr>
            <w:rStyle w:val="Hyperlink"/>
            <w:color w:val="3C3C3B" w:themeColor="text1"/>
          </w:rPr>
          <w:t>NHS Constitution</w:t>
        </w:r>
      </w:hyperlink>
      <w:r w:rsidRPr="00B27235">
        <w:t xml:space="preserve"> and </w:t>
      </w:r>
      <w:hyperlink r:id="rId12" w:history="1">
        <w:r w:rsidR="00807B6F"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12BF078F" w14:textId="77777777" w:rsidR="009D7013" w:rsidRDefault="009D7013" w:rsidP="00F20D0B"/>
    <w:p w14:paraId="4591B351" w14:textId="77777777" w:rsidR="009D7013" w:rsidRDefault="00166E7D" w:rsidP="00EE7A7C">
      <w:pPr>
        <w:pStyle w:val="Heading2"/>
      </w:pPr>
      <w:r>
        <w:lastRenderedPageBreak/>
        <w:t>Information governance</w:t>
      </w:r>
      <w:r w:rsidR="00EE7A7C">
        <w:t xml:space="preserve"> responsibilit</w:t>
      </w:r>
      <w:r w:rsidR="000067B2">
        <w:t>ies</w:t>
      </w:r>
    </w:p>
    <w:p w14:paraId="01991760" w14:textId="77777777" w:rsidR="003A1AF9" w:rsidRDefault="00166E7D" w:rsidP="00230065">
      <w:r>
        <w:t xml:space="preserve">You </w:t>
      </w:r>
      <w:r w:rsidRPr="00B27235">
        <w:t>are responsible for the following key aspects of Information Governance (not an exhaustive list):</w:t>
      </w:r>
    </w:p>
    <w:p w14:paraId="69227565" w14:textId="77777777" w:rsidR="003F2700" w:rsidRPr="003F2700" w:rsidRDefault="00166E7D" w:rsidP="003F2700">
      <w:pPr>
        <w:pStyle w:val="Bulletpoints"/>
      </w:pPr>
      <w:r w:rsidRPr="003F2700">
        <w:t>Completion of annual information governance training</w:t>
      </w:r>
    </w:p>
    <w:p w14:paraId="69FE9462" w14:textId="77777777" w:rsidR="003F2700" w:rsidRPr="003F2700" w:rsidRDefault="00166E7D" w:rsidP="003F2700">
      <w:pPr>
        <w:pStyle w:val="Bulletpoints"/>
      </w:pPr>
      <w:r w:rsidRPr="003F2700">
        <w:t xml:space="preserve">Reading applicable policies and procedures </w:t>
      </w:r>
    </w:p>
    <w:p w14:paraId="668F6018" w14:textId="77777777" w:rsidR="003F2700" w:rsidRPr="003F2700" w:rsidRDefault="00166E7D" w:rsidP="003F2700">
      <w:pPr>
        <w:pStyle w:val="Bulletpoints"/>
      </w:pPr>
      <w:r w:rsidRPr="003F2700">
        <w:t>Understanding key responsibilities outlined in the Information Governance acceptable usage policies and procedures including NHS mandated encryption requirements</w:t>
      </w:r>
    </w:p>
    <w:p w14:paraId="25667986" w14:textId="77777777" w:rsidR="003F2700" w:rsidRPr="003F2700" w:rsidRDefault="00166E7D" w:rsidP="003F2700">
      <w:pPr>
        <w:pStyle w:val="Bulletpoints"/>
      </w:pPr>
      <w:r w:rsidRPr="003F2700">
        <w:t xml:space="preserve">Ensuring the security and confidentiality of all records and personal information assets </w:t>
      </w:r>
    </w:p>
    <w:p w14:paraId="6750C65F" w14:textId="77777777" w:rsidR="003F2700" w:rsidRPr="003F2700" w:rsidRDefault="00166E7D" w:rsidP="003F2700">
      <w:pPr>
        <w:pStyle w:val="Bulletpoints"/>
      </w:pPr>
      <w:r w:rsidRPr="003F2700">
        <w:t xml:space="preserve">Maintaining timely and accurate record keeping and where appropriate, in accordance with professional guidelines </w:t>
      </w:r>
    </w:p>
    <w:p w14:paraId="20D7094C" w14:textId="77777777" w:rsidR="003F2700" w:rsidRPr="003F2700" w:rsidRDefault="00166E7D" w:rsidP="003F2700">
      <w:pPr>
        <w:pStyle w:val="Bulletpoints"/>
      </w:pPr>
      <w:r w:rsidRPr="003F2700">
        <w:t>Only using email accounts authorised by us. These should be used in accordance with the Sending and Transferring Information Securely Procedures and Acceptable Use Policies.</w:t>
      </w:r>
    </w:p>
    <w:p w14:paraId="748C79D4" w14:textId="77777777" w:rsidR="003F2700" w:rsidRPr="003F2700" w:rsidRDefault="00166E7D"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C2AB652" w14:textId="77777777" w:rsidR="003F2700" w:rsidRPr="003F2700" w:rsidRDefault="00166E7D" w:rsidP="003F2700">
      <w:pPr>
        <w:pStyle w:val="Bulletpoints"/>
      </w:pPr>
      <w:r w:rsidRPr="003F2700">
        <w:t xml:space="preserve">Adherence to the clear desk/screen policy </w:t>
      </w:r>
    </w:p>
    <w:p w14:paraId="1DA14ED1" w14:textId="77777777" w:rsidR="004F7DE8" w:rsidRPr="003F2700" w:rsidRDefault="00166E7D" w:rsidP="003F2700">
      <w:pPr>
        <w:pStyle w:val="Bulletpoints"/>
      </w:pPr>
      <w:r w:rsidRPr="003F2700">
        <w:t>Only using approved equipment for conducting business</w:t>
      </w:r>
    </w:p>
    <w:p w14:paraId="50597866" w14:textId="77777777" w:rsidR="003F2700" w:rsidRDefault="003F2700" w:rsidP="003F2700">
      <w:pPr>
        <w:pStyle w:val="Bulletpoints"/>
        <w:numPr>
          <w:ilvl w:val="0"/>
          <w:numId w:val="0"/>
        </w:numPr>
        <w:ind w:left="284"/>
      </w:pPr>
    </w:p>
    <w:p w14:paraId="136CBE0B" w14:textId="77777777" w:rsidR="004F7DE8" w:rsidRDefault="00166E7D" w:rsidP="004F7DE8">
      <w:pPr>
        <w:pStyle w:val="Heading2"/>
      </w:pPr>
      <w:r>
        <w:t>Governance</w:t>
      </w:r>
    </w:p>
    <w:p w14:paraId="4DC36F6E" w14:textId="77777777" w:rsidR="004F7DE8" w:rsidRDefault="00166E7D" w:rsidP="00B74F18">
      <w:r w:rsidRPr="00B74F18">
        <w:t xml:space="preserve">Clinical governance is a framework through which organisations delivering health and care services are </w:t>
      </w:r>
      <w:r w:rsidRPr="00B74F18">
        <w:t>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D96BB15" w14:textId="77777777" w:rsidR="001E50B3" w:rsidRDefault="001E50B3" w:rsidP="00B74F18"/>
    <w:p w14:paraId="7A93F296" w14:textId="77777777" w:rsidR="001E50B3" w:rsidRDefault="00166E7D" w:rsidP="001E50B3">
      <w:pPr>
        <w:pStyle w:val="Heading2"/>
      </w:pPr>
      <w:r>
        <w:t>Registered Health Professional</w:t>
      </w:r>
    </w:p>
    <w:p w14:paraId="18CE5C28" w14:textId="77777777" w:rsidR="001E50B3" w:rsidRDefault="00166E7D"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FB22128" w14:textId="77777777" w:rsidR="00992BB8" w:rsidRDefault="00992BB8" w:rsidP="00B74F18"/>
    <w:p w14:paraId="2FAEBEF8" w14:textId="77777777" w:rsidR="00992BB8" w:rsidRDefault="00166E7D" w:rsidP="00281375">
      <w:pPr>
        <w:pStyle w:val="Heading2"/>
      </w:pPr>
      <w:r>
        <w:t>Risk Management/Health &amp; Safety</w:t>
      </w:r>
    </w:p>
    <w:p w14:paraId="5DE0F5DA" w14:textId="77777777" w:rsidR="00281375" w:rsidRPr="00B27235" w:rsidRDefault="00166E7D"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A448A28" w14:textId="77777777" w:rsidR="00281375" w:rsidRDefault="00166E7D" w:rsidP="00281375">
      <w:r w:rsidRPr="00B27235">
        <w:lastRenderedPageBreak/>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5274F1D4" w14:textId="77777777" w:rsidR="00C27EE7" w:rsidRDefault="00166E7D" w:rsidP="00C27EE7">
      <w:r w:rsidRPr="00B27235">
        <w:t>All staff must report accidents, incidents and near misses so that the company can learn from them and improve safety.</w:t>
      </w:r>
    </w:p>
    <w:p w14:paraId="6B6E2EED" w14:textId="77777777" w:rsidR="000E43C3" w:rsidRDefault="000E43C3" w:rsidP="00C27EE7"/>
    <w:p w14:paraId="7D0B1CED" w14:textId="77777777" w:rsidR="000E43C3" w:rsidRDefault="00166E7D"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2E61A06B" w14:textId="77777777" w:rsidR="003B5E57" w:rsidRDefault="00166E7D" w:rsidP="00C27EE7">
      <w:r w:rsidRPr="00B27235">
        <w:t>We are committed to safeguarding and promoting the welfare of children and adults at risk of harm and expects all employees to share this commitment. </w:t>
      </w:r>
    </w:p>
    <w:p w14:paraId="7253E722" w14:textId="77777777" w:rsidR="00373569" w:rsidRDefault="00373569" w:rsidP="00C27EE7"/>
    <w:p w14:paraId="17D70162" w14:textId="77777777" w:rsidR="00373569" w:rsidRDefault="00166E7D" w:rsidP="00D736E0">
      <w:pPr>
        <w:pStyle w:val="Heading2"/>
      </w:pPr>
      <w:r>
        <w:t>Medicines</w:t>
      </w:r>
      <w:r w:rsidR="007F4AB2">
        <w:t xml:space="preserve"> Management Responsibility</w:t>
      </w:r>
    </w:p>
    <w:p w14:paraId="2E5CD429" w14:textId="77777777" w:rsidR="001E5B60" w:rsidRPr="001E5B60" w:rsidRDefault="00166E7D" w:rsidP="00D736E0">
      <w:pPr>
        <w:pStyle w:val="Subheader"/>
      </w:pPr>
      <w:r w:rsidRPr="001E5B60">
        <w:t>Nursing or registered healthcare professionals</w:t>
      </w:r>
    </w:p>
    <w:p w14:paraId="3A43EE47" w14:textId="77777777" w:rsidR="001E5B60" w:rsidRPr="001E5B60" w:rsidRDefault="00166E7D"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5B18FB46" w14:textId="77777777" w:rsidR="00D736E0" w:rsidRPr="00D736E0" w:rsidRDefault="00166E7D" w:rsidP="00D736E0">
      <w:pPr>
        <w:pStyle w:val="Subheader"/>
      </w:pPr>
      <w:r w:rsidRPr="00D736E0">
        <w:t>Skilled non-registered staff</w:t>
      </w:r>
    </w:p>
    <w:p w14:paraId="686C9254" w14:textId="77777777" w:rsidR="00B50CC5" w:rsidRDefault="00166E7D" w:rsidP="00D736E0">
      <w:r w:rsidRPr="00D736E0">
        <w:t>Undertake all aspects of medicines management related activities in accordance with the company’s medicines policy where appropriate training has been given and competencies have been achieved</w:t>
      </w:r>
      <w:r w:rsidR="001241C0">
        <w:t>.</w:t>
      </w:r>
    </w:p>
    <w:p w14:paraId="2836A1EB" w14:textId="77777777" w:rsidR="001241C0" w:rsidRDefault="001241C0" w:rsidP="00D736E0"/>
    <w:p w14:paraId="52EE8272" w14:textId="77777777" w:rsidR="001241C0" w:rsidRDefault="00166E7D" w:rsidP="00E17443">
      <w:pPr>
        <w:pStyle w:val="Heading2"/>
      </w:pPr>
      <w:r>
        <w:t>Policies and Procedures</w:t>
      </w:r>
    </w:p>
    <w:p w14:paraId="230F3398" w14:textId="77777777" w:rsidR="00E17443" w:rsidRDefault="00166E7D" w:rsidP="00D736E0">
      <w:r w:rsidRPr="00E17443">
        <w:t>All colleagues must comply with the Company Policies and Procedures which can be found on the company intranet.</w:t>
      </w:r>
    </w:p>
    <w:p w14:paraId="193B2271" w14:textId="77777777" w:rsidR="000479E1" w:rsidRDefault="000479E1" w:rsidP="00D736E0"/>
    <w:p w14:paraId="0CA502D3" w14:textId="77777777" w:rsidR="000479E1" w:rsidRDefault="00166E7D" w:rsidP="000479E1">
      <w:pPr>
        <w:pStyle w:val="Heading2"/>
      </w:pPr>
      <w:r>
        <w:t>General</w:t>
      </w:r>
    </w:p>
    <w:p w14:paraId="316A0DDA" w14:textId="77777777" w:rsidR="000479E1" w:rsidRPr="000479E1" w:rsidRDefault="00166E7D"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4CA23CAF" w14:textId="77777777" w:rsidR="000479E1" w:rsidRPr="000479E1" w:rsidRDefault="00166E7D"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06FEF346" w14:textId="77777777" w:rsidR="000479E1" w:rsidRDefault="00166E7D" w:rsidP="000479E1">
      <w:r w:rsidRPr="000479E1">
        <w:t xml:space="preserve">The company recognises a “non-smoking” policy. Employees </w:t>
      </w:r>
      <w:proofErr w:type="gramStart"/>
      <w:r w:rsidRPr="000479E1">
        <w:t>are not able to</w:t>
      </w:r>
      <w:proofErr w:type="gramEnd"/>
      <w:r w:rsidRPr="000479E1">
        <w:t xml:space="preserve"> smoke anywhere within the premises or when outside on official business.</w:t>
      </w:r>
    </w:p>
    <w:p w14:paraId="7DC774E8" w14:textId="77777777" w:rsidR="000116CF" w:rsidRDefault="000116CF" w:rsidP="000479E1"/>
    <w:p w14:paraId="67DCD620" w14:textId="77777777" w:rsidR="000116CF" w:rsidRDefault="00166E7D" w:rsidP="000116CF">
      <w:pPr>
        <w:pStyle w:val="Heading2"/>
      </w:pPr>
      <w:r>
        <w:lastRenderedPageBreak/>
        <w:t>Equal Opportunities</w:t>
      </w:r>
    </w:p>
    <w:p w14:paraId="1E0F6E8E" w14:textId="77777777" w:rsidR="000116CF" w:rsidRDefault="00166E7D" w:rsidP="000479E1">
      <w:r w:rsidRPr="000116CF">
        <w:t xml:space="preserve">It is the company’s intention to be an employer of choice and ensure that no job applicants or </w:t>
      </w:r>
      <w:r w:rsidRPr="000116CF">
        <w:t xml:space="preserve">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51110AC3" w14:textId="77777777" w:rsidR="00701453" w:rsidRDefault="00701453" w:rsidP="000479E1"/>
    <w:p w14:paraId="15D6B821" w14:textId="77777777" w:rsidR="00701453" w:rsidRDefault="00166E7D" w:rsidP="00205629">
      <w:pPr>
        <w:pStyle w:val="Heading2"/>
      </w:pPr>
      <w:r>
        <w:t>Flexibility</w:t>
      </w:r>
      <w:r w:rsidR="00205629">
        <w:t xml:space="preserve"> Statement</w:t>
      </w:r>
    </w:p>
    <w:p w14:paraId="696282EE" w14:textId="77777777" w:rsidR="00701453" w:rsidRDefault="00166E7D" w:rsidP="000479E1">
      <w:r w:rsidRPr="00701453">
        <w:t>This job description is not exhaustive and may change as the post develops or changes to align with service needs. Any such changes will be discussed directly between the post holder and their line manager.</w:t>
      </w:r>
    </w:p>
    <w:p w14:paraId="0345E677" w14:textId="77777777" w:rsidR="00B62F46" w:rsidRDefault="00B62F46" w:rsidP="000479E1"/>
    <w:p w14:paraId="2BA71C54" w14:textId="77777777" w:rsidR="003F2700" w:rsidRDefault="00166E7D">
      <w:pPr>
        <w:spacing w:after="0" w:line="240" w:lineRule="auto"/>
        <w:rPr>
          <w:rFonts w:ascii="Avenir Black" w:eastAsia="Times New Roman" w:hAnsi="Avenir Black"/>
          <w:color w:val="B52159"/>
          <w:sz w:val="28"/>
          <w:szCs w:val="26"/>
        </w:rPr>
      </w:pPr>
      <w:r>
        <w:br w:type="page"/>
      </w:r>
    </w:p>
    <w:p w14:paraId="44F685BB" w14:textId="77777777" w:rsidR="00B62F46" w:rsidRDefault="00166E7D" w:rsidP="00356DB4">
      <w:pPr>
        <w:pStyle w:val="Heading2"/>
      </w:pPr>
      <w:r>
        <w:lastRenderedPageBreak/>
        <w:t>Personal</w:t>
      </w:r>
      <w:r w:rsidR="00356DB4">
        <w:t xml:space="preserve"> Specification</w:t>
      </w:r>
    </w:p>
    <w:p w14:paraId="40751ECA" w14:textId="77777777" w:rsidR="00356DB4" w:rsidRDefault="00166E7D" w:rsidP="000142A9">
      <w:pPr>
        <w:pStyle w:val="Subheader"/>
      </w:pPr>
      <w:r>
        <w:t>Essential</w:t>
      </w:r>
    </w:p>
    <w:p w14:paraId="682B0CA3" w14:textId="77777777" w:rsidR="008A7A99" w:rsidRPr="00855106" w:rsidRDefault="00166E7D" w:rsidP="008A7A99">
      <w:pPr>
        <w:rPr>
          <w:rFonts w:ascii="Calibri" w:hAnsi="Calibri"/>
          <w:u w:val="single"/>
        </w:rPr>
      </w:pPr>
      <w:r w:rsidRPr="00855106">
        <w:rPr>
          <w:rFonts w:ascii="Calibri" w:hAnsi="Calibri"/>
          <w:u w:val="single"/>
        </w:rPr>
        <w:t>Technical</w:t>
      </w:r>
    </w:p>
    <w:p w14:paraId="5690C093" w14:textId="77777777" w:rsidR="00D74517" w:rsidRDefault="00166E7D" w:rsidP="00D74517">
      <w:pPr>
        <w:numPr>
          <w:ilvl w:val="0"/>
          <w:numId w:val="6"/>
        </w:numPr>
        <w:spacing w:after="0" w:line="240" w:lineRule="auto"/>
        <w:rPr>
          <w:rFonts w:ascii="Calibri" w:hAnsi="Calibri"/>
          <w:color w:val="auto"/>
          <w:sz w:val="22"/>
        </w:rPr>
      </w:pPr>
      <w:r>
        <w:rPr>
          <w:rFonts w:ascii="Calibri" w:hAnsi="Calibri"/>
        </w:rPr>
        <w:t>Qualified with a recognised accounting qualification (ACA/CIMA/ACCA or equivalent)</w:t>
      </w:r>
      <w:r w:rsidR="00A3718F">
        <w:rPr>
          <w:rFonts w:ascii="Calibri" w:hAnsi="Calibri"/>
        </w:rPr>
        <w:t xml:space="preserve"> (May consider Part Qualified with evidence of relevant experience).</w:t>
      </w:r>
    </w:p>
    <w:p w14:paraId="0A38AECF" w14:textId="77777777" w:rsidR="008A7A99" w:rsidRPr="00855106" w:rsidRDefault="00166E7D" w:rsidP="008A7A99">
      <w:pPr>
        <w:numPr>
          <w:ilvl w:val="0"/>
          <w:numId w:val="6"/>
        </w:numPr>
        <w:spacing w:after="0" w:line="240" w:lineRule="auto"/>
        <w:rPr>
          <w:rFonts w:ascii="Calibri" w:hAnsi="Calibri"/>
        </w:rPr>
      </w:pPr>
      <w:r w:rsidRPr="00855106">
        <w:rPr>
          <w:rFonts w:ascii="Calibri" w:hAnsi="Calibri"/>
        </w:rPr>
        <w:t>Experience of accounts preparation from TB to final accounts</w:t>
      </w:r>
    </w:p>
    <w:p w14:paraId="3B96E1CA" w14:textId="77777777" w:rsidR="008A7A99" w:rsidRPr="00855106" w:rsidRDefault="00166E7D" w:rsidP="008A7A99">
      <w:pPr>
        <w:numPr>
          <w:ilvl w:val="0"/>
          <w:numId w:val="6"/>
        </w:numPr>
        <w:spacing w:after="0" w:line="240" w:lineRule="auto"/>
        <w:rPr>
          <w:rFonts w:ascii="Calibri" w:hAnsi="Calibri"/>
          <w:spacing w:val="-2"/>
        </w:rPr>
      </w:pPr>
      <w:r w:rsidRPr="00855106">
        <w:rPr>
          <w:rFonts w:ascii="Calibri" w:hAnsi="Calibri"/>
          <w:spacing w:val="-2"/>
        </w:rPr>
        <w:t>Advanced Microsoft Excel user</w:t>
      </w:r>
    </w:p>
    <w:p w14:paraId="2660CAC4" w14:textId="77777777" w:rsidR="008A7A99" w:rsidRPr="00855106" w:rsidRDefault="00166E7D" w:rsidP="008A7A99">
      <w:pPr>
        <w:numPr>
          <w:ilvl w:val="0"/>
          <w:numId w:val="6"/>
        </w:numPr>
        <w:spacing w:after="0" w:line="240" w:lineRule="auto"/>
        <w:rPr>
          <w:rFonts w:ascii="Calibri" w:hAnsi="Calibri"/>
        </w:rPr>
      </w:pPr>
      <w:r w:rsidRPr="00855106">
        <w:rPr>
          <w:rFonts w:ascii="Calibri" w:hAnsi="Calibri"/>
          <w:spacing w:val="-2"/>
        </w:rPr>
        <w:t xml:space="preserve">Fully IT literate, able to adopt new systems with </w:t>
      </w:r>
      <w:r w:rsidR="00D74517" w:rsidRPr="00855106">
        <w:rPr>
          <w:rFonts w:ascii="Calibri" w:hAnsi="Calibri"/>
          <w:spacing w:val="-2"/>
        </w:rPr>
        <w:t>ease.</w:t>
      </w:r>
      <w:r w:rsidRPr="00855106">
        <w:rPr>
          <w:rFonts w:ascii="Calibri" w:hAnsi="Calibri"/>
        </w:rPr>
        <w:t xml:space="preserve"> </w:t>
      </w:r>
    </w:p>
    <w:p w14:paraId="6A4F8682" w14:textId="77777777" w:rsidR="008A7A99" w:rsidRPr="00855106" w:rsidRDefault="00166E7D" w:rsidP="008A7A99">
      <w:pPr>
        <w:numPr>
          <w:ilvl w:val="0"/>
          <w:numId w:val="6"/>
        </w:numPr>
        <w:spacing w:after="0" w:line="240" w:lineRule="auto"/>
        <w:rPr>
          <w:rFonts w:ascii="Calibri" w:hAnsi="Calibri"/>
        </w:rPr>
      </w:pPr>
      <w:r w:rsidRPr="00855106">
        <w:rPr>
          <w:rFonts w:ascii="Calibri" w:hAnsi="Calibri"/>
        </w:rPr>
        <w:t>Driving license and access to car</w:t>
      </w:r>
    </w:p>
    <w:p w14:paraId="07E82A1B" w14:textId="77777777" w:rsidR="008A7A99" w:rsidRPr="00855106" w:rsidRDefault="008A7A99" w:rsidP="008A7A99">
      <w:pPr>
        <w:ind w:left="720"/>
        <w:rPr>
          <w:rFonts w:ascii="Calibri" w:hAnsi="Calibri"/>
          <w:spacing w:val="-2"/>
        </w:rPr>
      </w:pPr>
    </w:p>
    <w:p w14:paraId="70A41177" w14:textId="77777777" w:rsidR="008A7A99" w:rsidRPr="00855106" w:rsidRDefault="00166E7D" w:rsidP="008A7A99">
      <w:pPr>
        <w:rPr>
          <w:rFonts w:ascii="Calibri" w:hAnsi="Calibri"/>
          <w:spacing w:val="-2"/>
          <w:u w:val="single"/>
        </w:rPr>
      </w:pPr>
      <w:r w:rsidRPr="00855106">
        <w:rPr>
          <w:rFonts w:ascii="Calibri" w:hAnsi="Calibri"/>
          <w:spacing w:val="-2"/>
          <w:u w:val="single"/>
        </w:rPr>
        <w:t>Capabilities</w:t>
      </w:r>
    </w:p>
    <w:p w14:paraId="613F0341" w14:textId="77777777" w:rsidR="008A7A99" w:rsidRPr="00855106" w:rsidRDefault="00166E7D" w:rsidP="008A7A99">
      <w:pPr>
        <w:numPr>
          <w:ilvl w:val="0"/>
          <w:numId w:val="6"/>
        </w:numPr>
        <w:spacing w:after="0" w:line="240" w:lineRule="auto"/>
        <w:rPr>
          <w:rFonts w:ascii="Calibri" w:hAnsi="Calibri"/>
          <w:spacing w:val="-2"/>
        </w:rPr>
      </w:pPr>
      <w:r w:rsidRPr="00855106">
        <w:rPr>
          <w:rFonts w:ascii="Calibri" w:hAnsi="Calibri"/>
          <w:spacing w:val="-2"/>
        </w:rPr>
        <w:t xml:space="preserve">Positive attitude and ability to work in a </w:t>
      </w:r>
      <w:r w:rsidR="00D74517" w:rsidRPr="00855106">
        <w:rPr>
          <w:rFonts w:ascii="Calibri" w:hAnsi="Calibri"/>
          <w:spacing w:val="-2"/>
        </w:rPr>
        <w:t>team.</w:t>
      </w:r>
    </w:p>
    <w:p w14:paraId="496CCCB9" w14:textId="77777777" w:rsidR="008A7A99" w:rsidRPr="00855106" w:rsidRDefault="00166E7D" w:rsidP="008A7A99">
      <w:pPr>
        <w:numPr>
          <w:ilvl w:val="0"/>
          <w:numId w:val="6"/>
        </w:numPr>
        <w:spacing w:after="0" w:line="240" w:lineRule="auto"/>
        <w:rPr>
          <w:rFonts w:ascii="Calibri" w:hAnsi="Calibri"/>
          <w:spacing w:val="-2"/>
        </w:rPr>
      </w:pPr>
      <w:r w:rsidRPr="00855106">
        <w:rPr>
          <w:rFonts w:ascii="Calibri" w:hAnsi="Calibri"/>
          <w:spacing w:val="-2"/>
        </w:rPr>
        <w:t xml:space="preserve">Ability to prioritise and work under pressure of tight </w:t>
      </w:r>
      <w:r w:rsidR="00D74517" w:rsidRPr="00855106">
        <w:rPr>
          <w:rFonts w:ascii="Calibri" w:hAnsi="Calibri"/>
          <w:spacing w:val="-2"/>
        </w:rPr>
        <w:t>deadlines.</w:t>
      </w:r>
    </w:p>
    <w:p w14:paraId="6DF6B590" w14:textId="77777777" w:rsidR="008A7A99" w:rsidRPr="00855106" w:rsidRDefault="00166E7D" w:rsidP="008A7A99">
      <w:pPr>
        <w:numPr>
          <w:ilvl w:val="0"/>
          <w:numId w:val="6"/>
        </w:numPr>
        <w:spacing w:after="0" w:line="240" w:lineRule="auto"/>
        <w:rPr>
          <w:rFonts w:ascii="Calibri" w:hAnsi="Calibri"/>
          <w:spacing w:val="-2"/>
        </w:rPr>
      </w:pPr>
      <w:r w:rsidRPr="00855106">
        <w:rPr>
          <w:rFonts w:ascii="Calibri" w:hAnsi="Calibri"/>
          <w:spacing w:val="-2"/>
        </w:rPr>
        <w:t xml:space="preserve">Ability to work in a dynamic reporting environment and adapt to </w:t>
      </w:r>
      <w:r w:rsidR="00D74517" w:rsidRPr="00855106">
        <w:rPr>
          <w:rFonts w:ascii="Calibri" w:hAnsi="Calibri"/>
          <w:spacing w:val="-2"/>
        </w:rPr>
        <w:t>change.</w:t>
      </w:r>
    </w:p>
    <w:p w14:paraId="2CA045C8" w14:textId="77777777" w:rsidR="008A7A99" w:rsidRPr="00855106" w:rsidRDefault="00166E7D" w:rsidP="008A7A99">
      <w:pPr>
        <w:numPr>
          <w:ilvl w:val="0"/>
          <w:numId w:val="6"/>
        </w:numPr>
        <w:spacing w:after="0" w:line="240" w:lineRule="auto"/>
        <w:rPr>
          <w:rFonts w:ascii="Calibri" w:hAnsi="Calibri"/>
          <w:spacing w:val="-2"/>
        </w:rPr>
      </w:pPr>
      <w:r w:rsidRPr="00855106">
        <w:rPr>
          <w:rFonts w:ascii="Calibri" w:hAnsi="Calibri"/>
          <w:spacing w:val="-2"/>
        </w:rPr>
        <w:t xml:space="preserve">Confidence to challenge operational management when </w:t>
      </w:r>
      <w:r w:rsidR="00D74517" w:rsidRPr="00855106">
        <w:rPr>
          <w:rFonts w:ascii="Calibri" w:hAnsi="Calibri"/>
          <w:spacing w:val="-2"/>
        </w:rPr>
        <w:t>appropriate.</w:t>
      </w:r>
    </w:p>
    <w:p w14:paraId="1BA1D5DC" w14:textId="77777777" w:rsidR="008A7A99" w:rsidRPr="00855106" w:rsidRDefault="00166E7D" w:rsidP="008A7A99">
      <w:pPr>
        <w:numPr>
          <w:ilvl w:val="0"/>
          <w:numId w:val="6"/>
        </w:numPr>
        <w:spacing w:after="0" w:line="240" w:lineRule="auto"/>
        <w:rPr>
          <w:rFonts w:ascii="Calibri" w:hAnsi="Calibri"/>
          <w:spacing w:val="-2"/>
        </w:rPr>
      </w:pPr>
      <w:r w:rsidRPr="00855106">
        <w:rPr>
          <w:rFonts w:ascii="Calibri" w:hAnsi="Calibri"/>
          <w:spacing w:val="-2"/>
        </w:rPr>
        <w:t xml:space="preserve">Ability to build strong relationships with site based operational </w:t>
      </w:r>
      <w:r w:rsidR="00D74517" w:rsidRPr="00855106">
        <w:rPr>
          <w:rFonts w:ascii="Calibri" w:hAnsi="Calibri"/>
          <w:spacing w:val="-2"/>
        </w:rPr>
        <w:t>contacts.</w:t>
      </w:r>
    </w:p>
    <w:p w14:paraId="2A962859" w14:textId="77777777" w:rsidR="008A7A99" w:rsidRPr="00855106" w:rsidRDefault="00166E7D" w:rsidP="008A7A99">
      <w:pPr>
        <w:numPr>
          <w:ilvl w:val="0"/>
          <w:numId w:val="6"/>
        </w:numPr>
        <w:spacing w:after="0" w:line="240" w:lineRule="auto"/>
        <w:rPr>
          <w:rFonts w:ascii="Calibri" w:hAnsi="Calibri"/>
          <w:spacing w:val="-2"/>
        </w:rPr>
      </w:pPr>
      <w:r w:rsidRPr="00855106">
        <w:rPr>
          <w:rFonts w:ascii="Calibri" w:hAnsi="Calibri"/>
          <w:spacing w:val="-2"/>
        </w:rPr>
        <w:t xml:space="preserve">Must be able to clearly explain/interpret complex financial issue to </w:t>
      </w:r>
      <w:r w:rsidR="00A252EF" w:rsidRPr="00855106">
        <w:rPr>
          <w:rFonts w:ascii="Calibri" w:hAnsi="Calibri"/>
          <w:spacing w:val="-2"/>
        </w:rPr>
        <w:t>non-financial</w:t>
      </w:r>
      <w:r w:rsidRPr="00855106">
        <w:rPr>
          <w:rFonts w:ascii="Calibri" w:hAnsi="Calibri"/>
          <w:spacing w:val="-2"/>
        </w:rPr>
        <w:t xml:space="preserve"> operational </w:t>
      </w:r>
      <w:r w:rsidR="00D74517" w:rsidRPr="00855106">
        <w:rPr>
          <w:rFonts w:ascii="Calibri" w:hAnsi="Calibri"/>
          <w:spacing w:val="-2"/>
        </w:rPr>
        <w:t>contacts.</w:t>
      </w:r>
    </w:p>
    <w:p w14:paraId="5D96A67D" w14:textId="77777777" w:rsidR="000142A9" w:rsidRDefault="00166E7D" w:rsidP="000142A9">
      <w:pPr>
        <w:pStyle w:val="Subheader"/>
      </w:pPr>
      <w:r>
        <w:t>Desirable</w:t>
      </w:r>
    </w:p>
    <w:p w14:paraId="777DE02D" w14:textId="77777777" w:rsidR="008A7A99" w:rsidRPr="00855106" w:rsidRDefault="00166E7D" w:rsidP="008A7A99">
      <w:pPr>
        <w:numPr>
          <w:ilvl w:val="0"/>
          <w:numId w:val="7"/>
        </w:numPr>
        <w:spacing w:after="0" w:line="240" w:lineRule="auto"/>
        <w:rPr>
          <w:rFonts w:ascii="Calibri" w:hAnsi="Calibri"/>
        </w:rPr>
      </w:pPr>
      <w:proofErr w:type="spellStart"/>
      <w:r w:rsidRPr="00855106">
        <w:rPr>
          <w:rFonts w:ascii="Calibri" w:hAnsi="Calibri"/>
        </w:rPr>
        <w:t>Powerpoint</w:t>
      </w:r>
      <w:proofErr w:type="spellEnd"/>
    </w:p>
    <w:p w14:paraId="330E053A" w14:textId="77777777" w:rsidR="008A7A99" w:rsidRDefault="00166E7D" w:rsidP="008A7A99">
      <w:pPr>
        <w:numPr>
          <w:ilvl w:val="0"/>
          <w:numId w:val="7"/>
        </w:numPr>
        <w:spacing w:after="0" w:line="240" w:lineRule="auto"/>
        <w:rPr>
          <w:rFonts w:ascii="Calibri" w:hAnsi="Calibri"/>
        </w:rPr>
      </w:pPr>
      <w:r w:rsidRPr="00855106">
        <w:rPr>
          <w:rFonts w:ascii="Calibri" w:hAnsi="Calibri"/>
        </w:rPr>
        <w:t>Relevant systems experience (</w:t>
      </w:r>
      <w:r>
        <w:rPr>
          <w:rFonts w:ascii="Calibri" w:hAnsi="Calibri"/>
        </w:rPr>
        <w:t xml:space="preserve">Microsoft Dynamics 365 Business Central, </w:t>
      </w:r>
      <w:proofErr w:type="spellStart"/>
      <w:r w:rsidR="00D463AC">
        <w:rPr>
          <w:rFonts w:ascii="Calibri" w:hAnsi="Calibri"/>
        </w:rPr>
        <w:t>Proactis</w:t>
      </w:r>
      <w:proofErr w:type="spellEnd"/>
      <w:r w:rsidR="00D463AC">
        <w:rPr>
          <w:rFonts w:ascii="Calibri" w:hAnsi="Calibri"/>
        </w:rPr>
        <w:t xml:space="preserve">, </w:t>
      </w:r>
      <w:proofErr w:type="spellStart"/>
      <w:r w:rsidR="00D463AC">
        <w:rPr>
          <w:rFonts w:ascii="Calibri" w:hAnsi="Calibri"/>
        </w:rPr>
        <w:t>iTrent</w:t>
      </w:r>
      <w:proofErr w:type="spellEnd"/>
      <w:r w:rsidRPr="00855106">
        <w:rPr>
          <w:rFonts w:ascii="Calibri" w:hAnsi="Calibri"/>
        </w:rPr>
        <w:t>)</w:t>
      </w:r>
    </w:p>
    <w:p w14:paraId="3BEB44AF" w14:textId="77777777" w:rsidR="000142A9" w:rsidRPr="00B27235" w:rsidRDefault="00166E7D" w:rsidP="008A7A99">
      <w:pPr>
        <w:pStyle w:val="Bulletpoints"/>
        <w:numPr>
          <w:ilvl w:val="0"/>
          <w:numId w:val="7"/>
        </w:numPr>
      </w:pPr>
      <w:r>
        <w:rPr>
          <w:rFonts w:ascii="Calibri" w:hAnsi="Calibri"/>
        </w:rPr>
        <w:t>NHS</w:t>
      </w:r>
      <w:r w:rsidR="00D463AC">
        <w:rPr>
          <w:rFonts w:ascii="Calibri" w:hAnsi="Calibri"/>
        </w:rPr>
        <w:t>/C</w:t>
      </w:r>
      <w:r>
        <w:rPr>
          <w:rFonts w:ascii="Calibri" w:hAnsi="Calibri"/>
        </w:rPr>
        <w:t>are sector experience</w:t>
      </w:r>
    </w:p>
    <w:p w14:paraId="4BB6B368" w14:textId="77777777" w:rsidR="00B84F78" w:rsidRDefault="00B84F78" w:rsidP="00B84F78"/>
    <w:p w14:paraId="3B0D81B6" w14:textId="77777777" w:rsidR="00D96EFB" w:rsidRDefault="00D96EFB" w:rsidP="00B84F78"/>
    <w:p w14:paraId="1035F04C" w14:textId="77777777" w:rsidR="00D96EFB" w:rsidRPr="00B27235" w:rsidRDefault="00D96EFB" w:rsidP="00D96EFB">
      <w:pPr>
        <w:pStyle w:val="Body"/>
      </w:pPr>
    </w:p>
    <w:p w14:paraId="00504A89"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12903" w14:paraId="2168A21F" w14:textId="77777777" w:rsidTr="00D96EFB">
        <w:trPr>
          <w:trHeight w:val="510"/>
        </w:trPr>
        <w:tc>
          <w:tcPr>
            <w:tcW w:w="10173" w:type="dxa"/>
            <w:tcBorders>
              <w:top w:val="nil"/>
              <w:left w:val="nil"/>
              <w:bottom w:val="single" w:sz="4" w:space="0" w:color="B52059"/>
              <w:right w:val="nil"/>
            </w:tcBorders>
            <w:shd w:val="clear" w:color="auto" w:fill="auto"/>
          </w:tcPr>
          <w:p w14:paraId="234822B8" w14:textId="77777777" w:rsidR="00D96EFB" w:rsidRPr="00B27235" w:rsidRDefault="00166E7D" w:rsidP="00D96EFB">
            <w:pPr>
              <w:pStyle w:val="Subheader"/>
            </w:pPr>
            <w:r w:rsidRPr="00B27235">
              <w:t>Employee signature</w:t>
            </w:r>
          </w:p>
        </w:tc>
      </w:tr>
      <w:tr w:rsidR="00D12903" w14:paraId="5F46CBCD"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462046BE" w14:textId="77777777" w:rsidR="00D96EFB" w:rsidRPr="00B27235" w:rsidRDefault="00166E7D" w:rsidP="00D96EFB">
            <w:pPr>
              <w:pStyle w:val="Subheader"/>
            </w:pPr>
            <w:r w:rsidRPr="00B27235">
              <w:t>Manager signature</w:t>
            </w:r>
          </w:p>
        </w:tc>
      </w:tr>
    </w:tbl>
    <w:p w14:paraId="3A055D13"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B71B7" w14:textId="77777777" w:rsidR="00166E7D" w:rsidRDefault="00166E7D">
      <w:pPr>
        <w:spacing w:after="0" w:line="240" w:lineRule="auto"/>
      </w:pPr>
      <w:r>
        <w:separator/>
      </w:r>
    </w:p>
  </w:endnote>
  <w:endnote w:type="continuationSeparator" w:id="0">
    <w:p w14:paraId="5E93DBCF" w14:textId="77777777" w:rsidR="00166E7D" w:rsidRDefault="00166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Calibri"/>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1641" w14:textId="77777777" w:rsidR="00B55DAB" w:rsidRDefault="00166E7D"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4E3DE10F" wp14:editId="36EFE26D">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BAAACFB" w14:textId="77777777" w:rsidR="00B55DAB" w:rsidRDefault="00B55DAB" w:rsidP="00B55DAB">
    <w:pPr>
      <w:spacing w:after="0"/>
      <w:jc w:val="center"/>
      <w:rPr>
        <w:rFonts w:ascii="Arial" w:hAnsi="Arial" w:cs="Arial"/>
        <w:sz w:val="14"/>
        <w:szCs w:val="14"/>
      </w:rPr>
    </w:pPr>
  </w:p>
  <w:p w14:paraId="3DBAF7AB" w14:textId="77777777" w:rsidR="000A283D" w:rsidRDefault="00166E7D"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w:t>
    </w:r>
    <w:r w:rsidRPr="000A283D">
      <w:rPr>
        <w:rFonts w:ascii="Arial" w:hAnsi="Arial" w:cs="Arial"/>
        <w:sz w:val="14"/>
        <w:szCs w:val="14"/>
      </w:rPr>
      <w:t>Runcorn, Cheshire WA7 4QX</w:t>
    </w:r>
    <w:bookmarkStart w:id="0" w:name="_Hlk89170336"/>
    <w:bookmarkEnd w:id="0"/>
  </w:p>
  <w:p w14:paraId="48BC36D5"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86586" w14:textId="77777777" w:rsidR="00166E7D" w:rsidRDefault="00166E7D">
      <w:pPr>
        <w:spacing w:after="0" w:line="240" w:lineRule="auto"/>
      </w:pPr>
      <w:r>
        <w:separator/>
      </w:r>
    </w:p>
  </w:footnote>
  <w:footnote w:type="continuationSeparator" w:id="0">
    <w:p w14:paraId="050CB5B0" w14:textId="77777777" w:rsidR="00166E7D" w:rsidRDefault="00166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8476" w14:textId="77777777" w:rsidR="000A283D" w:rsidRPr="003F2700" w:rsidRDefault="00166E7D"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4C7049A0" wp14:editId="0AC54D94">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771"/>
    <w:multiLevelType w:val="hybridMultilevel"/>
    <w:tmpl w:val="A45E309E"/>
    <w:lvl w:ilvl="0" w:tplc="344CD824">
      <w:start w:val="1"/>
      <w:numFmt w:val="bullet"/>
      <w:pStyle w:val="Bulletpoints"/>
      <w:lvlText w:val=""/>
      <w:lvlJc w:val="left"/>
      <w:pPr>
        <w:ind w:left="567" w:hanging="283"/>
      </w:pPr>
      <w:rPr>
        <w:rFonts w:ascii="Symbol" w:hAnsi="Symbol" w:hint="default"/>
        <w:color w:val="B52059" w:themeColor="accent1"/>
      </w:rPr>
    </w:lvl>
    <w:lvl w:ilvl="1" w:tplc="7E482A94" w:tentative="1">
      <w:start w:val="1"/>
      <w:numFmt w:val="bullet"/>
      <w:lvlText w:val="o"/>
      <w:lvlJc w:val="left"/>
      <w:pPr>
        <w:ind w:left="1440" w:hanging="360"/>
      </w:pPr>
      <w:rPr>
        <w:rFonts w:ascii="Courier New" w:hAnsi="Courier New" w:cs="Courier New" w:hint="default"/>
      </w:rPr>
    </w:lvl>
    <w:lvl w:ilvl="2" w:tplc="E424F20E" w:tentative="1">
      <w:start w:val="1"/>
      <w:numFmt w:val="bullet"/>
      <w:lvlText w:val=""/>
      <w:lvlJc w:val="left"/>
      <w:pPr>
        <w:ind w:left="2160" w:hanging="360"/>
      </w:pPr>
      <w:rPr>
        <w:rFonts w:ascii="Wingdings" w:hAnsi="Wingdings" w:hint="default"/>
      </w:rPr>
    </w:lvl>
    <w:lvl w:ilvl="3" w:tplc="A3708A20" w:tentative="1">
      <w:start w:val="1"/>
      <w:numFmt w:val="bullet"/>
      <w:lvlText w:val=""/>
      <w:lvlJc w:val="left"/>
      <w:pPr>
        <w:ind w:left="2880" w:hanging="360"/>
      </w:pPr>
      <w:rPr>
        <w:rFonts w:ascii="Symbol" w:hAnsi="Symbol" w:hint="default"/>
      </w:rPr>
    </w:lvl>
    <w:lvl w:ilvl="4" w:tplc="916667B4" w:tentative="1">
      <w:start w:val="1"/>
      <w:numFmt w:val="bullet"/>
      <w:lvlText w:val="o"/>
      <w:lvlJc w:val="left"/>
      <w:pPr>
        <w:ind w:left="3600" w:hanging="360"/>
      </w:pPr>
      <w:rPr>
        <w:rFonts w:ascii="Courier New" w:hAnsi="Courier New" w:cs="Courier New" w:hint="default"/>
      </w:rPr>
    </w:lvl>
    <w:lvl w:ilvl="5" w:tplc="F0DE2810" w:tentative="1">
      <w:start w:val="1"/>
      <w:numFmt w:val="bullet"/>
      <w:lvlText w:val=""/>
      <w:lvlJc w:val="left"/>
      <w:pPr>
        <w:ind w:left="4320" w:hanging="360"/>
      </w:pPr>
      <w:rPr>
        <w:rFonts w:ascii="Wingdings" w:hAnsi="Wingdings" w:hint="default"/>
      </w:rPr>
    </w:lvl>
    <w:lvl w:ilvl="6" w:tplc="3C0E3670" w:tentative="1">
      <w:start w:val="1"/>
      <w:numFmt w:val="bullet"/>
      <w:lvlText w:val=""/>
      <w:lvlJc w:val="left"/>
      <w:pPr>
        <w:ind w:left="5040" w:hanging="360"/>
      </w:pPr>
      <w:rPr>
        <w:rFonts w:ascii="Symbol" w:hAnsi="Symbol" w:hint="default"/>
      </w:rPr>
    </w:lvl>
    <w:lvl w:ilvl="7" w:tplc="BD560DD4" w:tentative="1">
      <w:start w:val="1"/>
      <w:numFmt w:val="bullet"/>
      <w:lvlText w:val="o"/>
      <w:lvlJc w:val="left"/>
      <w:pPr>
        <w:ind w:left="5760" w:hanging="360"/>
      </w:pPr>
      <w:rPr>
        <w:rFonts w:ascii="Courier New" w:hAnsi="Courier New" w:cs="Courier New" w:hint="default"/>
      </w:rPr>
    </w:lvl>
    <w:lvl w:ilvl="8" w:tplc="FA8EC964" w:tentative="1">
      <w:start w:val="1"/>
      <w:numFmt w:val="bullet"/>
      <w:lvlText w:val=""/>
      <w:lvlJc w:val="left"/>
      <w:pPr>
        <w:ind w:left="6480" w:hanging="360"/>
      </w:pPr>
      <w:rPr>
        <w:rFonts w:ascii="Wingdings" w:hAnsi="Wingdings" w:hint="default"/>
      </w:rPr>
    </w:lvl>
  </w:abstractNum>
  <w:abstractNum w:abstractNumId="1" w15:restartNumberingAfterBreak="0">
    <w:nsid w:val="18065462"/>
    <w:multiLevelType w:val="hybridMultilevel"/>
    <w:tmpl w:val="F7ECBC9A"/>
    <w:lvl w:ilvl="0" w:tplc="34AE5EBE">
      <w:start w:val="1"/>
      <w:numFmt w:val="bullet"/>
      <w:lvlText w:val=""/>
      <w:lvlJc w:val="left"/>
      <w:pPr>
        <w:tabs>
          <w:tab w:val="num" w:pos="720"/>
        </w:tabs>
        <w:ind w:left="720" w:hanging="360"/>
      </w:pPr>
      <w:rPr>
        <w:rFonts w:ascii="Symbol" w:hAnsi="Symbol" w:hint="default"/>
        <w:sz w:val="16"/>
        <w:szCs w:val="16"/>
      </w:rPr>
    </w:lvl>
    <w:lvl w:ilvl="1" w:tplc="0C88FCA2" w:tentative="1">
      <w:start w:val="1"/>
      <w:numFmt w:val="bullet"/>
      <w:lvlText w:val="o"/>
      <w:lvlJc w:val="left"/>
      <w:pPr>
        <w:ind w:left="1440" w:hanging="360"/>
      </w:pPr>
      <w:rPr>
        <w:rFonts w:ascii="Courier New" w:hAnsi="Courier New" w:cs="Courier New" w:hint="default"/>
      </w:rPr>
    </w:lvl>
    <w:lvl w:ilvl="2" w:tplc="9A9CE890" w:tentative="1">
      <w:start w:val="1"/>
      <w:numFmt w:val="bullet"/>
      <w:lvlText w:val=""/>
      <w:lvlJc w:val="left"/>
      <w:pPr>
        <w:ind w:left="2160" w:hanging="360"/>
      </w:pPr>
      <w:rPr>
        <w:rFonts w:ascii="Wingdings" w:hAnsi="Wingdings" w:hint="default"/>
      </w:rPr>
    </w:lvl>
    <w:lvl w:ilvl="3" w:tplc="5F4099AC" w:tentative="1">
      <w:start w:val="1"/>
      <w:numFmt w:val="bullet"/>
      <w:lvlText w:val=""/>
      <w:lvlJc w:val="left"/>
      <w:pPr>
        <w:ind w:left="2880" w:hanging="360"/>
      </w:pPr>
      <w:rPr>
        <w:rFonts w:ascii="Symbol" w:hAnsi="Symbol" w:hint="default"/>
      </w:rPr>
    </w:lvl>
    <w:lvl w:ilvl="4" w:tplc="D88C1FE8" w:tentative="1">
      <w:start w:val="1"/>
      <w:numFmt w:val="bullet"/>
      <w:lvlText w:val="o"/>
      <w:lvlJc w:val="left"/>
      <w:pPr>
        <w:ind w:left="3600" w:hanging="360"/>
      </w:pPr>
      <w:rPr>
        <w:rFonts w:ascii="Courier New" w:hAnsi="Courier New" w:cs="Courier New" w:hint="default"/>
      </w:rPr>
    </w:lvl>
    <w:lvl w:ilvl="5" w:tplc="57FA6D38" w:tentative="1">
      <w:start w:val="1"/>
      <w:numFmt w:val="bullet"/>
      <w:lvlText w:val=""/>
      <w:lvlJc w:val="left"/>
      <w:pPr>
        <w:ind w:left="4320" w:hanging="360"/>
      </w:pPr>
      <w:rPr>
        <w:rFonts w:ascii="Wingdings" w:hAnsi="Wingdings" w:hint="default"/>
      </w:rPr>
    </w:lvl>
    <w:lvl w:ilvl="6" w:tplc="6BE25834" w:tentative="1">
      <w:start w:val="1"/>
      <w:numFmt w:val="bullet"/>
      <w:lvlText w:val=""/>
      <w:lvlJc w:val="left"/>
      <w:pPr>
        <w:ind w:left="5040" w:hanging="360"/>
      </w:pPr>
      <w:rPr>
        <w:rFonts w:ascii="Symbol" w:hAnsi="Symbol" w:hint="default"/>
      </w:rPr>
    </w:lvl>
    <w:lvl w:ilvl="7" w:tplc="3294A2F4" w:tentative="1">
      <w:start w:val="1"/>
      <w:numFmt w:val="bullet"/>
      <w:lvlText w:val="o"/>
      <w:lvlJc w:val="left"/>
      <w:pPr>
        <w:ind w:left="5760" w:hanging="360"/>
      </w:pPr>
      <w:rPr>
        <w:rFonts w:ascii="Courier New" w:hAnsi="Courier New" w:cs="Courier New" w:hint="default"/>
      </w:rPr>
    </w:lvl>
    <w:lvl w:ilvl="8" w:tplc="19B81BB4" w:tentative="1">
      <w:start w:val="1"/>
      <w:numFmt w:val="bullet"/>
      <w:lvlText w:val=""/>
      <w:lvlJc w:val="left"/>
      <w:pPr>
        <w:ind w:left="6480" w:hanging="360"/>
      </w:pPr>
      <w:rPr>
        <w:rFonts w:ascii="Wingdings" w:hAnsi="Wingdings" w:hint="default"/>
      </w:rPr>
    </w:lvl>
  </w:abstractNum>
  <w:abstractNum w:abstractNumId="2" w15:restartNumberingAfterBreak="0">
    <w:nsid w:val="19E34EC2"/>
    <w:multiLevelType w:val="hybridMultilevel"/>
    <w:tmpl w:val="7D62ABDE"/>
    <w:lvl w:ilvl="0" w:tplc="471A1E18">
      <w:start w:val="1"/>
      <w:numFmt w:val="bullet"/>
      <w:lvlText w:val=""/>
      <w:lvlJc w:val="left"/>
      <w:pPr>
        <w:tabs>
          <w:tab w:val="num" w:pos="720"/>
        </w:tabs>
        <w:ind w:left="720" w:hanging="360"/>
      </w:pPr>
      <w:rPr>
        <w:rFonts w:ascii="Symbol" w:hAnsi="Symbol" w:hint="default"/>
        <w:sz w:val="16"/>
        <w:szCs w:val="16"/>
      </w:rPr>
    </w:lvl>
    <w:lvl w:ilvl="1" w:tplc="CDACF07C" w:tentative="1">
      <w:start w:val="1"/>
      <w:numFmt w:val="bullet"/>
      <w:lvlText w:val="o"/>
      <w:lvlJc w:val="left"/>
      <w:pPr>
        <w:ind w:left="1440" w:hanging="360"/>
      </w:pPr>
      <w:rPr>
        <w:rFonts w:ascii="Courier New" w:hAnsi="Courier New" w:cs="Courier New" w:hint="default"/>
      </w:rPr>
    </w:lvl>
    <w:lvl w:ilvl="2" w:tplc="4492EDF4" w:tentative="1">
      <w:start w:val="1"/>
      <w:numFmt w:val="bullet"/>
      <w:lvlText w:val=""/>
      <w:lvlJc w:val="left"/>
      <w:pPr>
        <w:ind w:left="2160" w:hanging="360"/>
      </w:pPr>
      <w:rPr>
        <w:rFonts w:ascii="Wingdings" w:hAnsi="Wingdings" w:hint="default"/>
      </w:rPr>
    </w:lvl>
    <w:lvl w:ilvl="3" w:tplc="39F6DF56" w:tentative="1">
      <w:start w:val="1"/>
      <w:numFmt w:val="bullet"/>
      <w:lvlText w:val=""/>
      <w:lvlJc w:val="left"/>
      <w:pPr>
        <w:ind w:left="2880" w:hanging="360"/>
      </w:pPr>
      <w:rPr>
        <w:rFonts w:ascii="Symbol" w:hAnsi="Symbol" w:hint="default"/>
      </w:rPr>
    </w:lvl>
    <w:lvl w:ilvl="4" w:tplc="9D2E81E2" w:tentative="1">
      <w:start w:val="1"/>
      <w:numFmt w:val="bullet"/>
      <w:lvlText w:val="o"/>
      <w:lvlJc w:val="left"/>
      <w:pPr>
        <w:ind w:left="3600" w:hanging="360"/>
      </w:pPr>
      <w:rPr>
        <w:rFonts w:ascii="Courier New" w:hAnsi="Courier New" w:cs="Courier New" w:hint="default"/>
      </w:rPr>
    </w:lvl>
    <w:lvl w:ilvl="5" w:tplc="4FD4E988" w:tentative="1">
      <w:start w:val="1"/>
      <w:numFmt w:val="bullet"/>
      <w:lvlText w:val=""/>
      <w:lvlJc w:val="left"/>
      <w:pPr>
        <w:ind w:left="4320" w:hanging="360"/>
      </w:pPr>
      <w:rPr>
        <w:rFonts w:ascii="Wingdings" w:hAnsi="Wingdings" w:hint="default"/>
      </w:rPr>
    </w:lvl>
    <w:lvl w:ilvl="6" w:tplc="BAC6D9E8" w:tentative="1">
      <w:start w:val="1"/>
      <w:numFmt w:val="bullet"/>
      <w:lvlText w:val=""/>
      <w:lvlJc w:val="left"/>
      <w:pPr>
        <w:ind w:left="5040" w:hanging="360"/>
      </w:pPr>
      <w:rPr>
        <w:rFonts w:ascii="Symbol" w:hAnsi="Symbol" w:hint="default"/>
      </w:rPr>
    </w:lvl>
    <w:lvl w:ilvl="7" w:tplc="285A91AC" w:tentative="1">
      <w:start w:val="1"/>
      <w:numFmt w:val="bullet"/>
      <w:lvlText w:val="o"/>
      <w:lvlJc w:val="left"/>
      <w:pPr>
        <w:ind w:left="5760" w:hanging="360"/>
      </w:pPr>
      <w:rPr>
        <w:rFonts w:ascii="Courier New" w:hAnsi="Courier New" w:cs="Courier New" w:hint="default"/>
      </w:rPr>
    </w:lvl>
    <w:lvl w:ilvl="8" w:tplc="01C41D5C" w:tentative="1">
      <w:start w:val="1"/>
      <w:numFmt w:val="bullet"/>
      <w:lvlText w:val=""/>
      <w:lvlJc w:val="left"/>
      <w:pPr>
        <w:ind w:left="6480" w:hanging="360"/>
      </w:pPr>
      <w:rPr>
        <w:rFonts w:ascii="Wingdings" w:hAnsi="Wingdings" w:hint="default"/>
      </w:rPr>
    </w:lvl>
  </w:abstractNum>
  <w:abstractNum w:abstractNumId="3" w15:restartNumberingAfterBreak="0">
    <w:nsid w:val="1B1105A3"/>
    <w:multiLevelType w:val="hybridMultilevel"/>
    <w:tmpl w:val="284EB3FC"/>
    <w:lvl w:ilvl="0" w:tplc="D9BA3896">
      <w:start w:val="1"/>
      <w:numFmt w:val="bullet"/>
      <w:lvlText w:val=""/>
      <w:lvlJc w:val="left"/>
      <w:pPr>
        <w:ind w:left="720" w:hanging="360"/>
      </w:pPr>
      <w:rPr>
        <w:rFonts w:ascii="Symbol" w:hAnsi="Symbol" w:hint="default"/>
        <w:sz w:val="16"/>
        <w:szCs w:val="16"/>
      </w:rPr>
    </w:lvl>
    <w:lvl w:ilvl="1" w:tplc="2A9E71F0" w:tentative="1">
      <w:start w:val="1"/>
      <w:numFmt w:val="bullet"/>
      <w:lvlText w:val="o"/>
      <w:lvlJc w:val="left"/>
      <w:pPr>
        <w:ind w:left="1440" w:hanging="360"/>
      </w:pPr>
      <w:rPr>
        <w:rFonts w:ascii="Courier New" w:hAnsi="Courier New" w:cs="Courier New" w:hint="default"/>
      </w:rPr>
    </w:lvl>
    <w:lvl w:ilvl="2" w:tplc="951840E8" w:tentative="1">
      <w:start w:val="1"/>
      <w:numFmt w:val="bullet"/>
      <w:lvlText w:val=""/>
      <w:lvlJc w:val="left"/>
      <w:pPr>
        <w:ind w:left="2160" w:hanging="360"/>
      </w:pPr>
      <w:rPr>
        <w:rFonts w:ascii="Wingdings" w:hAnsi="Wingdings" w:hint="default"/>
      </w:rPr>
    </w:lvl>
    <w:lvl w:ilvl="3" w:tplc="5108F29C" w:tentative="1">
      <w:start w:val="1"/>
      <w:numFmt w:val="bullet"/>
      <w:lvlText w:val=""/>
      <w:lvlJc w:val="left"/>
      <w:pPr>
        <w:ind w:left="2880" w:hanging="360"/>
      </w:pPr>
      <w:rPr>
        <w:rFonts w:ascii="Symbol" w:hAnsi="Symbol" w:hint="default"/>
      </w:rPr>
    </w:lvl>
    <w:lvl w:ilvl="4" w:tplc="0B8C6948" w:tentative="1">
      <w:start w:val="1"/>
      <w:numFmt w:val="bullet"/>
      <w:lvlText w:val="o"/>
      <w:lvlJc w:val="left"/>
      <w:pPr>
        <w:ind w:left="3600" w:hanging="360"/>
      </w:pPr>
      <w:rPr>
        <w:rFonts w:ascii="Courier New" w:hAnsi="Courier New" w:cs="Courier New" w:hint="default"/>
      </w:rPr>
    </w:lvl>
    <w:lvl w:ilvl="5" w:tplc="5C685DD2" w:tentative="1">
      <w:start w:val="1"/>
      <w:numFmt w:val="bullet"/>
      <w:lvlText w:val=""/>
      <w:lvlJc w:val="left"/>
      <w:pPr>
        <w:ind w:left="4320" w:hanging="360"/>
      </w:pPr>
      <w:rPr>
        <w:rFonts w:ascii="Wingdings" w:hAnsi="Wingdings" w:hint="default"/>
      </w:rPr>
    </w:lvl>
    <w:lvl w:ilvl="6" w:tplc="DDAEFC0E" w:tentative="1">
      <w:start w:val="1"/>
      <w:numFmt w:val="bullet"/>
      <w:lvlText w:val=""/>
      <w:lvlJc w:val="left"/>
      <w:pPr>
        <w:ind w:left="5040" w:hanging="360"/>
      </w:pPr>
      <w:rPr>
        <w:rFonts w:ascii="Symbol" w:hAnsi="Symbol" w:hint="default"/>
      </w:rPr>
    </w:lvl>
    <w:lvl w:ilvl="7" w:tplc="6D20F95A" w:tentative="1">
      <w:start w:val="1"/>
      <w:numFmt w:val="bullet"/>
      <w:lvlText w:val="o"/>
      <w:lvlJc w:val="left"/>
      <w:pPr>
        <w:ind w:left="5760" w:hanging="360"/>
      </w:pPr>
      <w:rPr>
        <w:rFonts w:ascii="Courier New" w:hAnsi="Courier New" w:cs="Courier New" w:hint="default"/>
      </w:rPr>
    </w:lvl>
    <w:lvl w:ilvl="8" w:tplc="A5C274F4" w:tentative="1">
      <w:start w:val="1"/>
      <w:numFmt w:val="bullet"/>
      <w:lvlText w:val=""/>
      <w:lvlJc w:val="left"/>
      <w:pPr>
        <w:ind w:left="6480" w:hanging="360"/>
      </w:pPr>
      <w:rPr>
        <w:rFonts w:ascii="Wingdings" w:hAnsi="Wingdings" w:hint="default"/>
      </w:rPr>
    </w:lvl>
  </w:abstractNum>
  <w:abstractNum w:abstractNumId="4" w15:restartNumberingAfterBreak="0">
    <w:nsid w:val="2ED723C7"/>
    <w:multiLevelType w:val="hybridMultilevel"/>
    <w:tmpl w:val="60727BB4"/>
    <w:lvl w:ilvl="0" w:tplc="331E68B8">
      <w:start w:val="1"/>
      <w:numFmt w:val="bullet"/>
      <w:lvlText w:val=""/>
      <w:lvlJc w:val="left"/>
      <w:pPr>
        <w:tabs>
          <w:tab w:val="num" w:pos="720"/>
        </w:tabs>
        <w:ind w:left="720" w:hanging="360"/>
      </w:pPr>
      <w:rPr>
        <w:rFonts w:ascii="Symbol" w:hAnsi="Symbol" w:hint="default"/>
        <w:sz w:val="16"/>
        <w:szCs w:val="16"/>
      </w:rPr>
    </w:lvl>
    <w:lvl w:ilvl="1" w:tplc="C87A912A" w:tentative="1">
      <w:start w:val="1"/>
      <w:numFmt w:val="bullet"/>
      <w:lvlText w:val="o"/>
      <w:lvlJc w:val="left"/>
      <w:pPr>
        <w:ind w:left="1440" w:hanging="360"/>
      </w:pPr>
      <w:rPr>
        <w:rFonts w:ascii="Courier New" w:hAnsi="Courier New" w:cs="Courier New" w:hint="default"/>
      </w:rPr>
    </w:lvl>
    <w:lvl w:ilvl="2" w:tplc="5B622A7A" w:tentative="1">
      <w:start w:val="1"/>
      <w:numFmt w:val="bullet"/>
      <w:lvlText w:val=""/>
      <w:lvlJc w:val="left"/>
      <w:pPr>
        <w:ind w:left="2160" w:hanging="360"/>
      </w:pPr>
      <w:rPr>
        <w:rFonts w:ascii="Wingdings" w:hAnsi="Wingdings" w:hint="default"/>
      </w:rPr>
    </w:lvl>
    <w:lvl w:ilvl="3" w:tplc="0C884038" w:tentative="1">
      <w:start w:val="1"/>
      <w:numFmt w:val="bullet"/>
      <w:lvlText w:val=""/>
      <w:lvlJc w:val="left"/>
      <w:pPr>
        <w:ind w:left="2880" w:hanging="360"/>
      </w:pPr>
      <w:rPr>
        <w:rFonts w:ascii="Symbol" w:hAnsi="Symbol" w:hint="default"/>
      </w:rPr>
    </w:lvl>
    <w:lvl w:ilvl="4" w:tplc="001A22AA" w:tentative="1">
      <w:start w:val="1"/>
      <w:numFmt w:val="bullet"/>
      <w:lvlText w:val="o"/>
      <w:lvlJc w:val="left"/>
      <w:pPr>
        <w:ind w:left="3600" w:hanging="360"/>
      </w:pPr>
      <w:rPr>
        <w:rFonts w:ascii="Courier New" w:hAnsi="Courier New" w:cs="Courier New" w:hint="default"/>
      </w:rPr>
    </w:lvl>
    <w:lvl w:ilvl="5" w:tplc="15C6B024" w:tentative="1">
      <w:start w:val="1"/>
      <w:numFmt w:val="bullet"/>
      <w:lvlText w:val=""/>
      <w:lvlJc w:val="left"/>
      <w:pPr>
        <w:ind w:left="4320" w:hanging="360"/>
      </w:pPr>
      <w:rPr>
        <w:rFonts w:ascii="Wingdings" w:hAnsi="Wingdings" w:hint="default"/>
      </w:rPr>
    </w:lvl>
    <w:lvl w:ilvl="6" w:tplc="EBB8B8C6" w:tentative="1">
      <w:start w:val="1"/>
      <w:numFmt w:val="bullet"/>
      <w:lvlText w:val=""/>
      <w:lvlJc w:val="left"/>
      <w:pPr>
        <w:ind w:left="5040" w:hanging="360"/>
      </w:pPr>
      <w:rPr>
        <w:rFonts w:ascii="Symbol" w:hAnsi="Symbol" w:hint="default"/>
      </w:rPr>
    </w:lvl>
    <w:lvl w:ilvl="7" w:tplc="F9446704" w:tentative="1">
      <w:start w:val="1"/>
      <w:numFmt w:val="bullet"/>
      <w:lvlText w:val="o"/>
      <w:lvlJc w:val="left"/>
      <w:pPr>
        <w:ind w:left="5760" w:hanging="360"/>
      </w:pPr>
      <w:rPr>
        <w:rFonts w:ascii="Courier New" w:hAnsi="Courier New" w:cs="Courier New" w:hint="default"/>
      </w:rPr>
    </w:lvl>
    <w:lvl w:ilvl="8" w:tplc="9C5E6D6E" w:tentative="1">
      <w:start w:val="1"/>
      <w:numFmt w:val="bullet"/>
      <w:lvlText w:val=""/>
      <w:lvlJc w:val="left"/>
      <w:pPr>
        <w:ind w:left="6480" w:hanging="360"/>
      </w:pPr>
      <w:rPr>
        <w:rFonts w:ascii="Wingdings" w:hAnsi="Wingdings" w:hint="default"/>
      </w:rPr>
    </w:lvl>
  </w:abstractNum>
  <w:abstractNum w:abstractNumId="5" w15:restartNumberingAfterBreak="0">
    <w:nsid w:val="402A5C84"/>
    <w:multiLevelType w:val="hybridMultilevel"/>
    <w:tmpl w:val="E40E80EC"/>
    <w:lvl w:ilvl="0" w:tplc="2122581A">
      <w:start w:val="1"/>
      <w:numFmt w:val="bullet"/>
      <w:lvlText w:val=""/>
      <w:lvlJc w:val="left"/>
      <w:pPr>
        <w:ind w:left="720" w:hanging="360"/>
      </w:pPr>
      <w:rPr>
        <w:rFonts w:ascii="Symbol" w:hAnsi="Symbol" w:hint="default"/>
      </w:rPr>
    </w:lvl>
    <w:lvl w:ilvl="1" w:tplc="3F1A2E3C">
      <w:start w:val="1"/>
      <w:numFmt w:val="bullet"/>
      <w:lvlText w:val="o"/>
      <w:lvlJc w:val="left"/>
      <w:pPr>
        <w:ind w:left="1440" w:hanging="360"/>
      </w:pPr>
      <w:rPr>
        <w:rFonts w:ascii="Courier New" w:hAnsi="Courier New" w:cs="Courier New" w:hint="default"/>
      </w:rPr>
    </w:lvl>
    <w:lvl w:ilvl="2" w:tplc="192CF258" w:tentative="1">
      <w:start w:val="1"/>
      <w:numFmt w:val="bullet"/>
      <w:lvlText w:val=""/>
      <w:lvlJc w:val="left"/>
      <w:pPr>
        <w:ind w:left="2160" w:hanging="360"/>
      </w:pPr>
      <w:rPr>
        <w:rFonts w:ascii="Wingdings" w:hAnsi="Wingdings" w:hint="default"/>
      </w:rPr>
    </w:lvl>
    <w:lvl w:ilvl="3" w:tplc="C4D22E8A" w:tentative="1">
      <w:start w:val="1"/>
      <w:numFmt w:val="bullet"/>
      <w:lvlText w:val=""/>
      <w:lvlJc w:val="left"/>
      <w:pPr>
        <w:ind w:left="2880" w:hanging="360"/>
      </w:pPr>
      <w:rPr>
        <w:rFonts w:ascii="Symbol" w:hAnsi="Symbol" w:hint="default"/>
      </w:rPr>
    </w:lvl>
    <w:lvl w:ilvl="4" w:tplc="CA4202CE" w:tentative="1">
      <w:start w:val="1"/>
      <w:numFmt w:val="bullet"/>
      <w:lvlText w:val="o"/>
      <w:lvlJc w:val="left"/>
      <w:pPr>
        <w:ind w:left="3600" w:hanging="360"/>
      </w:pPr>
      <w:rPr>
        <w:rFonts w:ascii="Courier New" w:hAnsi="Courier New" w:cs="Courier New" w:hint="default"/>
      </w:rPr>
    </w:lvl>
    <w:lvl w:ilvl="5" w:tplc="D00016A0" w:tentative="1">
      <w:start w:val="1"/>
      <w:numFmt w:val="bullet"/>
      <w:lvlText w:val=""/>
      <w:lvlJc w:val="left"/>
      <w:pPr>
        <w:ind w:left="4320" w:hanging="360"/>
      </w:pPr>
      <w:rPr>
        <w:rFonts w:ascii="Wingdings" w:hAnsi="Wingdings" w:hint="default"/>
      </w:rPr>
    </w:lvl>
    <w:lvl w:ilvl="6" w:tplc="766A52AA" w:tentative="1">
      <w:start w:val="1"/>
      <w:numFmt w:val="bullet"/>
      <w:lvlText w:val=""/>
      <w:lvlJc w:val="left"/>
      <w:pPr>
        <w:ind w:left="5040" w:hanging="360"/>
      </w:pPr>
      <w:rPr>
        <w:rFonts w:ascii="Symbol" w:hAnsi="Symbol" w:hint="default"/>
      </w:rPr>
    </w:lvl>
    <w:lvl w:ilvl="7" w:tplc="BAB404B8" w:tentative="1">
      <w:start w:val="1"/>
      <w:numFmt w:val="bullet"/>
      <w:lvlText w:val="o"/>
      <w:lvlJc w:val="left"/>
      <w:pPr>
        <w:ind w:left="5760" w:hanging="360"/>
      </w:pPr>
      <w:rPr>
        <w:rFonts w:ascii="Courier New" w:hAnsi="Courier New" w:cs="Courier New" w:hint="default"/>
      </w:rPr>
    </w:lvl>
    <w:lvl w:ilvl="8" w:tplc="6A2818E8" w:tentative="1">
      <w:start w:val="1"/>
      <w:numFmt w:val="bullet"/>
      <w:lvlText w:val=""/>
      <w:lvlJc w:val="left"/>
      <w:pPr>
        <w:ind w:left="6480" w:hanging="360"/>
      </w:pPr>
      <w:rPr>
        <w:rFonts w:ascii="Wingdings" w:hAnsi="Wingdings" w:hint="default"/>
      </w:rPr>
    </w:lvl>
  </w:abstractNum>
  <w:abstractNum w:abstractNumId="6" w15:restartNumberingAfterBreak="0">
    <w:nsid w:val="416F7C78"/>
    <w:multiLevelType w:val="hybridMultilevel"/>
    <w:tmpl w:val="B1D6D2E4"/>
    <w:lvl w:ilvl="0" w:tplc="056C832E">
      <w:start w:val="1"/>
      <w:numFmt w:val="bullet"/>
      <w:lvlText w:val=""/>
      <w:lvlJc w:val="left"/>
      <w:pPr>
        <w:tabs>
          <w:tab w:val="num" w:pos="720"/>
        </w:tabs>
        <w:ind w:left="720" w:hanging="360"/>
      </w:pPr>
      <w:rPr>
        <w:rFonts w:ascii="Symbol" w:hAnsi="Symbol" w:hint="default"/>
        <w:sz w:val="16"/>
        <w:szCs w:val="16"/>
      </w:rPr>
    </w:lvl>
    <w:lvl w:ilvl="1" w:tplc="16566AB2">
      <w:start w:val="1"/>
      <w:numFmt w:val="bullet"/>
      <w:lvlText w:val="o"/>
      <w:lvlJc w:val="left"/>
      <w:pPr>
        <w:tabs>
          <w:tab w:val="num" w:pos="1440"/>
        </w:tabs>
        <w:ind w:left="1440" w:hanging="360"/>
      </w:pPr>
      <w:rPr>
        <w:rFonts w:ascii="Courier New" w:hAnsi="Courier New" w:cs="Courier New" w:hint="default"/>
      </w:rPr>
    </w:lvl>
    <w:lvl w:ilvl="2" w:tplc="C082B6C0" w:tentative="1">
      <w:start w:val="1"/>
      <w:numFmt w:val="bullet"/>
      <w:lvlText w:val=""/>
      <w:lvlJc w:val="left"/>
      <w:pPr>
        <w:tabs>
          <w:tab w:val="num" w:pos="2160"/>
        </w:tabs>
        <w:ind w:left="2160" w:hanging="360"/>
      </w:pPr>
      <w:rPr>
        <w:rFonts w:ascii="Wingdings" w:hAnsi="Wingdings" w:hint="default"/>
      </w:rPr>
    </w:lvl>
    <w:lvl w:ilvl="3" w:tplc="7E96BBD0" w:tentative="1">
      <w:start w:val="1"/>
      <w:numFmt w:val="bullet"/>
      <w:lvlText w:val=""/>
      <w:lvlJc w:val="left"/>
      <w:pPr>
        <w:tabs>
          <w:tab w:val="num" w:pos="2880"/>
        </w:tabs>
        <w:ind w:left="2880" w:hanging="360"/>
      </w:pPr>
      <w:rPr>
        <w:rFonts w:ascii="Symbol" w:hAnsi="Symbol" w:hint="default"/>
      </w:rPr>
    </w:lvl>
    <w:lvl w:ilvl="4" w:tplc="BFACC318" w:tentative="1">
      <w:start w:val="1"/>
      <w:numFmt w:val="bullet"/>
      <w:lvlText w:val="o"/>
      <w:lvlJc w:val="left"/>
      <w:pPr>
        <w:tabs>
          <w:tab w:val="num" w:pos="3600"/>
        </w:tabs>
        <w:ind w:left="3600" w:hanging="360"/>
      </w:pPr>
      <w:rPr>
        <w:rFonts w:ascii="Courier New" w:hAnsi="Courier New" w:cs="Courier New" w:hint="default"/>
      </w:rPr>
    </w:lvl>
    <w:lvl w:ilvl="5" w:tplc="E5A21B44" w:tentative="1">
      <w:start w:val="1"/>
      <w:numFmt w:val="bullet"/>
      <w:lvlText w:val=""/>
      <w:lvlJc w:val="left"/>
      <w:pPr>
        <w:tabs>
          <w:tab w:val="num" w:pos="4320"/>
        </w:tabs>
        <w:ind w:left="4320" w:hanging="360"/>
      </w:pPr>
      <w:rPr>
        <w:rFonts w:ascii="Wingdings" w:hAnsi="Wingdings" w:hint="default"/>
      </w:rPr>
    </w:lvl>
    <w:lvl w:ilvl="6" w:tplc="8A1E0444" w:tentative="1">
      <w:start w:val="1"/>
      <w:numFmt w:val="bullet"/>
      <w:lvlText w:val=""/>
      <w:lvlJc w:val="left"/>
      <w:pPr>
        <w:tabs>
          <w:tab w:val="num" w:pos="5040"/>
        </w:tabs>
        <w:ind w:left="5040" w:hanging="360"/>
      </w:pPr>
      <w:rPr>
        <w:rFonts w:ascii="Symbol" w:hAnsi="Symbol" w:hint="default"/>
      </w:rPr>
    </w:lvl>
    <w:lvl w:ilvl="7" w:tplc="E68C1008" w:tentative="1">
      <w:start w:val="1"/>
      <w:numFmt w:val="bullet"/>
      <w:lvlText w:val="o"/>
      <w:lvlJc w:val="left"/>
      <w:pPr>
        <w:tabs>
          <w:tab w:val="num" w:pos="5760"/>
        </w:tabs>
        <w:ind w:left="5760" w:hanging="360"/>
      </w:pPr>
      <w:rPr>
        <w:rFonts w:ascii="Courier New" w:hAnsi="Courier New" w:cs="Courier New" w:hint="default"/>
      </w:rPr>
    </w:lvl>
    <w:lvl w:ilvl="8" w:tplc="7B9A667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B6405F"/>
    <w:multiLevelType w:val="hybridMultilevel"/>
    <w:tmpl w:val="685E7C60"/>
    <w:lvl w:ilvl="0" w:tplc="BDD41F5A">
      <w:start w:val="1"/>
      <w:numFmt w:val="bullet"/>
      <w:lvlText w:val=""/>
      <w:lvlJc w:val="left"/>
      <w:pPr>
        <w:tabs>
          <w:tab w:val="num" w:pos="720"/>
        </w:tabs>
        <w:ind w:left="720" w:hanging="360"/>
      </w:pPr>
      <w:rPr>
        <w:rFonts w:ascii="Symbol" w:hAnsi="Symbol" w:hint="default"/>
      </w:rPr>
    </w:lvl>
    <w:lvl w:ilvl="1" w:tplc="037C21CE" w:tentative="1">
      <w:start w:val="1"/>
      <w:numFmt w:val="bullet"/>
      <w:lvlText w:val="o"/>
      <w:lvlJc w:val="left"/>
      <w:pPr>
        <w:tabs>
          <w:tab w:val="num" w:pos="1440"/>
        </w:tabs>
        <w:ind w:left="1440" w:hanging="360"/>
      </w:pPr>
      <w:rPr>
        <w:rFonts w:ascii="Courier New" w:hAnsi="Courier New" w:cs="Courier New" w:hint="default"/>
      </w:rPr>
    </w:lvl>
    <w:lvl w:ilvl="2" w:tplc="4A7AB170" w:tentative="1">
      <w:start w:val="1"/>
      <w:numFmt w:val="bullet"/>
      <w:lvlText w:val=""/>
      <w:lvlJc w:val="left"/>
      <w:pPr>
        <w:tabs>
          <w:tab w:val="num" w:pos="2160"/>
        </w:tabs>
        <w:ind w:left="2160" w:hanging="360"/>
      </w:pPr>
      <w:rPr>
        <w:rFonts w:ascii="Wingdings" w:hAnsi="Wingdings" w:hint="default"/>
      </w:rPr>
    </w:lvl>
    <w:lvl w:ilvl="3" w:tplc="A0566A66" w:tentative="1">
      <w:start w:val="1"/>
      <w:numFmt w:val="bullet"/>
      <w:lvlText w:val=""/>
      <w:lvlJc w:val="left"/>
      <w:pPr>
        <w:tabs>
          <w:tab w:val="num" w:pos="2880"/>
        </w:tabs>
        <w:ind w:left="2880" w:hanging="360"/>
      </w:pPr>
      <w:rPr>
        <w:rFonts w:ascii="Symbol" w:hAnsi="Symbol" w:hint="default"/>
      </w:rPr>
    </w:lvl>
    <w:lvl w:ilvl="4" w:tplc="4732B9C4" w:tentative="1">
      <w:start w:val="1"/>
      <w:numFmt w:val="bullet"/>
      <w:lvlText w:val="o"/>
      <w:lvlJc w:val="left"/>
      <w:pPr>
        <w:tabs>
          <w:tab w:val="num" w:pos="3600"/>
        </w:tabs>
        <w:ind w:left="3600" w:hanging="360"/>
      </w:pPr>
      <w:rPr>
        <w:rFonts w:ascii="Courier New" w:hAnsi="Courier New" w:cs="Courier New" w:hint="default"/>
      </w:rPr>
    </w:lvl>
    <w:lvl w:ilvl="5" w:tplc="46E06040" w:tentative="1">
      <w:start w:val="1"/>
      <w:numFmt w:val="bullet"/>
      <w:lvlText w:val=""/>
      <w:lvlJc w:val="left"/>
      <w:pPr>
        <w:tabs>
          <w:tab w:val="num" w:pos="4320"/>
        </w:tabs>
        <w:ind w:left="4320" w:hanging="360"/>
      </w:pPr>
      <w:rPr>
        <w:rFonts w:ascii="Wingdings" w:hAnsi="Wingdings" w:hint="default"/>
      </w:rPr>
    </w:lvl>
    <w:lvl w:ilvl="6" w:tplc="0F92A360" w:tentative="1">
      <w:start w:val="1"/>
      <w:numFmt w:val="bullet"/>
      <w:lvlText w:val=""/>
      <w:lvlJc w:val="left"/>
      <w:pPr>
        <w:tabs>
          <w:tab w:val="num" w:pos="5040"/>
        </w:tabs>
        <w:ind w:left="5040" w:hanging="360"/>
      </w:pPr>
      <w:rPr>
        <w:rFonts w:ascii="Symbol" w:hAnsi="Symbol" w:hint="default"/>
      </w:rPr>
    </w:lvl>
    <w:lvl w:ilvl="7" w:tplc="2C9264D8" w:tentative="1">
      <w:start w:val="1"/>
      <w:numFmt w:val="bullet"/>
      <w:lvlText w:val="o"/>
      <w:lvlJc w:val="left"/>
      <w:pPr>
        <w:tabs>
          <w:tab w:val="num" w:pos="5760"/>
        </w:tabs>
        <w:ind w:left="5760" w:hanging="360"/>
      </w:pPr>
      <w:rPr>
        <w:rFonts w:ascii="Courier New" w:hAnsi="Courier New" w:cs="Courier New" w:hint="default"/>
      </w:rPr>
    </w:lvl>
    <w:lvl w:ilvl="8" w:tplc="0784BF5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524310"/>
    <w:multiLevelType w:val="hybridMultilevel"/>
    <w:tmpl w:val="60D8BC4E"/>
    <w:lvl w:ilvl="0" w:tplc="F93E4BE4">
      <w:start w:val="1"/>
      <w:numFmt w:val="bullet"/>
      <w:lvlText w:val=""/>
      <w:lvlJc w:val="left"/>
      <w:pPr>
        <w:tabs>
          <w:tab w:val="num" w:pos="720"/>
        </w:tabs>
        <w:ind w:left="720" w:hanging="360"/>
      </w:pPr>
      <w:rPr>
        <w:rFonts w:ascii="Symbol" w:hAnsi="Symbol" w:hint="default"/>
      </w:rPr>
    </w:lvl>
    <w:lvl w:ilvl="1" w:tplc="C720896A" w:tentative="1">
      <w:start w:val="1"/>
      <w:numFmt w:val="bullet"/>
      <w:lvlText w:val="o"/>
      <w:lvlJc w:val="left"/>
      <w:pPr>
        <w:tabs>
          <w:tab w:val="num" w:pos="1440"/>
        </w:tabs>
        <w:ind w:left="1440" w:hanging="360"/>
      </w:pPr>
      <w:rPr>
        <w:rFonts w:ascii="Courier New" w:hAnsi="Courier New" w:cs="Courier New" w:hint="default"/>
      </w:rPr>
    </w:lvl>
    <w:lvl w:ilvl="2" w:tplc="24E27CCE" w:tentative="1">
      <w:start w:val="1"/>
      <w:numFmt w:val="bullet"/>
      <w:lvlText w:val=""/>
      <w:lvlJc w:val="left"/>
      <w:pPr>
        <w:tabs>
          <w:tab w:val="num" w:pos="2160"/>
        </w:tabs>
        <w:ind w:left="2160" w:hanging="360"/>
      </w:pPr>
      <w:rPr>
        <w:rFonts w:ascii="Wingdings" w:hAnsi="Wingdings" w:hint="default"/>
      </w:rPr>
    </w:lvl>
    <w:lvl w:ilvl="3" w:tplc="7D548A7A" w:tentative="1">
      <w:start w:val="1"/>
      <w:numFmt w:val="bullet"/>
      <w:lvlText w:val=""/>
      <w:lvlJc w:val="left"/>
      <w:pPr>
        <w:tabs>
          <w:tab w:val="num" w:pos="2880"/>
        </w:tabs>
        <w:ind w:left="2880" w:hanging="360"/>
      </w:pPr>
      <w:rPr>
        <w:rFonts w:ascii="Symbol" w:hAnsi="Symbol" w:hint="default"/>
      </w:rPr>
    </w:lvl>
    <w:lvl w:ilvl="4" w:tplc="CD2A44CA" w:tentative="1">
      <w:start w:val="1"/>
      <w:numFmt w:val="bullet"/>
      <w:lvlText w:val="o"/>
      <w:lvlJc w:val="left"/>
      <w:pPr>
        <w:tabs>
          <w:tab w:val="num" w:pos="3600"/>
        </w:tabs>
        <w:ind w:left="3600" w:hanging="360"/>
      </w:pPr>
      <w:rPr>
        <w:rFonts w:ascii="Courier New" w:hAnsi="Courier New" w:cs="Courier New" w:hint="default"/>
      </w:rPr>
    </w:lvl>
    <w:lvl w:ilvl="5" w:tplc="4F3077EA" w:tentative="1">
      <w:start w:val="1"/>
      <w:numFmt w:val="bullet"/>
      <w:lvlText w:val=""/>
      <w:lvlJc w:val="left"/>
      <w:pPr>
        <w:tabs>
          <w:tab w:val="num" w:pos="4320"/>
        </w:tabs>
        <w:ind w:left="4320" w:hanging="360"/>
      </w:pPr>
      <w:rPr>
        <w:rFonts w:ascii="Wingdings" w:hAnsi="Wingdings" w:hint="default"/>
      </w:rPr>
    </w:lvl>
    <w:lvl w:ilvl="6" w:tplc="EF4AA14E" w:tentative="1">
      <w:start w:val="1"/>
      <w:numFmt w:val="bullet"/>
      <w:lvlText w:val=""/>
      <w:lvlJc w:val="left"/>
      <w:pPr>
        <w:tabs>
          <w:tab w:val="num" w:pos="5040"/>
        </w:tabs>
        <w:ind w:left="5040" w:hanging="360"/>
      </w:pPr>
      <w:rPr>
        <w:rFonts w:ascii="Symbol" w:hAnsi="Symbol" w:hint="default"/>
      </w:rPr>
    </w:lvl>
    <w:lvl w:ilvl="7" w:tplc="96C48136" w:tentative="1">
      <w:start w:val="1"/>
      <w:numFmt w:val="bullet"/>
      <w:lvlText w:val="o"/>
      <w:lvlJc w:val="left"/>
      <w:pPr>
        <w:tabs>
          <w:tab w:val="num" w:pos="5760"/>
        </w:tabs>
        <w:ind w:left="5760" w:hanging="360"/>
      </w:pPr>
      <w:rPr>
        <w:rFonts w:ascii="Courier New" w:hAnsi="Courier New" w:cs="Courier New" w:hint="default"/>
      </w:rPr>
    </w:lvl>
    <w:lvl w:ilvl="8" w:tplc="6C0455B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811B9D"/>
    <w:multiLevelType w:val="hybridMultilevel"/>
    <w:tmpl w:val="7B2CBCCA"/>
    <w:lvl w:ilvl="0" w:tplc="EE1C286C">
      <w:start w:val="1"/>
      <w:numFmt w:val="bullet"/>
      <w:lvlText w:val=""/>
      <w:lvlJc w:val="left"/>
      <w:pPr>
        <w:tabs>
          <w:tab w:val="num" w:pos="720"/>
        </w:tabs>
        <w:ind w:left="720" w:hanging="360"/>
      </w:pPr>
      <w:rPr>
        <w:rFonts w:ascii="Symbol" w:hAnsi="Symbol" w:hint="default"/>
        <w:sz w:val="16"/>
        <w:szCs w:val="16"/>
      </w:rPr>
    </w:lvl>
    <w:lvl w:ilvl="1" w:tplc="1EBC582C">
      <w:start w:val="1"/>
      <w:numFmt w:val="bullet"/>
      <w:lvlText w:val="o"/>
      <w:lvlJc w:val="left"/>
      <w:pPr>
        <w:ind w:left="1440" w:hanging="360"/>
      </w:pPr>
      <w:rPr>
        <w:rFonts w:ascii="Courier New" w:hAnsi="Courier New" w:cs="Courier New" w:hint="default"/>
      </w:rPr>
    </w:lvl>
    <w:lvl w:ilvl="2" w:tplc="02AA70CE" w:tentative="1">
      <w:start w:val="1"/>
      <w:numFmt w:val="bullet"/>
      <w:lvlText w:val=""/>
      <w:lvlJc w:val="left"/>
      <w:pPr>
        <w:tabs>
          <w:tab w:val="num" w:pos="2160"/>
        </w:tabs>
        <w:ind w:left="2160" w:hanging="360"/>
      </w:pPr>
      <w:rPr>
        <w:rFonts w:ascii="Wingdings" w:hAnsi="Wingdings" w:hint="default"/>
      </w:rPr>
    </w:lvl>
    <w:lvl w:ilvl="3" w:tplc="054C74B2" w:tentative="1">
      <w:start w:val="1"/>
      <w:numFmt w:val="bullet"/>
      <w:lvlText w:val=""/>
      <w:lvlJc w:val="left"/>
      <w:pPr>
        <w:tabs>
          <w:tab w:val="num" w:pos="2880"/>
        </w:tabs>
        <w:ind w:left="2880" w:hanging="360"/>
      </w:pPr>
      <w:rPr>
        <w:rFonts w:ascii="Symbol" w:hAnsi="Symbol" w:hint="default"/>
      </w:rPr>
    </w:lvl>
    <w:lvl w:ilvl="4" w:tplc="619040D2" w:tentative="1">
      <w:start w:val="1"/>
      <w:numFmt w:val="bullet"/>
      <w:lvlText w:val="o"/>
      <w:lvlJc w:val="left"/>
      <w:pPr>
        <w:tabs>
          <w:tab w:val="num" w:pos="3600"/>
        </w:tabs>
        <w:ind w:left="3600" w:hanging="360"/>
      </w:pPr>
      <w:rPr>
        <w:rFonts w:ascii="Courier New" w:hAnsi="Courier New" w:cs="Courier New" w:hint="default"/>
      </w:rPr>
    </w:lvl>
    <w:lvl w:ilvl="5" w:tplc="16308A48" w:tentative="1">
      <w:start w:val="1"/>
      <w:numFmt w:val="bullet"/>
      <w:lvlText w:val=""/>
      <w:lvlJc w:val="left"/>
      <w:pPr>
        <w:tabs>
          <w:tab w:val="num" w:pos="4320"/>
        </w:tabs>
        <w:ind w:left="4320" w:hanging="360"/>
      </w:pPr>
      <w:rPr>
        <w:rFonts w:ascii="Wingdings" w:hAnsi="Wingdings" w:hint="default"/>
      </w:rPr>
    </w:lvl>
    <w:lvl w:ilvl="6" w:tplc="740C500A" w:tentative="1">
      <w:start w:val="1"/>
      <w:numFmt w:val="bullet"/>
      <w:lvlText w:val=""/>
      <w:lvlJc w:val="left"/>
      <w:pPr>
        <w:tabs>
          <w:tab w:val="num" w:pos="5040"/>
        </w:tabs>
        <w:ind w:left="5040" w:hanging="360"/>
      </w:pPr>
      <w:rPr>
        <w:rFonts w:ascii="Symbol" w:hAnsi="Symbol" w:hint="default"/>
      </w:rPr>
    </w:lvl>
    <w:lvl w:ilvl="7" w:tplc="EABE4384" w:tentative="1">
      <w:start w:val="1"/>
      <w:numFmt w:val="bullet"/>
      <w:lvlText w:val="o"/>
      <w:lvlJc w:val="left"/>
      <w:pPr>
        <w:tabs>
          <w:tab w:val="num" w:pos="5760"/>
        </w:tabs>
        <w:ind w:left="5760" w:hanging="360"/>
      </w:pPr>
      <w:rPr>
        <w:rFonts w:ascii="Courier New" w:hAnsi="Courier New" w:cs="Courier New" w:hint="default"/>
      </w:rPr>
    </w:lvl>
    <w:lvl w:ilvl="8" w:tplc="6A861DBC" w:tentative="1">
      <w:start w:val="1"/>
      <w:numFmt w:val="bullet"/>
      <w:lvlText w:val=""/>
      <w:lvlJc w:val="left"/>
      <w:pPr>
        <w:tabs>
          <w:tab w:val="num" w:pos="6480"/>
        </w:tabs>
        <w:ind w:left="6480" w:hanging="360"/>
      </w:pPr>
      <w:rPr>
        <w:rFonts w:ascii="Wingdings" w:hAnsi="Wingdings" w:hint="default"/>
      </w:rPr>
    </w:lvl>
  </w:abstractNum>
  <w:num w:numId="1" w16cid:durableId="1357579125">
    <w:abstractNumId w:val="0"/>
  </w:num>
  <w:num w:numId="2" w16cid:durableId="973870784">
    <w:abstractNumId w:val="6"/>
  </w:num>
  <w:num w:numId="3" w16cid:durableId="56129417">
    <w:abstractNumId w:val="9"/>
  </w:num>
  <w:num w:numId="4" w16cid:durableId="715663974">
    <w:abstractNumId w:val="4"/>
  </w:num>
  <w:num w:numId="5" w16cid:durableId="2037385035">
    <w:abstractNumId w:val="1"/>
  </w:num>
  <w:num w:numId="6" w16cid:durableId="1110205946">
    <w:abstractNumId w:val="7"/>
  </w:num>
  <w:num w:numId="7" w16cid:durableId="588925409">
    <w:abstractNumId w:val="8"/>
  </w:num>
  <w:num w:numId="8" w16cid:durableId="738016623">
    <w:abstractNumId w:val="3"/>
  </w:num>
  <w:num w:numId="9" w16cid:durableId="1975940160">
    <w:abstractNumId w:val="5"/>
  </w:num>
  <w:num w:numId="10" w16cid:durableId="400368446">
    <w:abstractNumId w:val="7"/>
  </w:num>
  <w:num w:numId="11" w16cid:durableId="804927142">
    <w:abstractNumId w:val="5"/>
  </w:num>
  <w:num w:numId="12" w16cid:durableId="1504395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4B"/>
    <w:rsid w:val="000067B2"/>
    <w:rsid w:val="000116CF"/>
    <w:rsid w:val="000142A9"/>
    <w:rsid w:val="00023880"/>
    <w:rsid w:val="000479E1"/>
    <w:rsid w:val="00086552"/>
    <w:rsid w:val="00097855"/>
    <w:rsid w:val="000A283D"/>
    <w:rsid w:val="000E43C3"/>
    <w:rsid w:val="000F702E"/>
    <w:rsid w:val="00117550"/>
    <w:rsid w:val="001241C0"/>
    <w:rsid w:val="00161A16"/>
    <w:rsid w:val="00166E7D"/>
    <w:rsid w:val="001740FB"/>
    <w:rsid w:val="00181F62"/>
    <w:rsid w:val="001B5C1B"/>
    <w:rsid w:val="001C2998"/>
    <w:rsid w:val="001E50B3"/>
    <w:rsid w:val="001E5B60"/>
    <w:rsid w:val="001F6B4B"/>
    <w:rsid w:val="00202ACE"/>
    <w:rsid w:val="00203DFA"/>
    <w:rsid w:val="00205629"/>
    <w:rsid w:val="00230065"/>
    <w:rsid w:val="00267D6E"/>
    <w:rsid w:val="00281375"/>
    <w:rsid w:val="002D3E1A"/>
    <w:rsid w:val="003235AA"/>
    <w:rsid w:val="003345AC"/>
    <w:rsid w:val="00344031"/>
    <w:rsid w:val="00356DB4"/>
    <w:rsid w:val="00373569"/>
    <w:rsid w:val="00394265"/>
    <w:rsid w:val="003A1AF9"/>
    <w:rsid w:val="003B120C"/>
    <w:rsid w:val="003B5E57"/>
    <w:rsid w:val="003F2700"/>
    <w:rsid w:val="004163C2"/>
    <w:rsid w:val="00445AFD"/>
    <w:rsid w:val="00462FD2"/>
    <w:rsid w:val="004B6680"/>
    <w:rsid w:val="004F7DE8"/>
    <w:rsid w:val="00503823"/>
    <w:rsid w:val="00550C99"/>
    <w:rsid w:val="00557530"/>
    <w:rsid w:val="005665B6"/>
    <w:rsid w:val="0057282E"/>
    <w:rsid w:val="005755BE"/>
    <w:rsid w:val="00581CA3"/>
    <w:rsid w:val="00585E33"/>
    <w:rsid w:val="005922D5"/>
    <w:rsid w:val="005A297A"/>
    <w:rsid w:val="005B0803"/>
    <w:rsid w:val="005B1AA2"/>
    <w:rsid w:val="005D68E6"/>
    <w:rsid w:val="005D7A7A"/>
    <w:rsid w:val="005F0DCF"/>
    <w:rsid w:val="00651C90"/>
    <w:rsid w:val="006B5D00"/>
    <w:rsid w:val="006C13BF"/>
    <w:rsid w:val="00701453"/>
    <w:rsid w:val="007206D1"/>
    <w:rsid w:val="007243F8"/>
    <w:rsid w:val="00724F54"/>
    <w:rsid w:val="00777A11"/>
    <w:rsid w:val="007D7718"/>
    <w:rsid w:val="007E3A48"/>
    <w:rsid w:val="007F4AB2"/>
    <w:rsid w:val="007F7D01"/>
    <w:rsid w:val="008042C6"/>
    <w:rsid w:val="00807B6F"/>
    <w:rsid w:val="00814FC9"/>
    <w:rsid w:val="00834917"/>
    <w:rsid w:val="00840613"/>
    <w:rsid w:val="00855106"/>
    <w:rsid w:val="00887483"/>
    <w:rsid w:val="00893653"/>
    <w:rsid w:val="008A34A3"/>
    <w:rsid w:val="008A4FB5"/>
    <w:rsid w:val="008A7A99"/>
    <w:rsid w:val="008B5131"/>
    <w:rsid w:val="008B733F"/>
    <w:rsid w:val="00900FD3"/>
    <w:rsid w:val="00937E2D"/>
    <w:rsid w:val="00952F27"/>
    <w:rsid w:val="00956238"/>
    <w:rsid w:val="00992BB8"/>
    <w:rsid w:val="009C1BE3"/>
    <w:rsid w:val="009C75C3"/>
    <w:rsid w:val="009D7013"/>
    <w:rsid w:val="009E0F22"/>
    <w:rsid w:val="009F7380"/>
    <w:rsid w:val="00A252EF"/>
    <w:rsid w:val="00A302D7"/>
    <w:rsid w:val="00A323BA"/>
    <w:rsid w:val="00A3718F"/>
    <w:rsid w:val="00A5739E"/>
    <w:rsid w:val="00B171A1"/>
    <w:rsid w:val="00B23EE7"/>
    <w:rsid w:val="00B27235"/>
    <w:rsid w:val="00B46783"/>
    <w:rsid w:val="00B50CC5"/>
    <w:rsid w:val="00B516E9"/>
    <w:rsid w:val="00B55DAB"/>
    <w:rsid w:val="00B62F46"/>
    <w:rsid w:val="00B74F18"/>
    <w:rsid w:val="00B74FF1"/>
    <w:rsid w:val="00B82D04"/>
    <w:rsid w:val="00B84F78"/>
    <w:rsid w:val="00BD20DC"/>
    <w:rsid w:val="00C125B5"/>
    <w:rsid w:val="00C25E48"/>
    <w:rsid w:val="00C2617C"/>
    <w:rsid w:val="00C27EE7"/>
    <w:rsid w:val="00C32D64"/>
    <w:rsid w:val="00C42D69"/>
    <w:rsid w:val="00C5679E"/>
    <w:rsid w:val="00C57A59"/>
    <w:rsid w:val="00C6269C"/>
    <w:rsid w:val="00CA3FF8"/>
    <w:rsid w:val="00CA4AA4"/>
    <w:rsid w:val="00CA59BF"/>
    <w:rsid w:val="00CC2185"/>
    <w:rsid w:val="00CC5AC8"/>
    <w:rsid w:val="00CD5DA8"/>
    <w:rsid w:val="00D12903"/>
    <w:rsid w:val="00D26976"/>
    <w:rsid w:val="00D40729"/>
    <w:rsid w:val="00D463AC"/>
    <w:rsid w:val="00D65E5E"/>
    <w:rsid w:val="00D736E0"/>
    <w:rsid w:val="00D74517"/>
    <w:rsid w:val="00D96EFB"/>
    <w:rsid w:val="00DA6D1A"/>
    <w:rsid w:val="00DB1F84"/>
    <w:rsid w:val="00DB41B4"/>
    <w:rsid w:val="00DB66DD"/>
    <w:rsid w:val="00E10844"/>
    <w:rsid w:val="00E12877"/>
    <w:rsid w:val="00E17443"/>
    <w:rsid w:val="00E23785"/>
    <w:rsid w:val="00E33FE4"/>
    <w:rsid w:val="00E63713"/>
    <w:rsid w:val="00E7347B"/>
    <w:rsid w:val="00E873C2"/>
    <w:rsid w:val="00EB0B66"/>
    <w:rsid w:val="00EE2189"/>
    <w:rsid w:val="00EE7A7C"/>
    <w:rsid w:val="00EF3B6E"/>
    <w:rsid w:val="00EF4E4B"/>
    <w:rsid w:val="00F10D7A"/>
    <w:rsid w:val="00F20D0B"/>
    <w:rsid w:val="00F34D86"/>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7144"/>
  <w15:chartTrackingRefBased/>
  <w15:docId w15:val="{2F52A2DE-6343-404B-B33A-FB94759A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814FC9"/>
    <w:pPr>
      <w:ind w:left="720"/>
      <w:contextualSpacing/>
    </w:pPr>
  </w:style>
  <w:style w:type="paragraph" w:styleId="BodyText">
    <w:name w:val="Body Text"/>
    <w:basedOn w:val="Normal"/>
    <w:link w:val="BodyTextChar"/>
    <w:uiPriority w:val="99"/>
    <w:semiHidden/>
    <w:unhideWhenUsed/>
    <w:rsid w:val="00202ACE"/>
    <w:pPr>
      <w:spacing w:after="120"/>
    </w:pPr>
  </w:style>
  <w:style w:type="character" w:customStyle="1" w:styleId="BodyTextChar">
    <w:name w:val="Body Text Char"/>
    <w:basedOn w:val="DefaultParagraphFont"/>
    <w:link w:val="BodyText"/>
    <w:uiPriority w:val="99"/>
    <w:semiHidden/>
    <w:rsid w:val="00202ACE"/>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phYjNlYmFhMWVmOWM4MzJiZTFmMGQyZTQ0MzlmM2E0OTo3OjQ0NDE6MzNkZjI2ZDA5ZGYzOGRlMzlhNTU3MWExYWUzMjgwZjgwOGFiYjIwZmQ0MzM3YWVmM2JmZDU1YTlkMDgzODFiMDpwOlQ6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zphYjNlYmFhMWVmOWM4MzJiZTFmMGQyZTQ0MzlmM2E0OTo3OmIxNjQ6YzdlMzQyN2I5NzkxOWRkYTkyNmI4NGRkNjA1OGJhMDI3NzFjNjk1ZmE4NmZjYjlmY2IzYmVlMjY5NjViYzlhNDpwOlQ6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tect.checkpoint.com/v2/r06/___https://www.nhsx.nhs.uk/media/documents/NHSX_Records_Management_CoP_V7.pdf___.ZXV3MjpoY3JnY2FyZWdyb3VwOmM6bzphYjNlYmFhMWVmOWM4MzJiZTFmMGQyZTQ0MzlmM2E0OTo3OjI4ZDk6MDM1MjgzMTE4MDBjYjM5NWZhZmE2NGUyYWU1MTEyYWE2NDM1YzY0ZmEzODM3ZDZmNTg4MDg0MmRjM2JkMTNlZjpwOlQ6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stair.white\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3</TotalTime>
  <Pages>7</Pages>
  <Words>2115</Words>
  <Characters>12062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White</dc:creator>
  <cp:lastModifiedBy>Abid Sadiq</cp:lastModifiedBy>
  <cp:revision>2</cp:revision>
  <cp:lastPrinted>2021-11-30T13:48:00Z</cp:lastPrinted>
  <dcterms:created xsi:type="dcterms:W3CDTF">2026-04-01T13:37:00Z</dcterms:created>
  <dcterms:modified xsi:type="dcterms:W3CDTF">2026-04-01T13:37:00Z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