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6C2092A3"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51ACC579" w14:textId="77777777" w:rsidR="00C74F5B" w:rsidRDefault="00C74F5B">
            <w:pPr>
              <w:pStyle w:val="Heading1"/>
            </w:pPr>
          </w:p>
        </w:tc>
      </w:tr>
      <w:tr w:rsidR="00C74F5B" w14:paraId="7E33CB66"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38A675B2" w14:textId="77777777" w:rsidR="00C74F5B" w:rsidRDefault="00332102">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64FDF884" w14:textId="40577912" w:rsidR="00C74F5B" w:rsidRDefault="00F71C01">
            <w:pPr>
              <w:spacing w:before="160"/>
            </w:pPr>
            <w:r>
              <w:t>Social Worker</w:t>
            </w:r>
          </w:p>
        </w:tc>
      </w:tr>
      <w:tr w:rsidR="00C74F5B" w14:paraId="63B7F41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240EF407" w14:textId="77777777" w:rsidR="00C74F5B" w:rsidRDefault="00332102">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6CB480A4" w14:textId="72F506C9" w:rsidR="00C74F5B" w:rsidRDefault="00F71C01">
            <w:pPr>
              <w:spacing w:before="160"/>
            </w:pPr>
            <w:r>
              <w:t>Team Manager</w:t>
            </w:r>
          </w:p>
        </w:tc>
      </w:tr>
      <w:tr w:rsidR="00C74F5B" w14:paraId="52F958BC"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31BC809" w14:textId="77777777" w:rsidR="00C74F5B" w:rsidRDefault="00332102">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7BD5C527" w14:textId="1027F23F" w:rsidR="00C74F5B" w:rsidRDefault="00F71C01">
            <w:pPr>
              <w:spacing w:before="160"/>
            </w:pPr>
            <w:r>
              <w:rPr>
                <w:rFonts w:ascii="Calibri" w:hAnsi="Calibri"/>
              </w:rPr>
              <w:t>N/A</w:t>
            </w:r>
          </w:p>
        </w:tc>
      </w:tr>
      <w:tr w:rsidR="00C74F5B" w14:paraId="7647779B" w14:textId="77777777">
        <w:trPr>
          <w:trHeight w:hRule="exact" w:val="170"/>
        </w:trPr>
        <w:tc>
          <w:tcPr>
            <w:tcW w:w="10173" w:type="dxa"/>
            <w:gridSpan w:val="2"/>
            <w:shd w:val="clear" w:color="auto" w:fill="auto"/>
            <w:tcMar>
              <w:top w:w="57" w:type="dxa"/>
              <w:left w:w="0" w:type="dxa"/>
              <w:bottom w:w="113" w:type="dxa"/>
              <w:right w:w="0" w:type="dxa"/>
            </w:tcMar>
          </w:tcPr>
          <w:p w14:paraId="42CE0FF8" w14:textId="77777777" w:rsidR="00C74F5B" w:rsidRDefault="00C74F5B">
            <w:pPr>
              <w:pStyle w:val="Heading1"/>
              <w:rPr>
                <w:color w:val="3C3C3B"/>
              </w:rPr>
            </w:pPr>
          </w:p>
        </w:tc>
      </w:tr>
    </w:tbl>
    <w:p w14:paraId="2EC45F55" w14:textId="77777777" w:rsidR="00C74F5B" w:rsidRDefault="00332102">
      <w:pPr>
        <w:pStyle w:val="Heading2"/>
      </w:pPr>
      <w:r>
        <w:t>Job purpose</w:t>
      </w:r>
    </w:p>
    <w:p w14:paraId="17C582EC" w14:textId="2810D0F6" w:rsidR="00F71C01" w:rsidRPr="00CE5637" w:rsidRDefault="00F71C01" w:rsidP="00F71C01">
      <w:pPr>
        <w:rPr>
          <w:rFonts w:ascii="Calibri" w:hAnsi="Calibri"/>
        </w:rPr>
      </w:pPr>
      <w:r w:rsidRPr="00CE5637">
        <w:rPr>
          <w:rFonts w:ascii="Calibri" w:hAnsi="Calibri"/>
        </w:rPr>
        <w:t xml:space="preserve">As part of an integrated Health and Social Care organisation, the social work service plays a key role in meeting the needs of the people </w:t>
      </w:r>
      <w:r>
        <w:rPr>
          <w:rFonts w:ascii="Calibri" w:hAnsi="Calibri"/>
        </w:rPr>
        <w:t>in</w:t>
      </w:r>
      <w:r w:rsidRPr="00CE5637">
        <w:rPr>
          <w:rFonts w:ascii="Calibri" w:hAnsi="Calibri"/>
        </w:rPr>
        <w:t xml:space="preserve"> Bath and Northeast Somerset.</w:t>
      </w:r>
    </w:p>
    <w:p w14:paraId="163DF261" w14:textId="175152D6" w:rsidR="00F71C01" w:rsidRDefault="00F71C01" w:rsidP="00F71C01">
      <w:pPr>
        <w:rPr>
          <w:rFonts w:ascii="Calibri" w:hAnsi="Calibri"/>
        </w:rPr>
      </w:pPr>
      <w:r w:rsidRPr="00CE5637">
        <w:rPr>
          <w:rFonts w:ascii="Calibri" w:hAnsi="Calibri"/>
        </w:rPr>
        <w:t xml:space="preserve">Social workers within </w:t>
      </w:r>
      <w:r>
        <w:rPr>
          <w:rFonts w:ascii="Calibri" w:hAnsi="Calibri"/>
        </w:rPr>
        <w:t>HCRG Care Group</w:t>
      </w:r>
      <w:r w:rsidRPr="00CE5637">
        <w:rPr>
          <w:rFonts w:ascii="Calibri" w:hAnsi="Calibri"/>
        </w:rPr>
        <w:t xml:space="preserve"> are responsible for carrying out the delegated responsibilities given to us by B&amp;NES Council</w:t>
      </w:r>
      <w:r>
        <w:rPr>
          <w:rFonts w:ascii="Calibri" w:hAnsi="Calibri"/>
        </w:rPr>
        <w:t>,</w:t>
      </w:r>
      <w:r w:rsidRPr="00CE5637">
        <w:rPr>
          <w:rFonts w:ascii="Calibri" w:hAnsi="Calibri"/>
        </w:rPr>
        <w:t xml:space="preserve"> namely</w:t>
      </w:r>
      <w:r>
        <w:rPr>
          <w:rFonts w:ascii="Calibri" w:hAnsi="Calibri"/>
        </w:rPr>
        <w:t>:</w:t>
      </w:r>
      <w:r w:rsidRPr="00CE5637">
        <w:rPr>
          <w:rFonts w:ascii="Calibri" w:hAnsi="Calibri"/>
        </w:rPr>
        <w:t xml:space="preserve"> to undertake assessments and reviews </w:t>
      </w:r>
      <w:r>
        <w:rPr>
          <w:rFonts w:ascii="Calibri" w:hAnsi="Calibri"/>
        </w:rPr>
        <w:t xml:space="preserve">with vulnerable adults and their </w:t>
      </w:r>
      <w:proofErr w:type="spellStart"/>
      <w:r>
        <w:rPr>
          <w:rFonts w:ascii="Calibri" w:hAnsi="Calibri"/>
        </w:rPr>
        <w:t>carers</w:t>
      </w:r>
      <w:proofErr w:type="spellEnd"/>
      <w:r>
        <w:rPr>
          <w:rFonts w:ascii="Calibri" w:hAnsi="Calibri"/>
        </w:rPr>
        <w:t xml:space="preserve">, </w:t>
      </w:r>
      <w:r w:rsidRPr="00CE5637">
        <w:rPr>
          <w:rFonts w:ascii="Calibri" w:hAnsi="Calibri"/>
        </w:rPr>
        <w:t xml:space="preserve">and to work with service users to create care and support plans which meet their needs.  They also carry out s.42 Safeguarding enquiries, </w:t>
      </w:r>
      <w:r>
        <w:rPr>
          <w:rFonts w:ascii="Calibri" w:hAnsi="Calibri"/>
        </w:rPr>
        <w:t>M</w:t>
      </w:r>
      <w:r w:rsidRPr="00CE5637">
        <w:rPr>
          <w:rFonts w:ascii="Calibri" w:hAnsi="Calibri"/>
        </w:rPr>
        <w:t>ental capacity assessments and all other statutory requirements under the Care Act 2014 and Mental Capacity Act 2005.</w:t>
      </w:r>
    </w:p>
    <w:p w14:paraId="618834CC" w14:textId="77777777" w:rsidR="00F71C01" w:rsidRPr="00CE5637" w:rsidRDefault="00F71C01" w:rsidP="00F71C01">
      <w:pPr>
        <w:rPr>
          <w:rFonts w:ascii="Calibri" w:hAnsi="Calibri"/>
        </w:rPr>
      </w:pPr>
      <w:r>
        <w:rPr>
          <w:rFonts w:ascii="Calibri" w:hAnsi="Calibri"/>
        </w:rPr>
        <w:t xml:space="preserve">This post will cover working particularly with autistic adults of any age and their </w:t>
      </w:r>
      <w:proofErr w:type="spellStart"/>
      <w:r>
        <w:rPr>
          <w:rFonts w:ascii="Calibri" w:hAnsi="Calibri"/>
        </w:rPr>
        <w:t>carers</w:t>
      </w:r>
      <w:proofErr w:type="spellEnd"/>
      <w:r>
        <w:rPr>
          <w:rFonts w:ascii="Calibri" w:hAnsi="Calibri"/>
        </w:rPr>
        <w:t xml:space="preserve">, including transitions work from children services into adulthood. </w:t>
      </w:r>
    </w:p>
    <w:p w14:paraId="60369677" w14:textId="77777777" w:rsidR="00C74F5B" w:rsidRDefault="00C74F5B">
      <w:pPr>
        <w:pStyle w:val="Bulletpoints"/>
        <w:numPr>
          <w:ilvl w:val="0"/>
          <w:numId w:val="0"/>
        </w:numPr>
        <w:ind w:left="567" w:hanging="283"/>
        <w:rPr>
          <w:lang w:eastAsia="en-GB"/>
        </w:rPr>
      </w:pPr>
    </w:p>
    <w:p w14:paraId="293746EC" w14:textId="77777777" w:rsidR="00C74F5B" w:rsidRDefault="00332102">
      <w:pPr>
        <w:pStyle w:val="Heading2"/>
      </w:pPr>
      <w:r>
        <w:t>Key responsibilities</w:t>
      </w:r>
    </w:p>
    <w:p w14:paraId="1EE938E0" w14:textId="77777777" w:rsidR="00F71C01" w:rsidRDefault="00F71C01" w:rsidP="00F71C01">
      <w:pPr>
        <w:rPr>
          <w:rFonts w:ascii="Calibri" w:hAnsi="Calibri"/>
          <w:b/>
        </w:rPr>
      </w:pPr>
      <w:r w:rsidRPr="006C3A1E">
        <w:rPr>
          <w:rFonts w:ascii="Calibri" w:hAnsi="Calibri"/>
          <w:b/>
        </w:rPr>
        <w:t>Key Responsibilities</w:t>
      </w:r>
    </w:p>
    <w:p w14:paraId="140AAE8F" w14:textId="18765570" w:rsidR="00F71C01" w:rsidRPr="00F71C01" w:rsidRDefault="00F71C01" w:rsidP="00F71C01">
      <w:pPr>
        <w:pStyle w:val="BodyText"/>
        <w:rPr>
          <w:rFonts w:ascii="Calibri" w:hAnsi="Calibri" w:cs="Calibri"/>
          <w:iCs/>
          <w:lang w:eastAsia="en-GB"/>
        </w:rPr>
      </w:pPr>
      <w:r w:rsidRPr="00CE5637">
        <w:rPr>
          <w:rFonts w:ascii="Calibri" w:hAnsi="Calibri" w:cs="Calibri"/>
          <w:iCs/>
          <w:lang w:eastAsia="en-GB"/>
        </w:rPr>
        <w:t xml:space="preserve">This list is intended to summarise the key responsibilities and is not intended to cover every task that may be required of the role: </w:t>
      </w:r>
    </w:p>
    <w:p w14:paraId="7C6392AD" w14:textId="550413BE" w:rsidR="00F71C01" w:rsidRPr="00F71C01" w:rsidRDefault="00F71C01" w:rsidP="00F71C01">
      <w:r w:rsidRPr="004D7742">
        <w:t xml:space="preserve">The key responsibilities of social workers in </w:t>
      </w:r>
      <w:r>
        <w:t>HCRG Care Group</w:t>
      </w:r>
      <w:r w:rsidRPr="004D7742">
        <w:t xml:space="preserve"> are as follows:</w:t>
      </w:r>
    </w:p>
    <w:p w14:paraId="12FEE25F"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undertake assessments and reviews of people with care and support needs and carers in accordance with the principles of the Care Act 2014, including those placed outside of area</w:t>
      </w:r>
      <w:r>
        <w:t>, but under BANES duty of care.</w:t>
      </w:r>
    </w:p>
    <w:p w14:paraId="573F232A" w14:textId="77777777" w:rsidR="00F71C01" w:rsidRDefault="00F71C01" w:rsidP="00F71C01">
      <w:pPr>
        <w:numPr>
          <w:ilvl w:val="0"/>
          <w:numId w:val="2"/>
        </w:numPr>
        <w:tabs>
          <w:tab w:val="clear" w:pos="720"/>
          <w:tab w:val="num" w:pos="360"/>
        </w:tabs>
        <w:suppressAutoHyphens w:val="0"/>
        <w:autoSpaceDN/>
        <w:spacing w:after="0" w:line="240" w:lineRule="auto"/>
        <w:ind w:left="360"/>
      </w:pPr>
      <w:r w:rsidRPr="004D7742">
        <w:t>To create care and support plans which appropriately meet the needs of people with care and support needs and carers</w:t>
      </w:r>
      <w:r>
        <w:t>.</w:t>
      </w:r>
      <w:r w:rsidRPr="004D7742">
        <w:t xml:space="preserve"> </w:t>
      </w:r>
    </w:p>
    <w:p w14:paraId="2C34D521" w14:textId="77777777" w:rsidR="00F71C01" w:rsidRPr="000E218A" w:rsidRDefault="00F71C01" w:rsidP="00F71C01">
      <w:pPr>
        <w:numPr>
          <w:ilvl w:val="0"/>
          <w:numId w:val="2"/>
        </w:numPr>
        <w:tabs>
          <w:tab w:val="clear" w:pos="720"/>
          <w:tab w:val="num" w:pos="360"/>
        </w:tabs>
        <w:suppressAutoHyphens w:val="0"/>
        <w:autoSpaceDN/>
        <w:spacing w:after="0" w:line="240" w:lineRule="auto"/>
        <w:ind w:left="360"/>
      </w:pPr>
      <w:r w:rsidRPr="004D7742">
        <w:t xml:space="preserve">To </w:t>
      </w:r>
      <w:r>
        <w:t xml:space="preserve">make proposals of care packages and associated costs and </w:t>
      </w:r>
      <w:r w:rsidRPr="004D7742">
        <w:t xml:space="preserve">present </w:t>
      </w:r>
      <w:r>
        <w:t>this</w:t>
      </w:r>
      <w:r w:rsidRPr="004D7742">
        <w:t xml:space="preserve"> to </w:t>
      </w:r>
      <w:r>
        <w:t>funding p</w:t>
      </w:r>
      <w:r w:rsidRPr="004D7742">
        <w:t>anel</w:t>
      </w:r>
      <w:r>
        <w:t>s</w:t>
      </w:r>
      <w:r w:rsidRPr="004D7742">
        <w:t xml:space="preserve"> as appropriate</w:t>
      </w:r>
    </w:p>
    <w:p w14:paraId="01E128C9"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lastRenderedPageBreak/>
        <w:t xml:space="preserve">To undertake section 42 Safeguarding enquiries, complete </w:t>
      </w:r>
      <w:r>
        <w:t xml:space="preserve">safeguarding </w:t>
      </w:r>
      <w:r w:rsidRPr="004D7742">
        <w:t xml:space="preserve">reports and work in accordance with </w:t>
      </w:r>
      <w:r w:rsidRPr="004D7742">
        <w:rPr>
          <w:i/>
        </w:rPr>
        <w:t>Making Safeguarding Personal</w:t>
      </w:r>
      <w:r w:rsidRPr="004D7742">
        <w:t xml:space="preserve"> principles, including coordinating Safeguarding meetings, working in accordance with local multi-agency safeguarding policies and procedures</w:t>
      </w:r>
      <w:r>
        <w:t>.</w:t>
      </w:r>
    </w:p>
    <w:p w14:paraId="35E659AC"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 xml:space="preserve">To work in accordance with ‘strengths </w:t>
      </w:r>
      <w:proofErr w:type="gramStart"/>
      <w:r w:rsidRPr="004D7742">
        <w:t>based’ principles at all times</w:t>
      </w:r>
      <w:proofErr w:type="gramEnd"/>
      <w:r w:rsidRPr="004D7742">
        <w:t>, focusing on promoting independence and utilising community resources wherever possible</w:t>
      </w:r>
      <w:r>
        <w:t>.</w:t>
      </w:r>
    </w:p>
    <w:p w14:paraId="610AED3B"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undertake Mental Capacity assessments and, where appropriate, complete Best Interests Decisions in accordance with the Mental Capacity Act 2005</w:t>
      </w:r>
      <w:r>
        <w:t>.</w:t>
      </w:r>
    </w:p>
    <w:p w14:paraId="7B3BE7CB"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undertake risk assessments and work to</w:t>
      </w:r>
      <w:r>
        <w:t xml:space="preserve"> reduce</w:t>
      </w:r>
      <w:r w:rsidRPr="004D7742">
        <w:t xml:space="preserve"> risk</w:t>
      </w:r>
      <w:r>
        <w:t xml:space="preserve"> or engage with the person and MDT in well considered positive </w:t>
      </w:r>
      <w:proofErr w:type="gramStart"/>
      <w:r>
        <w:t>risk taking</w:t>
      </w:r>
      <w:proofErr w:type="gramEnd"/>
      <w:r>
        <w:t xml:space="preserve"> strategies.</w:t>
      </w:r>
    </w:p>
    <w:p w14:paraId="44383E26" w14:textId="77777777" w:rsidR="00F71C01" w:rsidRDefault="00F71C01" w:rsidP="00F71C01">
      <w:pPr>
        <w:numPr>
          <w:ilvl w:val="0"/>
          <w:numId w:val="2"/>
        </w:numPr>
        <w:tabs>
          <w:tab w:val="clear" w:pos="720"/>
          <w:tab w:val="num" w:pos="360"/>
        </w:tabs>
        <w:suppressAutoHyphens w:val="0"/>
        <w:autoSpaceDN/>
        <w:spacing w:after="0" w:line="240" w:lineRule="auto"/>
        <w:ind w:left="360"/>
      </w:pPr>
      <w:r w:rsidRPr="004D7742">
        <w:t>To undertake assessments of people who self-neglect, sometimes taking the lead role, in accordance with local multi-agency policies and procedures</w:t>
      </w:r>
      <w:r>
        <w:t>.</w:t>
      </w:r>
    </w:p>
    <w:p w14:paraId="3CB504C2"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t xml:space="preserve">To chair meetings such as care planning meetings, best interest meetings and multidisciplinary </w:t>
      </w:r>
      <w:proofErr w:type="gramStart"/>
      <w:r>
        <w:t>meeting</w:t>
      </w:r>
      <w:proofErr w:type="gramEnd"/>
      <w:r>
        <w:t xml:space="preserve">. </w:t>
      </w:r>
    </w:p>
    <w:p w14:paraId="07844EDC"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manage a caseload which will include complex cases and to work independently and effectively, under the general supervision of a Team Manager</w:t>
      </w:r>
      <w:r>
        <w:t xml:space="preserve"> who is as well a qualified social worker.</w:t>
      </w:r>
    </w:p>
    <w:p w14:paraId="79D2133A" w14:textId="77777777" w:rsidR="00F71C01" w:rsidRPr="004D7742" w:rsidRDefault="00F71C01" w:rsidP="00F71C01">
      <w:pPr>
        <w:numPr>
          <w:ilvl w:val="0"/>
          <w:numId w:val="2"/>
        </w:numPr>
        <w:tabs>
          <w:tab w:val="clear" w:pos="720"/>
          <w:tab w:val="num" w:pos="360"/>
        </w:tabs>
        <w:suppressAutoHyphens w:val="0"/>
        <w:autoSpaceDN/>
        <w:spacing w:after="0" w:line="240" w:lineRule="auto"/>
        <w:ind w:left="360"/>
      </w:pPr>
      <w:r w:rsidRPr="004D7742">
        <w:t>To assist with any duty response as part of the everyday social work role</w:t>
      </w:r>
    </w:p>
    <w:p w14:paraId="0B3898F3" w14:textId="77777777" w:rsidR="00F71C01" w:rsidRPr="00B63130" w:rsidRDefault="00F71C01" w:rsidP="00F71C01">
      <w:pPr>
        <w:numPr>
          <w:ilvl w:val="0"/>
          <w:numId w:val="2"/>
        </w:numPr>
        <w:suppressAutoHyphens w:val="0"/>
        <w:autoSpaceDN/>
        <w:spacing w:after="0" w:line="240" w:lineRule="auto"/>
        <w:ind w:left="360"/>
        <w:rPr>
          <w:rFonts w:ascii="Calibri" w:hAnsi="Calibri" w:cs="Calibri"/>
          <w:i/>
          <w:iCs/>
          <w:lang w:eastAsia="en-GB"/>
        </w:rPr>
      </w:pPr>
      <w:r w:rsidRPr="004D7742">
        <w:t>To support students and other colleagues within the team, particularly those who are less experienced</w:t>
      </w:r>
      <w:r>
        <w:t>.</w:t>
      </w:r>
    </w:p>
    <w:p w14:paraId="48A89098" w14:textId="77777777" w:rsidR="00C74F5B" w:rsidRDefault="00C74F5B" w:rsidP="00F71C01">
      <w:pPr>
        <w:pStyle w:val="Bulletpoints"/>
        <w:numPr>
          <w:ilvl w:val="0"/>
          <w:numId w:val="0"/>
        </w:numPr>
        <w:rPr>
          <w:lang w:eastAsia="en-GB"/>
        </w:rPr>
      </w:pPr>
    </w:p>
    <w:p w14:paraId="67E2E669" w14:textId="77777777" w:rsidR="00C74F5B" w:rsidRDefault="00C74F5B">
      <w:pPr>
        <w:pStyle w:val="Heading2"/>
        <w:rPr>
          <w:lang w:eastAsia="en-GB"/>
        </w:rPr>
      </w:pPr>
    </w:p>
    <w:p w14:paraId="06AE287C" w14:textId="77777777" w:rsidR="00C74F5B" w:rsidRDefault="00332102">
      <w:pPr>
        <w:pStyle w:val="Heading2"/>
      </w:pPr>
      <w:r>
        <w:t>Our values</w:t>
      </w:r>
    </w:p>
    <w:p w14:paraId="6253C475" w14:textId="77777777" w:rsidR="00C74F5B" w:rsidRDefault="00332102">
      <w:pPr>
        <w:rPr>
          <w:lang w:eastAsia="en-GB"/>
        </w:rPr>
      </w:pPr>
      <w:r>
        <w:rPr>
          <w:lang w:eastAsia="en-GB"/>
        </w:rPr>
        <w:t>Our values are our moral compass and core to our DNA. They underpin the way we deliver our services and treat those who use our services.</w:t>
      </w:r>
    </w:p>
    <w:p w14:paraId="42A4AB2C" w14:textId="77777777" w:rsidR="00C74F5B" w:rsidRDefault="00332102">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Pr>
          <w:lang w:eastAsia="en-GB"/>
        </w:rPr>
        <w:t>customers</w:t>
      </w:r>
      <w:proofErr w:type="gramEnd"/>
      <w:r>
        <w:rPr>
          <w:lang w:eastAsia="en-GB"/>
        </w:rPr>
        <w:t xml:space="preserve"> and partners. They have been defined by our colleagues and have been integral to our journey so far and will be integral to our future as well.</w:t>
      </w:r>
    </w:p>
    <w:p w14:paraId="42479BB0" w14:textId="77777777" w:rsidR="00C74F5B" w:rsidRDefault="00332102">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15006C78"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02C8D92" w14:textId="77777777" w:rsidR="00C74F5B" w:rsidRDefault="00332102">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84003B0" w14:textId="77777777" w:rsidR="00C74F5B" w:rsidRDefault="00332102">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2ADA5520" w14:textId="77777777" w:rsidR="00C74F5B" w:rsidRDefault="00332102">
            <w:pPr>
              <w:pStyle w:val="Subheader"/>
            </w:pPr>
            <w:r>
              <w:rPr>
                <w:rStyle w:val="BoldredChar"/>
                <w:rFonts w:ascii="Avenir Black" w:hAnsi="Avenir Black"/>
                <w:b/>
                <w:bCs w:val="0"/>
                <w:color w:val="3C3C3B"/>
                <w:sz w:val="24"/>
                <w:lang w:eastAsia="en-GB"/>
              </w:rPr>
              <w:t>Do</w:t>
            </w:r>
          </w:p>
        </w:tc>
      </w:tr>
      <w:tr w:rsidR="00C74F5B" w14:paraId="40438DBA"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4C4DE1C7" w14:textId="77777777" w:rsidR="00C74F5B" w:rsidRDefault="00332102">
            <w:pPr>
              <w:pStyle w:val="Bulletpoints"/>
              <w:rPr>
                <w:szCs w:val="24"/>
              </w:rPr>
            </w:pPr>
            <w:r>
              <w:rPr>
                <w:szCs w:val="24"/>
              </w:rPr>
              <w:t xml:space="preserve">Inspire </w:t>
            </w:r>
          </w:p>
          <w:p w14:paraId="62DB733F" w14:textId="77777777" w:rsidR="00C74F5B" w:rsidRDefault="00332102">
            <w:pPr>
              <w:pStyle w:val="Bulletpoints"/>
              <w:rPr>
                <w:szCs w:val="24"/>
              </w:rPr>
            </w:pPr>
            <w:r>
              <w:rPr>
                <w:szCs w:val="24"/>
              </w:rPr>
              <w:t>Understand</w:t>
            </w:r>
          </w:p>
          <w:p w14:paraId="17E11D91" w14:textId="77777777" w:rsidR="00C74F5B" w:rsidRDefault="00332102">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323809CF" w14:textId="77777777" w:rsidR="00C74F5B" w:rsidRDefault="00332102">
            <w:pPr>
              <w:pStyle w:val="Bulletpoints"/>
              <w:rPr>
                <w:szCs w:val="24"/>
                <w:lang w:eastAsia="en-GB"/>
              </w:rPr>
            </w:pPr>
            <w:r>
              <w:rPr>
                <w:szCs w:val="24"/>
                <w:lang w:eastAsia="en-GB"/>
              </w:rPr>
              <w:t>Challenge</w:t>
            </w:r>
          </w:p>
          <w:p w14:paraId="2ADD24A4" w14:textId="77777777" w:rsidR="00C74F5B" w:rsidRDefault="00332102">
            <w:pPr>
              <w:pStyle w:val="Bulletpoints"/>
              <w:rPr>
                <w:szCs w:val="24"/>
                <w:lang w:eastAsia="en-GB"/>
              </w:rPr>
            </w:pPr>
            <w:r>
              <w:rPr>
                <w:szCs w:val="24"/>
                <w:lang w:eastAsia="en-GB"/>
              </w:rPr>
              <w:t>Improve</w:t>
            </w:r>
          </w:p>
          <w:p w14:paraId="00D36446" w14:textId="77777777" w:rsidR="00C74F5B" w:rsidRDefault="00332102">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48BA89DA" w14:textId="77777777" w:rsidR="00C74F5B" w:rsidRDefault="00332102">
            <w:pPr>
              <w:pStyle w:val="Bulletpoints"/>
              <w:rPr>
                <w:szCs w:val="24"/>
              </w:rPr>
            </w:pPr>
            <w:r>
              <w:rPr>
                <w:szCs w:val="24"/>
              </w:rPr>
              <w:t>Accountability</w:t>
            </w:r>
          </w:p>
          <w:p w14:paraId="3747416B" w14:textId="77777777" w:rsidR="00C74F5B" w:rsidRDefault="00332102">
            <w:pPr>
              <w:pStyle w:val="Bulletpoints"/>
              <w:rPr>
                <w:szCs w:val="24"/>
              </w:rPr>
            </w:pPr>
            <w:r>
              <w:rPr>
                <w:szCs w:val="24"/>
              </w:rPr>
              <w:t>Involve</w:t>
            </w:r>
          </w:p>
          <w:p w14:paraId="43A58747" w14:textId="77777777" w:rsidR="00C74F5B" w:rsidRDefault="00332102">
            <w:pPr>
              <w:pStyle w:val="Bulletpoints"/>
            </w:pPr>
            <w:r>
              <w:rPr>
                <w:szCs w:val="24"/>
              </w:rPr>
              <w:t>Resilience</w:t>
            </w:r>
          </w:p>
        </w:tc>
      </w:tr>
    </w:tbl>
    <w:p w14:paraId="7AA0F7BA" w14:textId="77777777" w:rsidR="00C74F5B" w:rsidRDefault="00332102">
      <w:pPr>
        <w:pStyle w:val="Heading2"/>
      </w:pPr>
      <w:r>
        <w:t>Confidentiality and Information Security</w:t>
      </w:r>
    </w:p>
    <w:p w14:paraId="0C4C8EA3" w14:textId="77777777" w:rsidR="00C74F5B" w:rsidRDefault="00332102">
      <w:r>
        <w:t>As our employee you will be required to uphold the confidentiality of all records held by the company, whether patients/service records or corporate information. This duty lasts indefinitely and will continue after you leave the company’s employment.</w:t>
      </w:r>
    </w:p>
    <w:p w14:paraId="7008C4A0" w14:textId="77777777" w:rsidR="00C74F5B" w:rsidRDefault="00332102">
      <w:r>
        <w:lastRenderedPageBreak/>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1B6C1DEC" w14:textId="77777777" w:rsidR="00C74F5B" w:rsidRDefault="00C74F5B"/>
    <w:p w14:paraId="1DC49A83" w14:textId="77777777" w:rsidR="00C74F5B" w:rsidRDefault="00332102">
      <w:pPr>
        <w:pStyle w:val="Heading2"/>
      </w:pPr>
      <w:r>
        <w:t>Information governance responsibilities</w:t>
      </w:r>
    </w:p>
    <w:p w14:paraId="1A685AC6" w14:textId="77777777" w:rsidR="00C74F5B" w:rsidRDefault="00332102">
      <w:r>
        <w:t>You are responsible for the following key aspects of Information Governance (not an exhaustive list):</w:t>
      </w:r>
    </w:p>
    <w:p w14:paraId="306F26D6" w14:textId="77777777" w:rsidR="00C74F5B" w:rsidRDefault="00332102">
      <w:pPr>
        <w:pStyle w:val="Bulletpoints"/>
      </w:pPr>
      <w:r>
        <w:t>Completion of annual information governance training</w:t>
      </w:r>
    </w:p>
    <w:p w14:paraId="3331AF78" w14:textId="77777777" w:rsidR="00C74F5B" w:rsidRDefault="00332102">
      <w:pPr>
        <w:pStyle w:val="Bulletpoints"/>
      </w:pPr>
      <w:r>
        <w:t xml:space="preserve">Reading applicable policies and procedures </w:t>
      </w:r>
    </w:p>
    <w:p w14:paraId="14254C43" w14:textId="77777777" w:rsidR="00C74F5B" w:rsidRDefault="00332102">
      <w:pPr>
        <w:pStyle w:val="Bulletpoints"/>
      </w:pPr>
      <w:r>
        <w:t>Understanding key responsibilities outlined in the Information Governance acceptable usage policies and procedures including NHS mandated encryption requirements</w:t>
      </w:r>
    </w:p>
    <w:p w14:paraId="75EB6C9F" w14:textId="77777777" w:rsidR="00C74F5B" w:rsidRDefault="00332102">
      <w:pPr>
        <w:pStyle w:val="Bulletpoints"/>
      </w:pPr>
      <w:r>
        <w:t xml:space="preserve">Ensuring the security and confidentiality of all records and personal information assets </w:t>
      </w:r>
    </w:p>
    <w:p w14:paraId="63B2F823" w14:textId="77777777" w:rsidR="00C74F5B" w:rsidRDefault="00332102">
      <w:pPr>
        <w:pStyle w:val="Bulletpoints"/>
      </w:pPr>
      <w:r>
        <w:t xml:space="preserve">Maintaining timely and accurate record keeping and where appropriate, in accordance with professional guidelines </w:t>
      </w:r>
    </w:p>
    <w:p w14:paraId="63E6319A" w14:textId="77777777" w:rsidR="00C74F5B" w:rsidRDefault="00332102">
      <w:pPr>
        <w:pStyle w:val="Bulletpoints"/>
      </w:pPr>
      <w:r>
        <w:t>Only using email accounts authorised by us. These should be used in accordance with the Sending and Transferring Information Securely Procedures and Acceptable Use Policies.</w:t>
      </w:r>
    </w:p>
    <w:p w14:paraId="1109C773" w14:textId="77777777" w:rsidR="00C74F5B" w:rsidRDefault="00332102">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3F354CD6" w14:textId="77777777" w:rsidR="00C74F5B" w:rsidRDefault="00332102">
      <w:pPr>
        <w:pStyle w:val="Bulletpoints"/>
      </w:pPr>
      <w:r>
        <w:t xml:space="preserve">Adherence to the clear desk/screen policy </w:t>
      </w:r>
    </w:p>
    <w:p w14:paraId="7AD18136" w14:textId="77777777" w:rsidR="00C74F5B" w:rsidRDefault="00332102">
      <w:pPr>
        <w:pStyle w:val="Bulletpoints"/>
      </w:pPr>
      <w:r>
        <w:t>Only using approved equipment for conducting business</w:t>
      </w:r>
    </w:p>
    <w:p w14:paraId="5256DBCB" w14:textId="77777777" w:rsidR="00C74F5B" w:rsidRDefault="00C74F5B">
      <w:pPr>
        <w:pStyle w:val="Bulletpoints"/>
        <w:numPr>
          <w:ilvl w:val="0"/>
          <w:numId w:val="0"/>
        </w:numPr>
        <w:ind w:left="284" w:hanging="283"/>
      </w:pPr>
    </w:p>
    <w:p w14:paraId="693AD93A" w14:textId="77777777" w:rsidR="00C74F5B" w:rsidRDefault="00332102">
      <w:pPr>
        <w:pStyle w:val="Heading2"/>
      </w:pPr>
      <w:r>
        <w:t>Governance</w:t>
      </w:r>
    </w:p>
    <w:p w14:paraId="11AC8826" w14:textId="77777777" w:rsidR="00C74F5B" w:rsidRDefault="00332102">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2EFD9DF" w14:textId="77777777" w:rsidR="00C74F5B" w:rsidRDefault="00C74F5B"/>
    <w:p w14:paraId="6685FF19" w14:textId="77777777" w:rsidR="00C74F5B" w:rsidRDefault="00332102">
      <w:pPr>
        <w:pStyle w:val="Heading2"/>
      </w:pPr>
      <w:r>
        <w:lastRenderedPageBreak/>
        <w:t>Registered Health Professional</w:t>
      </w:r>
    </w:p>
    <w:p w14:paraId="3D986009" w14:textId="77777777" w:rsidR="00C74F5B" w:rsidRDefault="00332102">
      <w:r>
        <w:t>All staff who are a member of a professional body must comply with standards of professional practice/conduct. It is the post holder’s responsibility to ensure they are both familiar with and adhere to these requirements.</w:t>
      </w:r>
    </w:p>
    <w:p w14:paraId="19A92013" w14:textId="77777777" w:rsidR="00C74F5B" w:rsidRDefault="00C74F5B"/>
    <w:p w14:paraId="08403479" w14:textId="77777777" w:rsidR="00C74F5B" w:rsidRDefault="00332102">
      <w:pPr>
        <w:pStyle w:val="Heading2"/>
      </w:pPr>
      <w:r>
        <w:t>Risk Management/Health &amp; Safety</w:t>
      </w:r>
    </w:p>
    <w:p w14:paraId="2229C8F2" w14:textId="77777777" w:rsidR="00C74F5B" w:rsidRDefault="00332102">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80EAE3A" w14:textId="77777777" w:rsidR="00C74F5B" w:rsidRDefault="00332102">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263EB765" w14:textId="77777777" w:rsidR="00C74F5B" w:rsidRDefault="00332102">
      <w:r>
        <w:t xml:space="preserve">All staff must report accidents, </w:t>
      </w:r>
      <w:proofErr w:type="gramStart"/>
      <w:r>
        <w:t>incidents</w:t>
      </w:r>
      <w:proofErr w:type="gramEnd"/>
      <w:r>
        <w:t xml:space="preserve"> and near misses so that the company can learn from them and improve safety.</w:t>
      </w:r>
    </w:p>
    <w:p w14:paraId="4F0E6CBD" w14:textId="77777777" w:rsidR="00C74F5B" w:rsidRDefault="00C74F5B"/>
    <w:p w14:paraId="776E80B3" w14:textId="77777777" w:rsidR="00C74F5B" w:rsidRDefault="00332102">
      <w:pPr>
        <w:pStyle w:val="Heading2"/>
      </w:pPr>
      <w:r>
        <w:t>Safeguarding Children and Vulnerable Adults Responsibility</w:t>
      </w:r>
    </w:p>
    <w:p w14:paraId="654C3E66" w14:textId="77777777" w:rsidR="00C74F5B" w:rsidRDefault="00332102">
      <w:r>
        <w:t>We are committed to safeguarding and promoting the welfare of children and adults at risk of harm and expects all employees to share this commitment. </w:t>
      </w:r>
    </w:p>
    <w:p w14:paraId="3902B422" w14:textId="77777777" w:rsidR="00C74F5B" w:rsidRDefault="00C74F5B"/>
    <w:p w14:paraId="37C55777" w14:textId="77777777" w:rsidR="00C74F5B" w:rsidRDefault="00332102">
      <w:pPr>
        <w:pStyle w:val="Heading2"/>
      </w:pPr>
      <w:r>
        <w:t>Medicines Management Responsibility</w:t>
      </w:r>
    </w:p>
    <w:p w14:paraId="28B94547" w14:textId="77777777" w:rsidR="00C74F5B" w:rsidRDefault="00332102">
      <w:pPr>
        <w:pStyle w:val="Subheader"/>
      </w:pPr>
      <w:r>
        <w:t>Nursing or registered healthcare professionals</w:t>
      </w:r>
    </w:p>
    <w:p w14:paraId="66A36E7C" w14:textId="77777777" w:rsidR="00C74F5B" w:rsidRDefault="00332102">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26D28602" w14:textId="77777777" w:rsidR="00C74F5B" w:rsidRDefault="00332102">
      <w:pPr>
        <w:pStyle w:val="Subheader"/>
      </w:pPr>
      <w:r>
        <w:t>Skilled non-registered staff</w:t>
      </w:r>
    </w:p>
    <w:p w14:paraId="756BB0F9" w14:textId="77777777" w:rsidR="00C74F5B" w:rsidRDefault="00332102">
      <w:r>
        <w:t>Undertake all aspects of medicines management related activities in accordance with the company’s medicines policy where appropriate training has been given and competencies have been achieved.</w:t>
      </w:r>
    </w:p>
    <w:p w14:paraId="3F712DC7" w14:textId="77777777" w:rsidR="00C74F5B" w:rsidRDefault="00C74F5B"/>
    <w:p w14:paraId="73F605BB" w14:textId="77777777" w:rsidR="00C74F5B" w:rsidRDefault="00332102">
      <w:pPr>
        <w:pStyle w:val="Heading2"/>
      </w:pPr>
      <w:r>
        <w:t>Policies and Procedures</w:t>
      </w:r>
    </w:p>
    <w:p w14:paraId="4046B9FD" w14:textId="77777777" w:rsidR="00C74F5B" w:rsidRDefault="00332102">
      <w:r>
        <w:t>All colleagues must comply with the Company Policies and Procedures which can be found on the company intranet.</w:t>
      </w:r>
    </w:p>
    <w:p w14:paraId="7459FDD7" w14:textId="77777777" w:rsidR="00C74F5B" w:rsidRDefault="00C74F5B"/>
    <w:p w14:paraId="3B6C26A1" w14:textId="77777777" w:rsidR="00C74F5B" w:rsidRDefault="00332102">
      <w:pPr>
        <w:pStyle w:val="Heading2"/>
      </w:pPr>
      <w:r>
        <w:lastRenderedPageBreak/>
        <w:t>General</w:t>
      </w:r>
    </w:p>
    <w:p w14:paraId="3F12BC57" w14:textId="77777777" w:rsidR="00C74F5B" w:rsidRDefault="00332102">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CD024E1" w14:textId="77777777" w:rsidR="00C74F5B" w:rsidRDefault="00332102">
      <w:r>
        <w:t>We recruit competent staff that we support in maintaining and extending their skills in accordance with the needs of the people we serve. We will recognise the commitment from our staff to meeting the needs of our patients.</w:t>
      </w:r>
    </w:p>
    <w:p w14:paraId="6823AC52" w14:textId="77777777" w:rsidR="00C74F5B" w:rsidRDefault="00332102">
      <w:r>
        <w:t>The company recognises a “non-smoking” policy. Employees are not able to smoke anywhere within the premises or when outside on official business.</w:t>
      </w:r>
    </w:p>
    <w:p w14:paraId="3B96A4CC" w14:textId="77777777" w:rsidR="00C74F5B" w:rsidRDefault="00C74F5B"/>
    <w:p w14:paraId="1D3D0C3D" w14:textId="77777777" w:rsidR="00C74F5B" w:rsidRDefault="00332102">
      <w:pPr>
        <w:pStyle w:val="Heading2"/>
      </w:pPr>
      <w:r>
        <w:t>Equal Opportunities</w:t>
      </w:r>
    </w:p>
    <w:p w14:paraId="4A0B49BD" w14:textId="77777777" w:rsidR="00C74F5B" w:rsidRDefault="00332102">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E18BFBD" w14:textId="77777777" w:rsidR="00C74F5B" w:rsidRDefault="00C74F5B"/>
    <w:p w14:paraId="0680749B" w14:textId="77777777" w:rsidR="00C74F5B" w:rsidRDefault="00332102">
      <w:pPr>
        <w:pStyle w:val="Heading2"/>
      </w:pPr>
      <w:r>
        <w:t>Flexibility Statement</w:t>
      </w:r>
    </w:p>
    <w:p w14:paraId="0906019A" w14:textId="77777777" w:rsidR="00C74F5B" w:rsidRDefault="00332102">
      <w:r>
        <w:t>This job description is not exhaustive and may change as the post develops or changes to align with service needs. Any such changes will be discussed directly between the post holder and their line manager.</w:t>
      </w:r>
    </w:p>
    <w:p w14:paraId="467839A0" w14:textId="77777777" w:rsidR="00C74F5B" w:rsidRDefault="00C74F5B"/>
    <w:p w14:paraId="0D47904F" w14:textId="77777777" w:rsidR="00C74F5B" w:rsidRDefault="00C74F5B">
      <w:pPr>
        <w:pageBreakBefore/>
        <w:spacing w:after="0" w:line="240" w:lineRule="auto"/>
      </w:pPr>
    </w:p>
    <w:p w14:paraId="0D77F0BB" w14:textId="77777777" w:rsidR="00C74F5B" w:rsidRDefault="00332102">
      <w:pPr>
        <w:pStyle w:val="Heading2"/>
      </w:pPr>
      <w:r>
        <w:t>Personal Specification</w:t>
      </w:r>
    </w:p>
    <w:p w14:paraId="4D5AFB18" w14:textId="0B5BF918" w:rsidR="00C74F5B" w:rsidRDefault="00332102">
      <w:pPr>
        <w:pStyle w:val="Subheader"/>
      </w:pPr>
      <w:r>
        <w:t>Essential</w:t>
      </w:r>
    </w:p>
    <w:p w14:paraId="73D212A7" w14:textId="77777777" w:rsidR="001B5A95" w:rsidRPr="00CE5637" w:rsidRDefault="001B5A95" w:rsidP="001B5A95">
      <w:pPr>
        <w:numPr>
          <w:ilvl w:val="0"/>
          <w:numId w:val="3"/>
        </w:numPr>
        <w:suppressAutoHyphens w:val="0"/>
        <w:autoSpaceDN/>
        <w:spacing w:after="0" w:line="240" w:lineRule="auto"/>
        <w:rPr>
          <w:rFonts w:ascii="Calibri" w:hAnsi="Calibri"/>
          <w:b/>
        </w:rPr>
      </w:pPr>
      <w:r w:rsidRPr="00CE5637">
        <w:rPr>
          <w:rFonts w:ascii="Calibri" w:hAnsi="Calibri"/>
        </w:rPr>
        <w:t>Qualified social worker (Social work degree, Diploma in Social Work, CQSW or equivalent)</w:t>
      </w:r>
    </w:p>
    <w:p w14:paraId="5D228A0D"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 xml:space="preserve">Registered with </w:t>
      </w:r>
      <w:r>
        <w:rPr>
          <w:rFonts w:ascii="Calibri" w:hAnsi="Calibri"/>
        </w:rPr>
        <w:t xml:space="preserve">Social Work England, as the </w:t>
      </w:r>
      <w:r w:rsidRPr="00CE5637">
        <w:rPr>
          <w:rFonts w:ascii="Calibri" w:hAnsi="Calibri"/>
        </w:rPr>
        <w:t>appropriate stat</w:t>
      </w:r>
      <w:r>
        <w:rPr>
          <w:rFonts w:ascii="Calibri" w:hAnsi="Calibri"/>
        </w:rPr>
        <w:t xml:space="preserve">utory body </w:t>
      </w:r>
    </w:p>
    <w:p w14:paraId="1116F875"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Relevant experience of social care with</w:t>
      </w:r>
      <w:r>
        <w:rPr>
          <w:rFonts w:ascii="Calibri" w:hAnsi="Calibri"/>
        </w:rPr>
        <w:t xml:space="preserve">in an adult social care statutory role </w:t>
      </w:r>
    </w:p>
    <w:p w14:paraId="39464AEA"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 xml:space="preserve">Good knowledge of relevant legislation, </w:t>
      </w:r>
      <w:proofErr w:type="gramStart"/>
      <w:r w:rsidRPr="00CE5637">
        <w:rPr>
          <w:rFonts w:ascii="Calibri" w:hAnsi="Calibri"/>
        </w:rPr>
        <w:t>e.g.</w:t>
      </w:r>
      <w:proofErr w:type="gramEnd"/>
      <w:r w:rsidRPr="00CE5637">
        <w:rPr>
          <w:rFonts w:ascii="Calibri" w:hAnsi="Calibri"/>
        </w:rPr>
        <w:t xml:space="preserve"> Care Act and Mental Capacity Act</w:t>
      </w:r>
    </w:p>
    <w:p w14:paraId="58B4C581"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understanding of strengths-based social work principles</w:t>
      </w:r>
    </w:p>
    <w:p w14:paraId="2A09BF2E"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understanding of safeguarding legislation and principles, and procedures relating to self-neglect</w:t>
      </w:r>
    </w:p>
    <w:p w14:paraId="52F80EF8"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Committed to continuous professional development</w:t>
      </w:r>
    </w:p>
    <w:p w14:paraId="11630FF8"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report writing and IT skills</w:t>
      </w:r>
    </w:p>
    <w:p w14:paraId="206868B3"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Ability to work effectively within</w:t>
      </w:r>
    </w:p>
    <w:p w14:paraId="60855911" w14:textId="77777777" w:rsidR="001B5A95" w:rsidRPr="00CE5637" w:rsidRDefault="001B5A95" w:rsidP="001B5A95">
      <w:pPr>
        <w:ind w:left="720"/>
        <w:rPr>
          <w:rFonts w:ascii="Calibri" w:hAnsi="Calibri"/>
        </w:rPr>
      </w:pPr>
      <w:r w:rsidRPr="00CE5637">
        <w:rPr>
          <w:rFonts w:ascii="Calibri" w:hAnsi="Calibri"/>
        </w:rPr>
        <w:t>practice guidelines and procedures</w:t>
      </w:r>
    </w:p>
    <w:p w14:paraId="76B6CA4C"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analytical and presentation skills</w:t>
      </w:r>
    </w:p>
    <w:p w14:paraId="5D7BBFBE"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understanding of organisational requirements, and ability to contribute to meeting team performance targets and standards</w:t>
      </w:r>
    </w:p>
    <w:p w14:paraId="6F77B8DB"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Good organisational and time management skills, including an ability to work successfully to competing deadlines</w:t>
      </w:r>
    </w:p>
    <w:p w14:paraId="626FBDD2" w14:textId="77777777" w:rsidR="001B5A95" w:rsidRDefault="001B5A95">
      <w:pPr>
        <w:pStyle w:val="Subheader"/>
      </w:pPr>
    </w:p>
    <w:p w14:paraId="315CA781" w14:textId="77777777" w:rsidR="00C74F5B" w:rsidRDefault="00332102">
      <w:pPr>
        <w:pStyle w:val="Subheader"/>
      </w:pPr>
      <w:r>
        <w:t>Desirable</w:t>
      </w:r>
    </w:p>
    <w:p w14:paraId="394887C9" w14:textId="77777777" w:rsidR="001B5A95" w:rsidRPr="00CE5637" w:rsidRDefault="001B5A95" w:rsidP="001B5A95">
      <w:pPr>
        <w:numPr>
          <w:ilvl w:val="0"/>
          <w:numId w:val="3"/>
        </w:numPr>
        <w:suppressAutoHyphens w:val="0"/>
        <w:autoSpaceDN/>
        <w:spacing w:after="0" w:line="240" w:lineRule="auto"/>
        <w:rPr>
          <w:rFonts w:ascii="Calibri" w:hAnsi="Calibri"/>
          <w:b/>
        </w:rPr>
      </w:pPr>
      <w:r w:rsidRPr="00CE5637">
        <w:rPr>
          <w:rFonts w:ascii="Calibri" w:hAnsi="Calibri"/>
        </w:rPr>
        <w:t>Experience of working in a setting similar to the specific post applied for</w:t>
      </w:r>
      <w:r>
        <w:rPr>
          <w:rFonts w:ascii="Calibri" w:hAnsi="Calibri"/>
        </w:rPr>
        <w:t xml:space="preserve"> (</w:t>
      </w:r>
      <w:proofErr w:type="gramStart"/>
      <w:r>
        <w:rPr>
          <w:rFonts w:ascii="Calibri" w:hAnsi="Calibri"/>
        </w:rPr>
        <w:t>e.g.</w:t>
      </w:r>
      <w:proofErr w:type="gramEnd"/>
      <w:r>
        <w:rPr>
          <w:rFonts w:ascii="Calibri" w:hAnsi="Calibri"/>
        </w:rPr>
        <w:t xml:space="preserve"> learning disabilities social work team; mental health team, autism)</w:t>
      </w:r>
    </w:p>
    <w:p w14:paraId="2E8E062F" w14:textId="77777777" w:rsidR="001B5A95" w:rsidRPr="00CE5637" w:rsidRDefault="001B5A95" w:rsidP="001B5A95">
      <w:pPr>
        <w:numPr>
          <w:ilvl w:val="0"/>
          <w:numId w:val="3"/>
        </w:numPr>
        <w:suppressAutoHyphens w:val="0"/>
        <w:autoSpaceDN/>
        <w:spacing w:after="0" w:line="240" w:lineRule="auto"/>
        <w:rPr>
          <w:rFonts w:ascii="Calibri" w:hAnsi="Calibri"/>
          <w:b/>
        </w:rPr>
      </w:pPr>
      <w:r w:rsidRPr="00CE5637">
        <w:rPr>
          <w:rFonts w:ascii="Calibri" w:hAnsi="Calibri"/>
        </w:rPr>
        <w:t>Experience of undertaking a wide range of social work / social care duties, including duty tasks</w:t>
      </w:r>
    </w:p>
    <w:p w14:paraId="198FFC96"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Experience of undertaking s.42 enquiries</w:t>
      </w:r>
    </w:p>
    <w:p w14:paraId="43D9D338" w14:textId="77777777" w:rsidR="001B5A95" w:rsidRPr="00D8656B" w:rsidRDefault="001B5A95" w:rsidP="001B5A95">
      <w:pPr>
        <w:numPr>
          <w:ilvl w:val="0"/>
          <w:numId w:val="3"/>
        </w:numPr>
        <w:suppressAutoHyphens w:val="0"/>
        <w:autoSpaceDN/>
        <w:spacing w:after="0" w:line="240" w:lineRule="auto"/>
        <w:rPr>
          <w:rFonts w:ascii="Calibri" w:hAnsi="Calibri"/>
          <w:lang w:eastAsia="en-GB"/>
        </w:rPr>
      </w:pPr>
      <w:r w:rsidRPr="00D8656B">
        <w:rPr>
          <w:rFonts w:ascii="Calibri" w:hAnsi="Calibri"/>
        </w:rPr>
        <w:t>Experience of undertaking mental capacity assessments and following Best Interests processes</w:t>
      </w:r>
    </w:p>
    <w:p w14:paraId="1688E530" w14:textId="77777777" w:rsidR="001B5A95" w:rsidRPr="00CE5637" w:rsidRDefault="001B5A95" w:rsidP="001B5A95">
      <w:pPr>
        <w:numPr>
          <w:ilvl w:val="0"/>
          <w:numId w:val="3"/>
        </w:numPr>
        <w:suppressAutoHyphens w:val="0"/>
        <w:autoSpaceDN/>
        <w:spacing w:after="0" w:line="240" w:lineRule="auto"/>
        <w:rPr>
          <w:rFonts w:ascii="Calibri" w:hAnsi="Calibri"/>
        </w:rPr>
      </w:pPr>
      <w:r w:rsidRPr="00CE5637">
        <w:rPr>
          <w:rFonts w:ascii="Calibri" w:hAnsi="Calibri"/>
        </w:rPr>
        <w:t xml:space="preserve">Successful completion of ‘Assessed and Supported first Year </w:t>
      </w:r>
      <w:r>
        <w:rPr>
          <w:rFonts w:ascii="Calibri" w:hAnsi="Calibri"/>
        </w:rPr>
        <w:t>in</w:t>
      </w:r>
      <w:r w:rsidRPr="00CE5637">
        <w:rPr>
          <w:rFonts w:ascii="Calibri" w:hAnsi="Calibri"/>
        </w:rPr>
        <w:t xml:space="preserve"> Employment’ (ASYE) (for those who have one year or more post-qualifying experience)</w:t>
      </w:r>
    </w:p>
    <w:p w14:paraId="7A3F6941" w14:textId="77777777" w:rsidR="001B5A95" w:rsidRPr="00733A5A" w:rsidRDefault="001B5A95" w:rsidP="001B5A95">
      <w:pPr>
        <w:tabs>
          <w:tab w:val="left" w:pos="720"/>
        </w:tabs>
        <w:rPr>
          <w:lang w:eastAsia="en-GB"/>
        </w:rPr>
      </w:pPr>
    </w:p>
    <w:p w14:paraId="786023DE" w14:textId="7A9FA911" w:rsidR="00C74F5B" w:rsidRDefault="00C74F5B" w:rsidP="001B5A95">
      <w:pPr>
        <w:pStyle w:val="Bulletpoints"/>
        <w:numPr>
          <w:ilvl w:val="0"/>
          <w:numId w:val="0"/>
        </w:numPr>
      </w:pPr>
    </w:p>
    <w:p w14:paraId="69E52B71" w14:textId="77777777" w:rsidR="00C74F5B" w:rsidRDefault="00C74F5B">
      <w:pPr>
        <w:pStyle w:val="Body"/>
      </w:pPr>
    </w:p>
    <w:p w14:paraId="17C070CF"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4270ABE1"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4CB4781C" w14:textId="77777777" w:rsidR="00C74F5B" w:rsidRDefault="00332102">
            <w:pPr>
              <w:pStyle w:val="Subheader"/>
            </w:pPr>
            <w:r>
              <w:lastRenderedPageBreak/>
              <w:t>Employee signature</w:t>
            </w:r>
          </w:p>
        </w:tc>
      </w:tr>
      <w:tr w:rsidR="00C74F5B" w14:paraId="5179F8C0"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777EAB2E" w14:textId="77777777" w:rsidR="00C74F5B" w:rsidRDefault="00332102">
            <w:pPr>
              <w:pStyle w:val="Subheader"/>
            </w:pPr>
            <w:r>
              <w:t>Manager signature</w:t>
            </w:r>
          </w:p>
        </w:tc>
      </w:tr>
    </w:tbl>
    <w:p w14:paraId="4F48AD19"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38E6" w14:textId="77777777" w:rsidR="006A4F73" w:rsidRDefault="00332102">
      <w:pPr>
        <w:spacing w:after="0" w:line="240" w:lineRule="auto"/>
      </w:pPr>
      <w:r>
        <w:separator/>
      </w:r>
    </w:p>
  </w:endnote>
  <w:endnote w:type="continuationSeparator" w:id="0">
    <w:p w14:paraId="397C448F" w14:textId="77777777" w:rsidR="006A4F73" w:rsidRDefault="003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687F" w14:textId="77777777" w:rsidR="00C21EC3" w:rsidRDefault="00332102">
    <w:pPr>
      <w:spacing w:after="0"/>
      <w:jc w:val="center"/>
    </w:pPr>
    <w:r>
      <w:rPr>
        <w:noProof/>
      </w:rPr>
      <w:drawing>
        <wp:anchor distT="0" distB="0" distL="114300" distR="114300" simplePos="0" relativeHeight="251661312" behindDoc="0" locked="0" layoutInCell="1" allowOverlap="1" wp14:anchorId="671A6C4A" wp14:editId="7BB94538">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2C41C34E" w14:textId="77777777" w:rsidR="00C21EC3" w:rsidRDefault="0084410E">
    <w:pPr>
      <w:spacing w:after="0"/>
      <w:jc w:val="center"/>
      <w:rPr>
        <w:rFonts w:ascii="Arial" w:hAnsi="Arial" w:cs="Arial"/>
        <w:sz w:val="14"/>
        <w:szCs w:val="14"/>
      </w:rPr>
    </w:pPr>
  </w:p>
  <w:p w14:paraId="71EE41C7" w14:textId="77777777" w:rsidR="00C21EC3" w:rsidRDefault="00332102">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C5E6335" w14:textId="77777777" w:rsidR="00C21EC3" w:rsidRDefault="0084410E">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7FA2" w14:textId="77777777" w:rsidR="006A4F73" w:rsidRDefault="00332102">
      <w:pPr>
        <w:spacing w:after="0" w:line="240" w:lineRule="auto"/>
      </w:pPr>
      <w:r>
        <w:separator/>
      </w:r>
    </w:p>
  </w:footnote>
  <w:footnote w:type="continuationSeparator" w:id="0">
    <w:p w14:paraId="49BFED29" w14:textId="77777777" w:rsidR="006A4F73" w:rsidRDefault="0033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CEDA" w14:textId="77777777" w:rsidR="00C21EC3" w:rsidRDefault="00332102">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1630A9B8" wp14:editId="63EBC611">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4F1"/>
    <w:multiLevelType w:val="hybridMultilevel"/>
    <w:tmpl w:val="70E69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5B"/>
    <w:rsid w:val="001B5A95"/>
    <w:rsid w:val="00332102"/>
    <w:rsid w:val="006219D4"/>
    <w:rsid w:val="006A4F73"/>
    <w:rsid w:val="0084410E"/>
    <w:rsid w:val="0085247C"/>
    <w:rsid w:val="00C74F5B"/>
    <w:rsid w:val="00F7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8174"/>
  <w15:docId w15:val="{A1B1F94F-D0A2-4A05-8B25-BB4156FC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unhideWhenUsed/>
    <w:rsid w:val="00F71C01"/>
    <w:pPr>
      <w:spacing w:after="120"/>
    </w:pPr>
  </w:style>
  <w:style w:type="character" w:customStyle="1" w:styleId="BodyTextChar">
    <w:name w:val="Body Text Char"/>
    <w:basedOn w:val="DefaultParagraphFont"/>
    <w:link w:val="BodyText"/>
    <w:uiPriority w:val="99"/>
    <w:rsid w:val="00F71C01"/>
    <w:rPr>
      <w:rFonts w:ascii="Avenir Book" w:hAnsi="Avenir Book"/>
      <w:color w:val="3C3C3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9817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2022-11-17T11:31:00Z</dcterms:created>
  <dcterms:modified xsi:type="dcterms:W3CDTF">2022-11-17T11:31:00Z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