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4A0" w:firstRow="1" w:lastRow="0" w:firstColumn="1" w:lastColumn="0" w:noHBand="0" w:noVBand="1"/>
      </w:tblPr>
      <w:tblGrid>
        <w:gridCol w:w="2802"/>
        <w:gridCol w:w="7371"/>
      </w:tblGrid>
      <w:tr w:rsidR="007848A2" w14:paraId="2C69B85A"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3608A129" w14:textId="77777777" w:rsidR="007848A2" w:rsidRDefault="00583BD4">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041B7525" w14:textId="26861605" w:rsidR="007848A2" w:rsidRDefault="00750A39">
            <w:pPr>
              <w:spacing w:before="160"/>
            </w:pPr>
            <w:r>
              <w:t xml:space="preserve">Inpatient </w:t>
            </w:r>
            <w:r w:rsidR="00583BD4">
              <w:t xml:space="preserve">Practice Development Nurse (PDN): Community Inpatient </w:t>
            </w:r>
            <w:r>
              <w:t>Units</w:t>
            </w:r>
            <w:r w:rsidR="00583BD4">
              <w:t xml:space="preserve">  </w:t>
            </w:r>
          </w:p>
        </w:tc>
      </w:tr>
      <w:tr w:rsidR="007848A2" w14:paraId="37C2EEB6"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6ED2191A" w14:textId="77777777" w:rsidR="007848A2" w:rsidRDefault="00583BD4">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0D19F46F" w14:textId="1294F5D8" w:rsidR="007848A2" w:rsidRDefault="00583BD4">
            <w:pPr>
              <w:spacing w:before="160"/>
            </w:pPr>
            <w:r>
              <w:t>Matron</w:t>
            </w:r>
            <w:r w:rsidR="00F467C1">
              <w:t xml:space="preserve"> </w:t>
            </w:r>
            <w:r>
              <w:t>- Community Hospitals</w:t>
            </w:r>
          </w:p>
        </w:tc>
      </w:tr>
      <w:tr w:rsidR="001651A4" w14:paraId="139C7DD0"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5A0D8B3B" w14:textId="56B57DDB" w:rsidR="001651A4" w:rsidRDefault="001651A4">
            <w:pPr>
              <w:spacing w:before="160"/>
              <w:rPr>
                <w:rFonts w:ascii="Avenir Medium" w:hAnsi="Avenir Medium"/>
                <w:color w:val="FFFFFF"/>
              </w:rPr>
            </w:pPr>
            <w:r>
              <w:rPr>
                <w:rFonts w:ascii="Avenir Medium" w:hAnsi="Avenir Medium"/>
                <w:color w:val="FFFFFF"/>
              </w:rPr>
              <w:t>Banding:</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54A33105" w14:textId="6C2F5463" w:rsidR="001651A4" w:rsidRDefault="001651A4">
            <w:pPr>
              <w:spacing w:before="160"/>
            </w:pPr>
            <w:r>
              <w:t xml:space="preserve">Agenda for Change Band 6 </w:t>
            </w:r>
          </w:p>
        </w:tc>
      </w:tr>
      <w:tr w:rsidR="007848A2" w14:paraId="3094D004" w14:textId="77777777">
        <w:trPr>
          <w:trHeight w:hRule="exact" w:val="170"/>
        </w:trPr>
        <w:tc>
          <w:tcPr>
            <w:tcW w:w="10173" w:type="dxa"/>
            <w:gridSpan w:val="2"/>
            <w:shd w:val="clear" w:color="auto" w:fill="auto"/>
            <w:tcMar>
              <w:top w:w="57" w:type="dxa"/>
              <w:left w:w="0" w:type="dxa"/>
              <w:bottom w:w="113" w:type="dxa"/>
              <w:right w:w="0" w:type="dxa"/>
            </w:tcMar>
          </w:tcPr>
          <w:p w14:paraId="4C4C9249" w14:textId="77777777" w:rsidR="007848A2" w:rsidRDefault="007848A2">
            <w:pPr>
              <w:pStyle w:val="Heading1"/>
              <w:rPr>
                <w:color w:val="3C3C3B"/>
              </w:rPr>
            </w:pPr>
          </w:p>
        </w:tc>
      </w:tr>
    </w:tbl>
    <w:p w14:paraId="57FCE698" w14:textId="77777777" w:rsidR="007848A2" w:rsidRDefault="00583BD4">
      <w:pPr>
        <w:pStyle w:val="Heading2"/>
        <w:rPr>
          <w:rFonts w:ascii="Calibri" w:hAnsi="Calibri" w:cs="Calibri"/>
          <w:sz w:val="24"/>
          <w:szCs w:val="24"/>
        </w:rPr>
      </w:pPr>
      <w:r>
        <w:rPr>
          <w:rFonts w:ascii="Calibri" w:hAnsi="Calibri" w:cs="Calibri"/>
          <w:sz w:val="24"/>
          <w:szCs w:val="24"/>
        </w:rPr>
        <w:t>Job purpose</w:t>
      </w:r>
    </w:p>
    <w:p w14:paraId="1C273774" w14:textId="5C790D27" w:rsidR="007848A2" w:rsidRDefault="00583BD4">
      <w:pPr>
        <w:suppressAutoHyphens w:val="0"/>
        <w:spacing w:line="256" w:lineRule="auto"/>
        <w:rPr>
          <w:rFonts w:ascii="Calibri" w:hAnsi="Calibri" w:cs="Calibri"/>
          <w:color w:val="333333"/>
          <w:szCs w:val="24"/>
          <w:shd w:val="clear" w:color="auto" w:fill="FFFFFF"/>
        </w:rPr>
      </w:pPr>
      <w:r>
        <w:rPr>
          <w:rFonts w:ascii="Calibri" w:hAnsi="Calibri" w:cs="Calibri"/>
          <w:color w:val="333333"/>
          <w:szCs w:val="24"/>
          <w:shd w:val="clear" w:color="auto" w:fill="FFFFFF"/>
        </w:rPr>
        <w:t xml:space="preserve">The Practice Development Nurse will be part of the senior nursing team, reporting to the </w:t>
      </w:r>
      <w:r w:rsidR="00750A39">
        <w:rPr>
          <w:rFonts w:ascii="Calibri" w:hAnsi="Calibri" w:cs="Calibri"/>
          <w:color w:val="333333"/>
          <w:szCs w:val="24"/>
          <w:shd w:val="clear" w:color="auto" w:fill="FFFFFF"/>
        </w:rPr>
        <w:t xml:space="preserve">Matron - </w:t>
      </w:r>
      <w:r>
        <w:rPr>
          <w:rFonts w:ascii="Calibri" w:hAnsi="Calibri" w:cs="Calibri"/>
          <w:color w:val="333333"/>
          <w:szCs w:val="24"/>
          <w:shd w:val="clear" w:color="auto" w:fill="FFFFFF"/>
        </w:rPr>
        <w:t>Community Hospitals. You’ll be joining innovative and forward-thinking colleagues who are compassionate and committed to the people in the local community who use our services and go above and beyond to ensure they receive the best quality care.</w:t>
      </w:r>
    </w:p>
    <w:p w14:paraId="278715A3" w14:textId="106FED20" w:rsidR="007848A2" w:rsidRDefault="00583BD4">
      <w:pPr>
        <w:suppressAutoHyphens w:val="0"/>
        <w:spacing w:line="256" w:lineRule="auto"/>
      </w:pPr>
      <w:r>
        <w:rPr>
          <w:rFonts w:ascii="Calibri" w:hAnsi="Calibri" w:cs="Calibri"/>
          <w:color w:val="auto"/>
          <w:szCs w:val="24"/>
          <w:shd w:val="clear" w:color="auto" w:fill="FFFFFF"/>
        </w:rPr>
        <w:t xml:space="preserve">Based across </w:t>
      </w:r>
      <w:r w:rsidR="00750A39">
        <w:rPr>
          <w:rFonts w:ascii="Calibri" w:hAnsi="Calibri" w:cs="Calibri"/>
          <w:color w:val="auto"/>
          <w:szCs w:val="24"/>
          <w:shd w:val="clear" w:color="auto" w:fill="FFFFFF"/>
        </w:rPr>
        <w:t xml:space="preserve">inpatient units in Bath &amp; </w:t>
      </w:r>
      <w:proofErr w:type="gramStart"/>
      <w:r w:rsidR="00750A39">
        <w:rPr>
          <w:rFonts w:ascii="Calibri" w:hAnsi="Calibri" w:cs="Calibri"/>
          <w:color w:val="auto"/>
          <w:szCs w:val="24"/>
          <w:shd w:val="clear" w:color="auto" w:fill="FFFFFF"/>
        </w:rPr>
        <w:t>North East</w:t>
      </w:r>
      <w:proofErr w:type="gramEnd"/>
      <w:r w:rsidR="00750A39">
        <w:rPr>
          <w:rFonts w:ascii="Calibri" w:hAnsi="Calibri" w:cs="Calibri"/>
          <w:color w:val="auto"/>
          <w:szCs w:val="24"/>
          <w:shd w:val="clear" w:color="auto" w:fill="FFFFFF"/>
        </w:rPr>
        <w:t xml:space="preserve"> Somerset you will be</w:t>
      </w:r>
      <w:r>
        <w:rPr>
          <w:rFonts w:ascii="Calibri" w:hAnsi="Calibri" w:cs="Calibri"/>
          <w:color w:val="auto"/>
          <w:szCs w:val="24"/>
          <w:shd w:val="clear" w:color="auto" w:fill="FFFFFF"/>
        </w:rPr>
        <w:t xml:space="preserve"> working on two substantive </w:t>
      </w:r>
      <w:r w:rsidR="00750A39">
        <w:rPr>
          <w:rFonts w:ascii="Calibri" w:hAnsi="Calibri" w:cs="Calibri"/>
          <w:color w:val="auto"/>
          <w:szCs w:val="24"/>
          <w:shd w:val="clear" w:color="auto" w:fill="FFFFFF"/>
        </w:rPr>
        <w:t xml:space="preserve">rehabilitation </w:t>
      </w:r>
      <w:r>
        <w:rPr>
          <w:rFonts w:ascii="Calibri" w:hAnsi="Calibri" w:cs="Calibri"/>
          <w:color w:val="auto"/>
          <w:szCs w:val="24"/>
          <w:shd w:val="clear" w:color="auto" w:fill="FFFFFF"/>
        </w:rPr>
        <w:t>wards and one winter system support ward.  P</w:t>
      </w:r>
      <w:r>
        <w:rPr>
          <w:rFonts w:ascii="Calibri" w:hAnsi="Calibri" w:cs="Calibri"/>
          <w:color w:val="auto"/>
          <w:szCs w:val="24"/>
        </w:rPr>
        <w:t xml:space="preserve">roviding hands on practical clinical leadership working with colleagues to support a program of continuous improvement. </w:t>
      </w:r>
    </w:p>
    <w:p w14:paraId="0455E669" w14:textId="704FD00A" w:rsidR="007848A2" w:rsidRDefault="00750A39">
      <w:pPr>
        <w:suppressAutoHyphens w:val="0"/>
        <w:spacing w:line="256" w:lineRule="auto"/>
        <w:rPr>
          <w:rFonts w:ascii="Calibri" w:hAnsi="Calibri" w:cs="Calibri"/>
          <w:color w:val="auto"/>
          <w:szCs w:val="24"/>
          <w:shd w:val="clear" w:color="auto" w:fill="FFFFFF"/>
        </w:rPr>
      </w:pPr>
      <w:r>
        <w:rPr>
          <w:rFonts w:ascii="Calibri" w:hAnsi="Calibri" w:cs="Calibri"/>
          <w:color w:val="auto"/>
          <w:szCs w:val="24"/>
          <w:shd w:val="clear" w:color="auto" w:fill="FFFFFF"/>
        </w:rPr>
        <w:t xml:space="preserve">Core hours are 7am to 7pm on a rota basis and you will be expected to manage your own workload and time. 1 in 4 weekends would be required, as well as occasional night shifts to support continuous improvement with all nursing colleagues. </w:t>
      </w:r>
    </w:p>
    <w:p w14:paraId="6E74F59A" w14:textId="77777777" w:rsidR="007848A2" w:rsidRDefault="00583BD4">
      <w:pPr>
        <w:suppressAutoHyphens w:val="0"/>
        <w:spacing w:line="256" w:lineRule="auto"/>
        <w:rPr>
          <w:rFonts w:ascii="Calibri" w:hAnsi="Calibri" w:cs="Calibri"/>
          <w:b/>
          <w:bCs/>
          <w:color w:val="auto"/>
          <w:szCs w:val="24"/>
        </w:rPr>
      </w:pPr>
      <w:r>
        <w:rPr>
          <w:rFonts w:ascii="Calibri" w:hAnsi="Calibri" w:cs="Calibri"/>
          <w:b/>
          <w:bCs/>
          <w:color w:val="auto"/>
          <w:szCs w:val="24"/>
        </w:rPr>
        <w:t xml:space="preserve">Main Responsibilities </w:t>
      </w:r>
    </w:p>
    <w:p w14:paraId="17FEFC46" w14:textId="545516ED" w:rsidR="007848A2" w:rsidRDefault="00583BD4">
      <w:pPr>
        <w:suppressAutoHyphens w:val="0"/>
        <w:spacing w:line="256" w:lineRule="auto"/>
        <w:rPr>
          <w:rFonts w:ascii="Calibri" w:hAnsi="Calibri" w:cs="Calibri"/>
          <w:color w:val="auto"/>
          <w:szCs w:val="24"/>
        </w:rPr>
      </w:pPr>
      <w:r>
        <w:rPr>
          <w:rFonts w:ascii="Calibri" w:hAnsi="Calibri" w:cs="Calibri"/>
          <w:color w:val="auto"/>
          <w:szCs w:val="24"/>
        </w:rPr>
        <w:t xml:space="preserve">As PDN you will be working in collaboration with other nursing leads &amp; in-patient colleagues across a range of </w:t>
      </w:r>
      <w:r w:rsidR="00750A39">
        <w:rPr>
          <w:rFonts w:ascii="Calibri" w:hAnsi="Calibri" w:cs="Calibri"/>
          <w:color w:val="auto"/>
          <w:szCs w:val="24"/>
        </w:rPr>
        <w:t xml:space="preserve">nursing &amp; therapy </w:t>
      </w:r>
      <w:r>
        <w:rPr>
          <w:rFonts w:ascii="Calibri" w:hAnsi="Calibri" w:cs="Calibri"/>
          <w:color w:val="auto"/>
          <w:szCs w:val="24"/>
        </w:rPr>
        <w:t xml:space="preserve">disciplines. </w:t>
      </w:r>
    </w:p>
    <w:p w14:paraId="2C20CF7D" w14:textId="508AA80A" w:rsidR="007848A2" w:rsidRDefault="00583BD4">
      <w:pPr>
        <w:numPr>
          <w:ilvl w:val="0"/>
          <w:numId w:val="2"/>
        </w:numPr>
        <w:suppressAutoHyphens w:val="0"/>
        <w:spacing w:after="0" w:line="240" w:lineRule="auto"/>
        <w:rPr>
          <w:rFonts w:ascii="Calibri" w:hAnsi="Calibri" w:cs="Calibri"/>
          <w:szCs w:val="24"/>
        </w:rPr>
      </w:pPr>
      <w:r>
        <w:rPr>
          <w:rFonts w:ascii="Calibri" w:hAnsi="Calibri" w:cs="Calibri"/>
          <w:szCs w:val="24"/>
        </w:rPr>
        <w:t xml:space="preserve">The PDN will provide strong professional, clinical </w:t>
      </w:r>
      <w:r w:rsidR="00750A39">
        <w:rPr>
          <w:rFonts w:ascii="Calibri" w:hAnsi="Calibri" w:cs="Calibri"/>
          <w:szCs w:val="24"/>
        </w:rPr>
        <w:t>development</w:t>
      </w:r>
      <w:r>
        <w:rPr>
          <w:rFonts w:ascii="Calibri" w:hAnsi="Calibri" w:cs="Calibri"/>
          <w:szCs w:val="24"/>
        </w:rPr>
        <w:t xml:space="preserve"> across Community </w:t>
      </w:r>
      <w:r w:rsidR="00750A39">
        <w:rPr>
          <w:rFonts w:ascii="Calibri" w:hAnsi="Calibri" w:cs="Calibri"/>
          <w:szCs w:val="24"/>
        </w:rPr>
        <w:t>I</w:t>
      </w:r>
      <w:r>
        <w:rPr>
          <w:rFonts w:ascii="Calibri" w:hAnsi="Calibri" w:cs="Calibri"/>
          <w:szCs w:val="24"/>
        </w:rPr>
        <w:t xml:space="preserve">npatient </w:t>
      </w:r>
      <w:r w:rsidR="00750A39">
        <w:rPr>
          <w:rFonts w:ascii="Calibri" w:hAnsi="Calibri" w:cs="Calibri"/>
          <w:szCs w:val="24"/>
        </w:rPr>
        <w:t>units</w:t>
      </w:r>
      <w:r>
        <w:rPr>
          <w:rFonts w:ascii="Calibri" w:hAnsi="Calibri" w:cs="Calibri"/>
          <w:szCs w:val="24"/>
        </w:rPr>
        <w:t xml:space="preserve">. </w:t>
      </w:r>
    </w:p>
    <w:p w14:paraId="01C4C1E2" w14:textId="1E136829" w:rsidR="007848A2" w:rsidRDefault="00750A39">
      <w:pPr>
        <w:numPr>
          <w:ilvl w:val="0"/>
          <w:numId w:val="2"/>
        </w:numPr>
        <w:suppressAutoHyphens w:val="0"/>
        <w:spacing w:after="0" w:line="240" w:lineRule="auto"/>
        <w:rPr>
          <w:rFonts w:ascii="Calibri" w:hAnsi="Calibri" w:cs="Calibri"/>
          <w:szCs w:val="24"/>
        </w:rPr>
      </w:pPr>
      <w:r>
        <w:rPr>
          <w:rFonts w:ascii="Calibri" w:hAnsi="Calibri" w:cs="Calibri"/>
          <w:szCs w:val="24"/>
        </w:rPr>
        <w:t>You will be a</w:t>
      </w:r>
      <w:r w:rsidR="00583BD4">
        <w:rPr>
          <w:rFonts w:ascii="Calibri" w:hAnsi="Calibri" w:cs="Calibri"/>
          <w:szCs w:val="24"/>
        </w:rPr>
        <w:t xml:space="preserve"> credible clinical leader who works with the nursing </w:t>
      </w:r>
      <w:r w:rsidR="00F467C1">
        <w:rPr>
          <w:rFonts w:ascii="Calibri" w:hAnsi="Calibri" w:cs="Calibri"/>
          <w:szCs w:val="24"/>
        </w:rPr>
        <w:t>&amp;</w:t>
      </w:r>
      <w:r w:rsidR="00583BD4">
        <w:rPr>
          <w:rFonts w:ascii="Calibri" w:hAnsi="Calibri" w:cs="Calibri"/>
          <w:szCs w:val="24"/>
        </w:rPr>
        <w:t xml:space="preserve"> therapy teams to deliver excellent quality care.</w:t>
      </w:r>
    </w:p>
    <w:p w14:paraId="744EBBE9" w14:textId="46E04112" w:rsidR="007848A2" w:rsidRDefault="00583BD4">
      <w:pPr>
        <w:numPr>
          <w:ilvl w:val="0"/>
          <w:numId w:val="2"/>
        </w:numPr>
        <w:suppressAutoHyphens w:val="0"/>
        <w:spacing w:after="0" w:line="240" w:lineRule="auto"/>
        <w:rPr>
          <w:rFonts w:ascii="Calibri" w:hAnsi="Calibri" w:cs="Calibri"/>
          <w:szCs w:val="24"/>
        </w:rPr>
      </w:pPr>
      <w:r>
        <w:rPr>
          <w:rFonts w:ascii="Calibri" w:hAnsi="Calibri" w:cs="Calibri"/>
          <w:szCs w:val="24"/>
        </w:rPr>
        <w:t>Responsible for practice development including clinical skills, documentation, reflective practice</w:t>
      </w:r>
      <w:r w:rsidR="00750A39" w:rsidRPr="00750A39">
        <w:rPr>
          <w:rFonts w:ascii="Calibri" w:hAnsi="Calibri" w:cs="Calibri"/>
          <w:szCs w:val="24"/>
        </w:rPr>
        <w:t xml:space="preserve"> </w:t>
      </w:r>
      <w:r w:rsidR="00750A39">
        <w:rPr>
          <w:rFonts w:ascii="Calibri" w:hAnsi="Calibri" w:cs="Calibri"/>
          <w:szCs w:val="24"/>
        </w:rPr>
        <w:t>learning &amp; improvement</w:t>
      </w:r>
      <w:r w:rsidR="00E60FCD">
        <w:rPr>
          <w:rFonts w:ascii="Calibri" w:hAnsi="Calibri" w:cs="Calibri"/>
          <w:szCs w:val="24"/>
        </w:rPr>
        <w:t xml:space="preserve"> across the community </w:t>
      </w:r>
      <w:r w:rsidR="00750A39">
        <w:rPr>
          <w:rFonts w:ascii="Calibri" w:hAnsi="Calibri" w:cs="Calibri"/>
          <w:szCs w:val="24"/>
        </w:rPr>
        <w:t>inpatient units</w:t>
      </w:r>
      <w:r>
        <w:rPr>
          <w:rFonts w:ascii="Calibri" w:hAnsi="Calibri" w:cs="Calibri"/>
          <w:szCs w:val="24"/>
        </w:rPr>
        <w:t xml:space="preserve">. </w:t>
      </w:r>
    </w:p>
    <w:p w14:paraId="0B8BDE6C" w14:textId="3910CB54" w:rsidR="007848A2" w:rsidRDefault="00583BD4">
      <w:pPr>
        <w:numPr>
          <w:ilvl w:val="0"/>
          <w:numId w:val="2"/>
        </w:numPr>
        <w:suppressAutoHyphens w:val="0"/>
        <w:spacing w:after="0" w:line="240" w:lineRule="auto"/>
        <w:rPr>
          <w:rFonts w:ascii="Calibri" w:hAnsi="Calibri" w:cs="Calibri"/>
          <w:szCs w:val="24"/>
        </w:rPr>
      </w:pPr>
      <w:r>
        <w:rPr>
          <w:rFonts w:ascii="Calibri" w:hAnsi="Calibri" w:cs="Calibri"/>
          <w:szCs w:val="24"/>
        </w:rPr>
        <w:t xml:space="preserve">The PDN will identify areas for improvement through observation, clinical practice, assessment &amp; audit and use a continuous improvement approach to ensure </w:t>
      </w:r>
      <w:r w:rsidR="00750A39">
        <w:rPr>
          <w:rFonts w:ascii="Calibri" w:hAnsi="Calibri" w:cs="Calibri"/>
          <w:szCs w:val="24"/>
        </w:rPr>
        <w:t>excellent</w:t>
      </w:r>
      <w:r>
        <w:rPr>
          <w:rFonts w:ascii="Calibri" w:hAnsi="Calibri" w:cs="Calibri"/>
          <w:szCs w:val="24"/>
        </w:rPr>
        <w:t xml:space="preserve"> practice standards are met.</w:t>
      </w:r>
    </w:p>
    <w:p w14:paraId="0FE09AB2" w14:textId="77777777" w:rsidR="007848A2" w:rsidRDefault="00583BD4">
      <w:pPr>
        <w:numPr>
          <w:ilvl w:val="0"/>
          <w:numId w:val="2"/>
        </w:numPr>
        <w:suppressAutoHyphens w:val="0"/>
        <w:spacing w:after="0" w:line="240" w:lineRule="auto"/>
        <w:rPr>
          <w:rFonts w:ascii="Calibri" w:hAnsi="Calibri" w:cs="Calibri"/>
          <w:szCs w:val="24"/>
        </w:rPr>
      </w:pPr>
      <w:r>
        <w:rPr>
          <w:rFonts w:ascii="Calibri" w:hAnsi="Calibri" w:cs="Calibri"/>
          <w:szCs w:val="24"/>
        </w:rPr>
        <w:t xml:space="preserve">They will work with colleagues in both operational services, the training department &amp; Quality team as well as externally with education providers. </w:t>
      </w:r>
    </w:p>
    <w:p w14:paraId="369B60C0" w14:textId="77777777" w:rsidR="007848A2" w:rsidRDefault="007848A2">
      <w:pPr>
        <w:pStyle w:val="Bulletpoints"/>
        <w:numPr>
          <w:ilvl w:val="0"/>
          <w:numId w:val="0"/>
        </w:numPr>
        <w:ind w:left="284" w:hanging="283"/>
        <w:rPr>
          <w:rFonts w:ascii="Calibri" w:hAnsi="Calibri" w:cs="Calibri"/>
          <w:szCs w:val="24"/>
          <w:lang w:eastAsia="en-GB"/>
        </w:rPr>
      </w:pPr>
    </w:p>
    <w:p w14:paraId="01DB8789" w14:textId="52D7FB85" w:rsidR="007848A2" w:rsidRDefault="00583BD4">
      <w:pPr>
        <w:numPr>
          <w:ilvl w:val="0"/>
          <w:numId w:val="3"/>
        </w:numPr>
        <w:shd w:val="clear" w:color="auto" w:fill="FFFFFF"/>
        <w:suppressAutoHyphens w:val="0"/>
        <w:spacing w:after="0" w:line="240" w:lineRule="auto"/>
      </w:pPr>
      <w:r>
        <w:rPr>
          <w:rFonts w:ascii="Calibri" w:eastAsia="Times New Roman" w:hAnsi="Calibri" w:cs="Calibri"/>
          <w:b/>
          <w:bCs/>
          <w:color w:val="333333"/>
          <w:szCs w:val="24"/>
          <w:lang w:eastAsia="en-GB"/>
        </w:rPr>
        <w:t xml:space="preserve">Clinical skills support- </w:t>
      </w:r>
      <w:r>
        <w:rPr>
          <w:rFonts w:ascii="Calibri" w:eastAsia="Times New Roman" w:hAnsi="Calibri" w:cs="Calibri"/>
          <w:color w:val="333333"/>
          <w:szCs w:val="24"/>
          <w:lang w:eastAsia="en-GB"/>
        </w:rPr>
        <w:t xml:space="preserve">Role modelling &amp; delivering evidence based clinical skills. Key focus areas of safe moving &amp; handling practices, recognition of deteriorating patients, use of medical devices (such as PEG/NG/syringe drivers etc). You will be clinically credible and a hands-on leader with a passion for </w:t>
      </w:r>
      <w:r w:rsidR="00750A39">
        <w:rPr>
          <w:rFonts w:ascii="Calibri" w:eastAsia="Times New Roman" w:hAnsi="Calibri" w:cs="Calibri"/>
          <w:color w:val="333333"/>
          <w:szCs w:val="24"/>
          <w:lang w:eastAsia="en-GB"/>
        </w:rPr>
        <w:t>developing the nursing workforce</w:t>
      </w:r>
      <w:r>
        <w:rPr>
          <w:rFonts w:ascii="Calibri" w:eastAsia="Times New Roman" w:hAnsi="Calibri" w:cs="Calibri"/>
          <w:color w:val="333333"/>
          <w:szCs w:val="24"/>
          <w:lang w:eastAsia="en-GB"/>
        </w:rPr>
        <w:t xml:space="preserve">. </w:t>
      </w:r>
    </w:p>
    <w:p w14:paraId="5DEB47D1" w14:textId="77777777" w:rsidR="007848A2" w:rsidRDefault="007848A2">
      <w:pPr>
        <w:shd w:val="clear" w:color="auto" w:fill="FFFFFF"/>
        <w:suppressAutoHyphens w:val="0"/>
        <w:spacing w:after="0" w:line="240" w:lineRule="auto"/>
        <w:ind w:left="720"/>
        <w:rPr>
          <w:rFonts w:ascii="Calibri" w:eastAsia="Times New Roman" w:hAnsi="Calibri" w:cs="Calibri"/>
          <w:color w:val="333333"/>
          <w:szCs w:val="24"/>
          <w:lang w:eastAsia="en-GB"/>
        </w:rPr>
      </w:pPr>
    </w:p>
    <w:p w14:paraId="262F0DD9" w14:textId="42D8EE2A" w:rsidR="007848A2" w:rsidRDefault="00583BD4">
      <w:pPr>
        <w:numPr>
          <w:ilvl w:val="0"/>
          <w:numId w:val="3"/>
        </w:numPr>
        <w:shd w:val="clear" w:color="auto" w:fill="FFFFFF"/>
        <w:suppressAutoHyphens w:val="0"/>
        <w:spacing w:after="0" w:line="240" w:lineRule="auto"/>
      </w:pPr>
      <w:r>
        <w:rPr>
          <w:rFonts w:ascii="Calibri" w:eastAsia="Times New Roman" w:hAnsi="Calibri" w:cs="Calibri"/>
          <w:b/>
          <w:bCs/>
          <w:color w:val="333333"/>
          <w:szCs w:val="24"/>
          <w:lang w:eastAsia="en-GB"/>
        </w:rPr>
        <w:t>Documentation-</w:t>
      </w:r>
      <w:r>
        <w:rPr>
          <w:rFonts w:ascii="Calibri" w:eastAsia="Times New Roman" w:hAnsi="Calibri" w:cs="Calibri"/>
          <w:color w:val="333333"/>
          <w:szCs w:val="24"/>
          <w:lang w:eastAsia="en-GB"/>
        </w:rPr>
        <w:t xml:space="preserve"> Ensuring the appropriate completion of documentation to reflect practice.  Clear triangulation of assessments to person centred care plans. Consistent completion &amp; escalation of NEWS2.</w:t>
      </w:r>
      <w:r w:rsidR="00E60FCD">
        <w:rPr>
          <w:rFonts w:ascii="Calibri" w:eastAsia="Times New Roman" w:hAnsi="Calibri" w:cs="Calibri"/>
          <w:color w:val="333333"/>
          <w:szCs w:val="24"/>
          <w:lang w:eastAsia="en-GB"/>
        </w:rPr>
        <w:t xml:space="preserve"> </w:t>
      </w:r>
    </w:p>
    <w:p w14:paraId="7632FE0B" w14:textId="77777777" w:rsidR="007848A2" w:rsidRDefault="007848A2">
      <w:pPr>
        <w:shd w:val="clear" w:color="auto" w:fill="FFFFFF"/>
        <w:suppressAutoHyphens w:val="0"/>
        <w:spacing w:after="0" w:line="240" w:lineRule="auto"/>
        <w:rPr>
          <w:rFonts w:ascii="Calibri" w:eastAsia="Times New Roman" w:hAnsi="Calibri" w:cs="Calibri"/>
          <w:color w:val="333333"/>
          <w:szCs w:val="24"/>
          <w:lang w:eastAsia="en-GB"/>
        </w:rPr>
      </w:pPr>
    </w:p>
    <w:p w14:paraId="1D48DF63" w14:textId="16A8BCEB" w:rsidR="007848A2" w:rsidRDefault="00583BD4">
      <w:pPr>
        <w:numPr>
          <w:ilvl w:val="0"/>
          <w:numId w:val="3"/>
        </w:numPr>
        <w:shd w:val="clear" w:color="auto" w:fill="FFFFFF"/>
        <w:suppressAutoHyphens w:val="0"/>
        <w:spacing w:after="0" w:line="240" w:lineRule="auto"/>
      </w:pPr>
      <w:r>
        <w:rPr>
          <w:rFonts w:ascii="Calibri" w:eastAsia="Times New Roman" w:hAnsi="Calibri" w:cs="Calibri"/>
          <w:b/>
          <w:bCs/>
          <w:color w:val="333333"/>
          <w:szCs w:val="24"/>
          <w:lang w:eastAsia="en-GB"/>
        </w:rPr>
        <w:lastRenderedPageBreak/>
        <w:t xml:space="preserve">Development of colleagues- </w:t>
      </w:r>
      <w:r>
        <w:rPr>
          <w:rFonts w:ascii="Calibri" w:eastAsia="Times New Roman" w:hAnsi="Calibri" w:cs="Calibri"/>
          <w:color w:val="333333"/>
          <w:szCs w:val="24"/>
          <w:lang w:eastAsia="en-GB"/>
        </w:rPr>
        <w:t xml:space="preserve">Support the completion of clinical competency assessments with colleagues to evidence ability.  Support with continuous professional development, revalidation &amp; completion of live learning needs analysis for the wards with </w:t>
      </w:r>
      <w:r w:rsidR="00750A39">
        <w:rPr>
          <w:rFonts w:ascii="Calibri" w:eastAsia="Times New Roman" w:hAnsi="Calibri" w:cs="Calibri"/>
          <w:color w:val="333333"/>
          <w:szCs w:val="24"/>
          <w:lang w:eastAsia="en-GB"/>
        </w:rPr>
        <w:t xml:space="preserve">active </w:t>
      </w:r>
      <w:r>
        <w:rPr>
          <w:rFonts w:ascii="Calibri" w:eastAsia="Times New Roman" w:hAnsi="Calibri" w:cs="Calibri"/>
          <w:color w:val="333333"/>
          <w:szCs w:val="24"/>
          <w:lang w:eastAsia="en-GB"/>
        </w:rPr>
        <w:t>participation in the Professional Development Forum.  </w:t>
      </w:r>
    </w:p>
    <w:p w14:paraId="0FAEA851" w14:textId="77777777" w:rsidR="007848A2" w:rsidRDefault="007848A2">
      <w:pPr>
        <w:shd w:val="clear" w:color="auto" w:fill="FFFFFF"/>
        <w:suppressAutoHyphens w:val="0"/>
        <w:spacing w:after="0" w:line="240" w:lineRule="auto"/>
        <w:rPr>
          <w:rFonts w:ascii="Calibri" w:eastAsia="Times New Roman" w:hAnsi="Calibri" w:cs="Calibri"/>
          <w:color w:val="333333"/>
          <w:szCs w:val="24"/>
          <w:lang w:eastAsia="en-GB"/>
        </w:rPr>
      </w:pPr>
    </w:p>
    <w:p w14:paraId="3A7BEC9D" w14:textId="77777777" w:rsidR="007848A2" w:rsidRDefault="00583BD4">
      <w:pPr>
        <w:numPr>
          <w:ilvl w:val="0"/>
          <w:numId w:val="3"/>
        </w:numPr>
        <w:shd w:val="clear" w:color="auto" w:fill="FFFFFF"/>
        <w:suppressAutoHyphens w:val="0"/>
        <w:spacing w:after="0" w:line="240" w:lineRule="auto"/>
      </w:pPr>
      <w:r>
        <w:rPr>
          <w:rFonts w:ascii="Calibri" w:eastAsia="Times New Roman" w:hAnsi="Calibri" w:cs="Calibri"/>
          <w:b/>
          <w:bCs/>
          <w:color w:val="333333"/>
          <w:szCs w:val="24"/>
          <w:lang w:eastAsia="en-GB"/>
        </w:rPr>
        <w:t xml:space="preserve">Supporting the learning environment- </w:t>
      </w:r>
      <w:r>
        <w:rPr>
          <w:rFonts w:ascii="Calibri" w:eastAsia="Times New Roman" w:hAnsi="Calibri" w:cs="Calibri"/>
          <w:color w:val="333333"/>
          <w:szCs w:val="24"/>
          <w:lang w:eastAsia="en-GB"/>
        </w:rPr>
        <w:t xml:space="preserve">Providing a positive learning environment for students &amp; colleagues ensuring mandated and bespoke training provision with application into practice. </w:t>
      </w:r>
    </w:p>
    <w:p w14:paraId="3F311DEC" w14:textId="77777777" w:rsidR="007848A2" w:rsidRDefault="007848A2">
      <w:pPr>
        <w:shd w:val="clear" w:color="auto" w:fill="FFFFFF"/>
        <w:suppressAutoHyphens w:val="0"/>
        <w:spacing w:after="0" w:line="240" w:lineRule="auto"/>
        <w:rPr>
          <w:rFonts w:ascii="Calibri" w:eastAsia="Times New Roman" w:hAnsi="Calibri" w:cs="Calibri"/>
          <w:color w:val="333333"/>
          <w:szCs w:val="24"/>
          <w:lang w:eastAsia="en-GB"/>
        </w:rPr>
      </w:pPr>
    </w:p>
    <w:p w14:paraId="5A55CD3C" w14:textId="0CDD007E" w:rsidR="007848A2" w:rsidRPr="00E60FCD" w:rsidRDefault="00583BD4">
      <w:pPr>
        <w:numPr>
          <w:ilvl w:val="0"/>
          <w:numId w:val="3"/>
        </w:numPr>
        <w:shd w:val="clear" w:color="auto" w:fill="FFFFFF"/>
        <w:suppressAutoHyphens w:val="0"/>
        <w:spacing w:after="0" w:line="240" w:lineRule="auto"/>
      </w:pPr>
      <w:r>
        <w:rPr>
          <w:rFonts w:ascii="Calibri" w:eastAsia="Times New Roman" w:hAnsi="Calibri" w:cs="Calibri"/>
          <w:b/>
          <w:bCs/>
          <w:color w:val="333333"/>
          <w:szCs w:val="24"/>
          <w:lang w:eastAsia="en-GB"/>
        </w:rPr>
        <w:t>Continuous improvement-</w:t>
      </w:r>
      <w:r>
        <w:rPr>
          <w:rFonts w:ascii="Calibri" w:eastAsia="Times New Roman" w:hAnsi="Calibri" w:cs="Calibri"/>
          <w:color w:val="333333"/>
          <w:szCs w:val="24"/>
          <w:lang w:eastAsia="en-GB"/>
        </w:rPr>
        <w:t xml:space="preserve"> Identifying poor practice &amp; supporting improvement opportunities as part of a Just Culture based on reflection, learning &amp; improvement through SBAR completion</w:t>
      </w:r>
      <w:r w:rsidR="00750A39">
        <w:rPr>
          <w:rFonts w:ascii="Calibri" w:eastAsia="Times New Roman" w:hAnsi="Calibri" w:cs="Calibri"/>
          <w:color w:val="333333"/>
          <w:szCs w:val="24"/>
          <w:lang w:eastAsia="en-GB"/>
        </w:rPr>
        <w:t xml:space="preserve"> and</w:t>
      </w:r>
      <w:r>
        <w:rPr>
          <w:rFonts w:ascii="Calibri" w:eastAsia="Times New Roman" w:hAnsi="Calibri" w:cs="Calibri"/>
          <w:color w:val="333333"/>
          <w:szCs w:val="24"/>
          <w:lang w:eastAsia="en-GB"/>
        </w:rPr>
        <w:t xml:space="preserve"> thematic review</w:t>
      </w:r>
      <w:r w:rsidR="00750A39">
        <w:rPr>
          <w:rFonts w:ascii="Calibri" w:eastAsia="Times New Roman" w:hAnsi="Calibri" w:cs="Calibri"/>
          <w:color w:val="333333"/>
          <w:szCs w:val="24"/>
          <w:lang w:eastAsia="en-GB"/>
        </w:rPr>
        <w:t>s</w:t>
      </w:r>
      <w:r>
        <w:rPr>
          <w:rFonts w:ascii="Calibri" w:eastAsia="Times New Roman" w:hAnsi="Calibri" w:cs="Calibri"/>
          <w:color w:val="333333"/>
          <w:szCs w:val="24"/>
          <w:lang w:eastAsia="en-GB"/>
        </w:rPr>
        <w:t>.</w:t>
      </w:r>
    </w:p>
    <w:p w14:paraId="6A4B39D3" w14:textId="77777777" w:rsidR="00E60FCD" w:rsidRDefault="00E60FCD" w:rsidP="00E60FCD">
      <w:pPr>
        <w:pStyle w:val="ListParagraph"/>
      </w:pPr>
    </w:p>
    <w:p w14:paraId="6164923E" w14:textId="6394BE8F" w:rsidR="00E60FCD" w:rsidRPr="00A67E5D" w:rsidRDefault="00E60FCD">
      <w:pPr>
        <w:numPr>
          <w:ilvl w:val="0"/>
          <w:numId w:val="3"/>
        </w:numPr>
        <w:shd w:val="clear" w:color="auto" w:fill="FFFFFF"/>
        <w:suppressAutoHyphens w:val="0"/>
        <w:spacing w:after="0" w:line="240" w:lineRule="auto"/>
        <w:rPr>
          <w:rFonts w:ascii="Calibri" w:eastAsia="Times New Roman" w:hAnsi="Calibri" w:cs="Calibri"/>
          <w:color w:val="333333"/>
          <w:szCs w:val="24"/>
          <w:lang w:eastAsia="en-GB"/>
        </w:rPr>
      </w:pPr>
      <w:r w:rsidRPr="00E60FCD">
        <w:rPr>
          <w:b/>
          <w:bCs/>
        </w:rPr>
        <w:t>Role Development</w:t>
      </w:r>
      <w:r>
        <w:t xml:space="preserve"> – </w:t>
      </w:r>
      <w:r w:rsidRPr="00A67E5D">
        <w:rPr>
          <w:rFonts w:ascii="Calibri" w:eastAsia="Times New Roman" w:hAnsi="Calibri" w:cs="Calibri"/>
          <w:color w:val="333333"/>
          <w:szCs w:val="24"/>
          <w:lang w:eastAsia="en-GB"/>
        </w:rPr>
        <w:t xml:space="preserve">to work towards having a fully accredited teaching and learning qualification </w:t>
      </w:r>
      <w:proofErr w:type="gramStart"/>
      <w:r w:rsidRPr="00A67E5D">
        <w:rPr>
          <w:rFonts w:ascii="Calibri" w:eastAsia="Times New Roman" w:hAnsi="Calibri" w:cs="Calibri"/>
          <w:color w:val="333333"/>
          <w:szCs w:val="24"/>
          <w:lang w:eastAsia="en-GB"/>
        </w:rPr>
        <w:t>e.g.</w:t>
      </w:r>
      <w:proofErr w:type="gramEnd"/>
      <w:r w:rsidRPr="00A67E5D">
        <w:rPr>
          <w:rFonts w:ascii="Calibri" w:eastAsia="Times New Roman" w:hAnsi="Calibri" w:cs="Calibri"/>
          <w:color w:val="333333"/>
          <w:szCs w:val="24"/>
          <w:lang w:eastAsia="en-GB"/>
        </w:rPr>
        <w:t xml:space="preserve"> PGCE at Level 7.  Be able to cascade train all areas of Statutory and Mandatory training in line with the TLE colleagues. Work with the senior leadership team to develop bespoke courses across the community hospitals.  </w:t>
      </w:r>
    </w:p>
    <w:p w14:paraId="28AF6338" w14:textId="77777777" w:rsidR="007848A2" w:rsidRPr="00A67E5D" w:rsidRDefault="007848A2" w:rsidP="00A67E5D">
      <w:pPr>
        <w:shd w:val="clear" w:color="auto" w:fill="FFFFFF"/>
        <w:suppressAutoHyphens w:val="0"/>
        <w:spacing w:after="0" w:line="240" w:lineRule="auto"/>
        <w:ind w:left="720"/>
        <w:rPr>
          <w:rFonts w:ascii="Calibri" w:eastAsia="Times New Roman" w:hAnsi="Calibri" w:cs="Calibri"/>
          <w:color w:val="333333"/>
          <w:szCs w:val="24"/>
          <w:lang w:eastAsia="en-GB"/>
        </w:rPr>
      </w:pPr>
    </w:p>
    <w:p w14:paraId="6B7E2ED0" w14:textId="77777777" w:rsidR="007848A2" w:rsidRDefault="00583BD4">
      <w:pPr>
        <w:keepNext/>
        <w:outlineLvl w:val="0"/>
        <w:rPr>
          <w:rFonts w:ascii="Calibri" w:hAnsi="Calibri" w:cs="Calibri"/>
          <w:bCs/>
          <w:color w:val="000000"/>
          <w:szCs w:val="24"/>
          <w:u w:val="single"/>
        </w:rPr>
      </w:pPr>
      <w:r>
        <w:rPr>
          <w:rFonts w:ascii="Calibri" w:hAnsi="Calibri" w:cs="Calibri"/>
          <w:bCs/>
          <w:color w:val="000000"/>
          <w:szCs w:val="24"/>
          <w:u w:val="single"/>
        </w:rPr>
        <w:t>Working Conditions:</w:t>
      </w:r>
    </w:p>
    <w:p w14:paraId="62D6C8BD" w14:textId="5E4810DD" w:rsidR="007848A2" w:rsidRDefault="00583BD4">
      <w:pPr>
        <w:rPr>
          <w:rFonts w:ascii="Calibri" w:hAnsi="Calibri" w:cs="Calibri"/>
          <w:szCs w:val="24"/>
        </w:rPr>
      </w:pPr>
      <w:r>
        <w:rPr>
          <w:rFonts w:ascii="Calibri" w:hAnsi="Calibri" w:cs="Calibri"/>
          <w:szCs w:val="24"/>
        </w:rPr>
        <w:t xml:space="preserve">This is a full-time post (37.5 hours) </w:t>
      </w:r>
      <w:r w:rsidR="00750A39">
        <w:rPr>
          <w:rFonts w:ascii="Calibri" w:hAnsi="Calibri" w:cs="Calibri"/>
          <w:szCs w:val="24"/>
        </w:rPr>
        <w:t xml:space="preserve">within </w:t>
      </w:r>
      <w:r>
        <w:rPr>
          <w:rFonts w:ascii="Calibri" w:hAnsi="Calibri" w:cs="Calibri"/>
          <w:szCs w:val="24"/>
        </w:rPr>
        <w:t>7am -7pm</w:t>
      </w:r>
      <w:r w:rsidR="00750A39">
        <w:rPr>
          <w:rFonts w:ascii="Calibri" w:hAnsi="Calibri" w:cs="Calibri"/>
          <w:szCs w:val="24"/>
        </w:rPr>
        <w:t xml:space="preserve"> core hours, </w:t>
      </w:r>
      <w:r w:rsidR="00A67E5D">
        <w:rPr>
          <w:rFonts w:ascii="Calibri" w:hAnsi="Calibri" w:cs="Calibri"/>
          <w:color w:val="auto"/>
          <w:szCs w:val="24"/>
          <w:shd w:val="clear" w:color="auto" w:fill="FFFFFF"/>
        </w:rPr>
        <w:t>support</w:t>
      </w:r>
      <w:r w:rsidR="00750A39">
        <w:rPr>
          <w:rFonts w:ascii="Calibri" w:hAnsi="Calibri" w:cs="Calibri"/>
          <w:color w:val="auto"/>
          <w:szCs w:val="24"/>
          <w:shd w:val="clear" w:color="auto" w:fill="FFFFFF"/>
        </w:rPr>
        <w:t>ing</w:t>
      </w:r>
      <w:r w:rsidR="00A67E5D">
        <w:rPr>
          <w:rFonts w:ascii="Calibri" w:hAnsi="Calibri" w:cs="Calibri"/>
          <w:color w:val="auto"/>
          <w:szCs w:val="24"/>
          <w:shd w:val="clear" w:color="auto" w:fill="FFFFFF"/>
        </w:rPr>
        <w:t xml:space="preserve"> staff across the 24/7 nursing week, as neede</w:t>
      </w:r>
      <w:r w:rsidR="00750A39">
        <w:rPr>
          <w:rFonts w:ascii="Calibri" w:hAnsi="Calibri" w:cs="Calibri"/>
          <w:color w:val="auto"/>
          <w:szCs w:val="24"/>
          <w:shd w:val="clear" w:color="auto" w:fill="FFFFFF"/>
        </w:rPr>
        <w:t>d</w:t>
      </w:r>
      <w:r>
        <w:rPr>
          <w:rFonts w:ascii="Calibri" w:hAnsi="Calibri" w:cs="Calibri"/>
          <w:szCs w:val="24"/>
        </w:rPr>
        <w:t xml:space="preserve"> with night </w:t>
      </w:r>
      <w:r w:rsidR="00750A39">
        <w:rPr>
          <w:rFonts w:ascii="Calibri" w:hAnsi="Calibri" w:cs="Calibri"/>
          <w:szCs w:val="24"/>
        </w:rPr>
        <w:t>shifts</w:t>
      </w:r>
      <w:r>
        <w:rPr>
          <w:rFonts w:ascii="Calibri" w:hAnsi="Calibri" w:cs="Calibri"/>
          <w:szCs w:val="24"/>
        </w:rPr>
        <w:t xml:space="preserve"> and once a month weekend working. </w:t>
      </w:r>
    </w:p>
    <w:p w14:paraId="0A028A99" w14:textId="634CCF22" w:rsidR="007848A2" w:rsidRDefault="00583BD4" w:rsidP="00F467C1">
      <w:pPr>
        <w:rPr>
          <w:rFonts w:ascii="Calibri" w:hAnsi="Calibri" w:cs="Calibri"/>
          <w:szCs w:val="24"/>
        </w:rPr>
      </w:pPr>
      <w:r>
        <w:rPr>
          <w:rFonts w:ascii="Calibri" w:hAnsi="Calibri" w:cs="Calibri"/>
          <w:szCs w:val="24"/>
        </w:rPr>
        <w:t xml:space="preserve">This post </w:t>
      </w:r>
      <w:r w:rsidR="00F47507">
        <w:rPr>
          <w:rFonts w:ascii="Calibri" w:hAnsi="Calibri" w:cs="Calibri"/>
          <w:szCs w:val="24"/>
        </w:rPr>
        <w:t>will</w:t>
      </w:r>
      <w:r>
        <w:rPr>
          <w:rFonts w:ascii="Calibri" w:hAnsi="Calibri" w:cs="Calibri"/>
          <w:szCs w:val="24"/>
        </w:rPr>
        <w:t xml:space="preserve"> be based at St Martin’s Hospital</w:t>
      </w:r>
      <w:r w:rsidR="00F47507">
        <w:rPr>
          <w:rFonts w:ascii="Calibri" w:hAnsi="Calibri" w:cs="Calibri"/>
          <w:szCs w:val="24"/>
        </w:rPr>
        <w:t>,</w:t>
      </w:r>
      <w:r>
        <w:rPr>
          <w:rFonts w:ascii="Calibri" w:hAnsi="Calibri" w:cs="Calibri"/>
          <w:szCs w:val="24"/>
        </w:rPr>
        <w:t xml:space="preserve"> Bath</w:t>
      </w:r>
      <w:r w:rsidR="00F47507">
        <w:rPr>
          <w:rFonts w:ascii="Calibri" w:hAnsi="Calibri" w:cs="Calibri"/>
          <w:szCs w:val="24"/>
        </w:rPr>
        <w:t xml:space="preserve"> and</w:t>
      </w:r>
      <w:r>
        <w:rPr>
          <w:rFonts w:ascii="Calibri" w:hAnsi="Calibri" w:cs="Calibri"/>
          <w:szCs w:val="24"/>
        </w:rPr>
        <w:t xml:space="preserve"> Paulton Community Hospital and time needs to be balanced between both services.  Occasional additional travel to other services may be required.</w:t>
      </w:r>
    </w:p>
    <w:p w14:paraId="1E8BCEC0" w14:textId="77777777" w:rsidR="007848A2" w:rsidRDefault="00583BD4">
      <w:pPr>
        <w:pStyle w:val="Heading2"/>
        <w:rPr>
          <w:rFonts w:ascii="Calibri" w:hAnsi="Calibri" w:cs="Calibri"/>
          <w:sz w:val="24"/>
          <w:szCs w:val="24"/>
        </w:rPr>
      </w:pPr>
      <w:r>
        <w:rPr>
          <w:rFonts w:ascii="Calibri" w:hAnsi="Calibri" w:cs="Calibri"/>
          <w:sz w:val="24"/>
          <w:szCs w:val="24"/>
        </w:rPr>
        <w:t>Our values</w:t>
      </w:r>
    </w:p>
    <w:p w14:paraId="748753F1" w14:textId="77777777" w:rsidR="007848A2" w:rsidRDefault="00583BD4">
      <w:pPr>
        <w:rPr>
          <w:rFonts w:ascii="Calibri" w:hAnsi="Calibri" w:cs="Calibri"/>
          <w:szCs w:val="24"/>
          <w:lang w:eastAsia="en-GB"/>
        </w:rPr>
      </w:pPr>
      <w:r>
        <w:rPr>
          <w:rFonts w:ascii="Calibri" w:hAnsi="Calibri" w:cs="Calibri"/>
          <w:szCs w:val="24"/>
          <w:lang w:eastAsia="en-GB"/>
        </w:rPr>
        <w:t>Our values are our moral compass and core to our DNA. They underpin the way we deliver our services and treat those who use our services.</w:t>
      </w:r>
    </w:p>
    <w:p w14:paraId="06AC4D99" w14:textId="77777777" w:rsidR="007848A2" w:rsidRDefault="00583BD4">
      <w:pPr>
        <w:rPr>
          <w:rFonts w:ascii="Calibri" w:hAnsi="Calibri" w:cs="Calibri"/>
          <w:szCs w:val="24"/>
          <w:lang w:eastAsia="en-GB"/>
        </w:rPr>
      </w:pPr>
      <w:r>
        <w:rPr>
          <w:rFonts w:ascii="Calibri" w:hAnsi="Calibri" w:cs="Calibri"/>
          <w:szCs w:val="24"/>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B29A29A" w14:textId="77777777" w:rsidR="007848A2" w:rsidRDefault="00583BD4">
      <w:pPr>
        <w:rPr>
          <w:rFonts w:ascii="Calibri" w:hAnsi="Calibri" w:cs="Calibri"/>
          <w:szCs w:val="24"/>
          <w:lang w:val="en-US"/>
        </w:rPr>
      </w:pPr>
      <w:r>
        <w:rPr>
          <w:rFonts w:ascii="Calibri" w:hAnsi="Calibri" w:cs="Calibri"/>
          <w:szCs w:val="24"/>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4A0" w:firstRow="1" w:lastRow="0" w:firstColumn="1" w:lastColumn="0" w:noHBand="0" w:noVBand="1"/>
      </w:tblPr>
      <w:tblGrid>
        <w:gridCol w:w="3387"/>
        <w:gridCol w:w="3388"/>
        <w:gridCol w:w="3388"/>
      </w:tblGrid>
      <w:tr w:rsidR="007848A2" w14:paraId="2F470603"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274FB461" w14:textId="77777777" w:rsidR="007848A2" w:rsidRDefault="00583BD4">
            <w:pPr>
              <w:pStyle w:val="Subheader"/>
            </w:pPr>
            <w:r>
              <w:rPr>
                <w:rStyle w:val="BoldredChar"/>
                <w:rFonts w:cs="Calibri"/>
                <w:b/>
                <w:bCs w:val="0"/>
                <w:color w:val="3C3C3B"/>
                <w:sz w:val="24"/>
                <w:szCs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7C7BD30" w14:textId="77777777" w:rsidR="007848A2" w:rsidRDefault="00583BD4">
            <w:pPr>
              <w:pStyle w:val="Subheader"/>
            </w:pPr>
            <w:r>
              <w:rPr>
                <w:rStyle w:val="BoldredChar"/>
                <w:rFonts w:cs="Calibri"/>
                <w:b/>
                <w:bCs w:val="0"/>
                <w:color w:val="3C3C3B"/>
                <w:sz w:val="24"/>
                <w:szCs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04B1AD03" w14:textId="77777777" w:rsidR="007848A2" w:rsidRDefault="00583BD4">
            <w:pPr>
              <w:pStyle w:val="Subheader"/>
            </w:pPr>
            <w:r>
              <w:rPr>
                <w:rStyle w:val="BoldredChar"/>
                <w:rFonts w:cs="Calibri"/>
                <w:b/>
                <w:bCs w:val="0"/>
                <w:color w:val="3C3C3B"/>
                <w:sz w:val="24"/>
                <w:szCs w:val="24"/>
                <w:lang w:eastAsia="en-GB"/>
              </w:rPr>
              <w:t>Do</w:t>
            </w:r>
          </w:p>
        </w:tc>
      </w:tr>
      <w:tr w:rsidR="007848A2" w14:paraId="2D91F35C"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52BE643A" w14:textId="77777777" w:rsidR="007848A2" w:rsidRDefault="00583BD4">
            <w:pPr>
              <w:pStyle w:val="Bulletpoints"/>
              <w:rPr>
                <w:rFonts w:ascii="Calibri" w:hAnsi="Calibri" w:cs="Calibri"/>
                <w:szCs w:val="24"/>
              </w:rPr>
            </w:pPr>
            <w:r>
              <w:rPr>
                <w:rFonts w:ascii="Calibri" w:hAnsi="Calibri" w:cs="Calibri"/>
                <w:szCs w:val="24"/>
              </w:rPr>
              <w:t xml:space="preserve">Inspire </w:t>
            </w:r>
          </w:p>
          <w:p w14:paraId="6D17D551" w14:textId="77777777" w:rsidR="007848A2" w:rsidRDefault="00583BD4">
            <w:pPr>
              <w:pStyle w:val="Bulletpoints"/>
              <w:rPr>
                <w:rFonts w:ascii="Calibri" w:hAnsi="Calibri" w:cs="Calibri"/>
                <w:szCs w:val="24"/>
              </w:rPr>
            </w:pPr>
            <w:r>
              <w:rPr>
                <w:rFonts w:ascii="Calibri" w:hAnsi="Calibri" w:cs="Calibri"/>
                <w:szCs w:val="24"/>
              </w:rPr>
              <w:t>Understand</w:t>
            </w:r>
          </w:p>
          <w:p w14:paraId="465F72DF" w14:textId="77777777" w:rsidR="007848A2" w:rsidRDefault="00583BD4">
            <w:pPr>
              <w:pStyle w:val="Bulletpoints"/>
              <w:rPr>
                <w:rFonts w:ascii="Calibri" w:hAnsi="Calibri" w:cs="Calibri"/>
                <w:szCs w:val="24"/>
              </w:rPr>
            </w:pPr>
            <w:r>
              <w:rPr>
                <w:rFonts w:ascii="Calibri" w:hAnsi="Calibri" w:cs="Calibri"/>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56C6A4F6" w14:textId="77777777" w:rsidR="007848A2" w:rsidRDefault="00583BD4">
            <w:pPr>
              <w:pStyle w:val="Bulletpoints"/>
              <w:rPr>
                <w:rFonts w:ascii="Calibri" w:hAnsi="Calibri" w:cs="Calibri"/>
                <w:szCs w:val="24"/>
                <w:lang w:eastAsia="en-GB"/>
              </w:rPr>
            </w:pPr>
            <w:r>
              <w:rPr>
                <w:rFonts w:ascii="Calibri" w:hAnsi="Calibri" w:cs="Calibri"/>
                <w:szCs w:val="24"/>
                <w:lang w:eastAsia="en-GB"/>
              </w:rPr>
              <w:t>Challenge</w:t>
            </w:r>
          </w:p>
          <w:p w14:paraId="1DB343F1" w14:textId="77777777" w:rsidR="007848A2" w:rsidRDefault="00583BD4">
            <w:pPr>
              <w:pStyle w:val="Bulletpoints"/>
              <w:rPr>
                <w:rFonts w:ascii="Calibri" w:hAnsi="Calibri" w:cs="Calibri"/>
                <w:szCs w:val="24"/>
                <w:lang w:eastAsia="en-GB"/>
              </w:rPr>
            </w:pPr>
            <w:r>
              <w:rPr>
                <w:rFonts w:ascii="Calibri" w:hAnsi="Calibri" w:cs="Calibri"/>
                <w:szCs w:val="24"/>
                <w:lang w:eastAsia="en-GB"/>
              </w:rPr>
              <w:t>Improve</w:t>
            </w:r>
          </w:p>
          <w:p w14:paraId="01422E79" w14:textId="77777777" w:rsidR="007848A2" w:rsidRDefault="00583BD4">
            <w:pPr>
              <w:pStyle w:val="Bulletpoints"/>
            </w:pPr>
            <w:r>
              <w:rPr>
                <w:rFonts w:ascii="Calibri" w:hAnsi="Calibri" w:cs="Calibri"/>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62FD9B17" w14:textId="77777777" w:rsidR="007848A2" w:rsidRDefault="00583BD4">
            <w:pPr>
              <w:pStyle w:val="Bulletpoints"/>
              <w:rPr>
                <w:rFonts w:ascii="Calibri" w:hAnsi="Calibri" w:cs="Calibri"/>
                <w:szCs w:val="24"/>
              </w:rPr>
            </w:pPr>
            <w:r>
              <w:rPr>
                <w:rFonts w:ascii="Calibri" w:hAnsi="Calibri" w:cs="Calibri"/>
                <w:szCs w:val="24"/>
              </w:rPr>
              <w:t>Accountability</w:t>
            </w:r>
          </w:p>
          <w:p w14:paraId="3633B7F8" w14:textId="77777777" w:rsidR="007848A2" w:rsidRDefault="00583BD4">
            <w:pPr>
              <w:pStyle w:val="Bulletpoints"/>
              <w:rPr>
                <w:rFonts w:ascii="Calibri" w:hAnsi="Calibri" w:cs="Calibri"/>
                <w:szCs w:val="24"/>
              </w:rPr>
            </w:pPr>
            <w:r>
              <w:rPr>
                <w:rFonts w:ascii="Calibri" w:hAnsi="Calibri" w:cs="Calibri"/>
                <w:szCs w:val="24"/>
              </w:rPr>
              <w:t>Involve</w:t>
            </w:r>
          </w:p>
          <w:p w14:paraId="792578A3" w14:textId="77777777" w:rsidR="007848A2" w:rsidRDefault="00583BD4">
            <w:pPr>
              <w:pStyle w:val="Bulletpoints"/>
              <w:rPr>
                <w:rFonts w:ascii="Calibri" w:hAnsi="Calibri" w:cs="Calibri"/>
                <w:szCs w:val="24"/>
              </w:rPr>
            </w:pPr>
            <w:r>
              <w:rPr>
                <w:rFonts w:ascii="Calibri" w:hAnsi="Calibri" w:cs="Calibri"/>
                <w:szCs w:val="24"/>
              </w:rPr>
              <w:t>Resilience</w:t>
            </w:r>
          </w:p>
        </w:tc>
      </w:tr>
    </w:tbl>
    <w:p w14:paraId="5331EADC" w14:textId="77777777" w:rsidR="007848A2" w:rsidRDefault="00583BD4">
      <w:pPr>
        <w:pStyle w:val="Heading2"/>
        <w:rPr>
          <w:rFonts w:ascii="Calibri" w:hAnsi="Calibri" w:cs="Calibri"/>
          <w:sz w:val="24"/>
          <w:szCs w:val="24"/>
        </w:rPr>
      </w:pPr>
      <w:r>
        <w:rPr>
          <w:rFonts w:ascii="Calibri" w:hAnsi="Calibri" w:cs="Calibri"/>
          <w:sz w:val="24"/>
          <w:szCs w:val="24"/>
        </w:rPr>
        <w:lastRenderedPageBreak/>
        <w:t>Confidentiality and Information Security</w:t>
      </w:r>
    </w:p>
    <w:p w14:paraId="3D0BDCFA" w14:textId="77777777" w:rsidR="007848A2" w:rsidRDefault="00583BD4">
      <w:pPr>
        <w:rPr>
          <w:rFonts w:ascii="Calibri" w:hAnsi="Calibri" w:cs="Calibri"/>
          <w:szCs w:val="24"/>
        </w:rPr>
      </w:pPr>
      <w:r>
        <w:rPr>
          <w:rFonts w:ascii="Calibri" w:hAnsi="Calibri" w:cs="Calibri"/>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48C6A888" w14:textId="0F5D2027" w:rsidR="007848A2" w:rsidRPr="00F467C1" w:rsidRDefault="00583BD4">
      <w:r>
        <w:rPr>
          <w:rFonts w:ascii="Calibri" w:hAnsi="Calibri" w:cs="Calibri"/>
          <w:szCs w:val="24"/>
        </w:rP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8" w:history="1">
        <w:r>
          <w:rPr>
            <w:rStyle w:val="Hyperlink"/>
            <w:rFonts w:ascii="Calibri" w:hAnsi="Calibri" w:cs="Calibri"/>
            <w:color w:val="3C3C3B"/>
            <w:szCs w:val="24"/>
          </w:rPr>
          <w:t> Records Management:  NHS Code of Practice</w:t>
        </w:r>
      </w:hyperlink>
      <w:r>
        <w:rPr>
          <w:rFonts w:ascii="Calibri" w:hAnsi="Calibri" w:cs="Calibri"/>
          <w:szCs w:val="24"/>
        </w:rPr>
        <w:t xml:space="preserve"> , </w:t>
      </w:r>
      <w:hyperlink r:id="rId9" w:history="1">
        <w:r>
          <w:rPr>
            <w:rStyle w:val="Hyperlink"/>
            <w:rFonts w:ascii="Calibri" w:hAnsi="Calibri" w:cs="Calibri"/>
            <w:color w:val="3C3C3B"/>
            <w:szCs w:val="24"/>
          </w:rPr>
          <w:t>NHS Constitution</w:t>
        </w:r>
      </w:hyperlink>
      <w:r>
        <w:rPr>
          <w:rFonts w:ascii="Calibri" w:hAnsi="Calibri" w:cs="Calibri"/>
          <w:szCs w:val="24"/>
        </w:rPr>
        <w:t xml:space="preserve"> and </w:t>
      </w:r>
      <w:hyperlink r:id="rId10" w:history="1">
        <w:r>
          <w:rPr>
            <w:rStyle w:val="Hyperlink"/>
            <w:rFonts w:ascii="Calibri" w:hAnsi="Calibri" w:cs="Calibri"/>
            <w:color w:val="3C3C3B"/>
            <w:szCs w:val="24"/>
          </w:rPr>
          <w:t>HSCIC Code of Practice on Confidential Information</w:t>
        </w:r>
      </w:hyperlink>
      <w:r>
        <w:rPr>
          <w:rFonts w:ascii="Calibri" w:hAnsi="Calibri" w:cs="Calibri"/>
          <w:szCs w:val="24"/>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083C3F5A" w14:textId="77777777" w:rsidR="007848A2" w:rsidRDefault="00583BD4">
      <w:pPr>
        <w:pStyle w:val="Heading2"/>
        <w:rPr>
          <w:rFonts w:ascii="Calibri" w:hAnsi="Calibri" w:cs="Calibri"/>
          <w:sz w:val="24"/>
          <w:szCs w:val="24"/>
        </w:rPr>
      </w:pPr>
      <w:r>
        <w:rPr>
          <w:rFonts w:ascii="Calibri" w:hAnsi="Calibri" w:cs="Calibri"/>
          <w:sz w:val="24"/>
          <w:szCs w:val="24"/>
        </w:rPr>
        <w:t>Information governance responsibilities</w:t>
      </w:r>
    </w:p>
    <w:p w14:paraId="0A572049" w14:textId="77777777" w:rsidR="007848A2" w:rsidRDefault="00583BD4">
      <w:pPr>
        <w:rPr>
          <w:rFonts w:ascii="Calibri" w:hAnsi="Calibri" w:cs="Calibri"/>
          <w:szCs w:val="24"/>
        </w:rPr>
      </w:pPr>
      <w:r>
        <w:rPr>
          <w:rFonts w:ascii="Calibri" w:hAnsi="Calibri" w:cs="Calibri"/>
          <w:szCs w:val="24"/>
        </w:rPr>
        <w:t>You are responsible for the following key aspects of Information Governance (not an exhaustive list):</w:t>
      </w:r>
    </w:p>
    <w:p w14:paraId="4B7E5A06" w14:textId="77777777" w:rsidR="007848A2" w:rsidRDefault="00583BD4">
      <w:pPr>
        <w:pStyle w:val="Bulletpoints"/>
        <w:rPr>
          <w:rFonts w:ascii="Calibri" w:hAnsi="Calibri" w:cs="Calibri"/>
          <w:szCs w:val="24"/>
        </w:rPr>
      </w:pPr>
      <w:r>
        <w:rPr>
          <w:rFonts w:ascii="Calibri" w:hAnsi="Calibri" w:cs="Calibri"/>
          <w:szCs w:val="24"/>
        </w:rPr>
        <w:t>Completion of annual information governance training</w:t>
      </w:r>
    </w:p>
    <w:p w14:paraId="49507949" w14:textId="77777777" w:rsidR="007848A2" w:rsidRDefault="00583BD4">
      <w:pPr>
        <w:pStyle w:val="Bulletpoints"/>
        <w:rPr>
          <w:rFonts w:ascii="Calibri" w:hAnsi="Calibri" w:cs="Calibri"/>
          <w:szCs w:val="24"/>
        </w:rPr>
      </w:pPr>
      <w:r>
        <w:rPr>
          <w:rFonts w:ascii="Calibri" w:hAnsi="Calibri" w:cs="Calibri"/>
          <w:szCs w:val="24"/>
        </w:rPr>
        <w:t xml:space="preserve">Reading applicable policies and procedures </w:t>
      </w:r>
    </w:p>
    <w:p w14:paraId="2F49CEF2" w14:textId="77777777" w:rsidR="007848A2" w:rsidRDefault="00583BD4">
      <w:pPr>
        <w:pStyle w:val="Bulletpoints"/>
        <w:rPr>
          <w:rFonts w:ascii="Calibri" w:hAnsi="Calibri" w:cs="Calibri"/>
          <w:szCs w:val="24"/>
        </w:rPr>
      </w:pPr>
      <w:r>
        <w:rPr>
          <w:rFonts w:ascii="Calibri" w:hAnsi="Calibri" w:cs="Calibri"/>
          <w:szCs w:val="24"/>
        </w:rPr>
        <w:t>Understanding key responsibilities outlined in the Information Governance acceptable usage policies and procedures including NHS mandated encryption requirements</w:t>
      </w:r>
    </w:p>
    <w:p w14:paraId="3D94E332" w14:textId="77777777" w:rsidR="007848A2" w:rsidRDefault="00583BD4">
      <w:pPr>
        <w:pStyle w:val="Bulletpoints"/>
        <w:rPr>
          <w:rFonts w:ascii="Calibri" w:hAnsi="Calibri" w:cs="Calibri"/>
          <w:szCs w:val="24"/>
        </w:rPr>
      </w:pPr>
      <w:r>
        <w:rPr>
          <w:rFonts w:ascii="Calibri" w:hAnsi="Calibri" w:cs="Calibri"/>
          <w:szCs w:val="24"/>
        </w:rPr>
        <w:t xml:space="preserve">Ensuring the security and confidentiality of all records and personal information assets </w:t>
      </w:r>
    </w:p>
    <w:p w14:paraId="13DCC15F" w14:textId="77777777" w:rsidR="007848A2" w:rsidRDefault="00583BD4">
      <w:pPr>
        <w:pStyle w:val="Bulletpoints"/>
        <w:rPr>
          <w:rFonts w:ascii="Calibri" w:hAnsi="Calibri" w:cs="Calibri"/>
          <w:szCs w:val="24"/>
        </w:rPr>
      </w:pPr>
      <w:r>
        <w:rPr>
          <w:rFonts w:ascii="Calibri" w:hAnsi="Calibri" w:cs="Calibri"/>
          <w:szCs w:val="24"/>
        </w:rPr>
        <w:t xml:space="preserve">Maintaining timely and accurate record keeping and where appropriate, in accordance with professional guidelines </w:t>
      </w:r>
    </w:p>
    <w:p w14:paraId="16F30293" w14:textId="77777777" w:rsidR="007848A2" w:rsidRDefault="00583BD4">
      <w:pPr>
        <w:pStyle w:val="Bulletpoints"/>
        <w:rPr>
          <w:rFonts w:ascii="Calibri" w:hAnsi="Calibri" w:cs="Calibri"/>
          <w:szCs w:val="24"/>
        </w:rPr>
      </w:pPr>
      <w:r>
        <w:rPr>
          <w:rFonts w:ascii="Calibri" w:hAnsi="Calibri" w:cs="Calibri"/>
          <w:szCs w:val="24"/>
        </w:rPr>
        <w:t>Only using email accounts authorised by us. These should be used in accordance with the Sending and Transferring Information Securely Procedures and Acceptable Use Policies.</w:t>
      </w:r>
    </w:p>
    <w:p w14:paraId="03B68990" w14:textId="77777777" w:rsidR="007848A2" w:rsidRDefault="00583BD4">
      <w:pPr>
        <w:pStyle w:val="Bulletpoints"/>
        <w:rPr>
          <w:rFonts w:ascii="Calibri" w:hAnsi="Calibri" w:cs="Calibri"/>
          <w:szCs w:val="24"/>
        </w:rPr>
      </w:pPr>
      <w:r>
        <w:rPr>
          <w:rFonts w:ascii="Calibri" w:hAnsi="Calibri" w:cs="Calibri"/>
          <w:szCs w:val="24"/>
        </w:rPr>
        <w:t>Reporting information governance incidents and near misses on CIRIS or to the appropriate person </w:t>
      </w:r>
      <w:proofErr w:type="gramStart"/>
      <w:r>
        <w:rPr>
          <w:rFonts w:ascii="Calibri" w:hAnsi="Calibri" w:cs="Calibri"/>
          <w:szCs w:val="24"/>
        </w:rPr>
        <w:t>e.g.</w:t>
      </w:r>
      <w:proofErr w:type="gramEnd"/>
      <w:r>
        <w:rPr>
          <w:rFonts w:ascii="Calibri" w:hAnsi="Calibri" w:cs="Calibri"/>
          <w:szCs w:val="24"/>
        </w:rPr>
        <w:t xml:space="preserve"> line manager, Head of Information Governance, Information Security Lead</w:t>
      </w:r>
    </w:p>
    <w:p w14:paraId="0CC809B8" w14:textId="77777777" w:rsidR="007848A2" w:rsidRDefault="00583BD4">
      <w:pPr>
        <w:pStyle w:val="Bulletpoints"/>
        <w:rPr>
          <w:rFonts w:ascii="Calibri" w:hAnsi="Calibri" w:cs="Calibri"/>
          <w:szCs w:val="24"/>
        </w:rPr>
      </w:pPr>
      <w:r>
        <w:rPr>
          <w:rFonts w:ascii="Calibri" w:hAnsi="Calibri" w:cs="Calibri"/>
          <w:szCs w:val="24"/>
        </w:rPr>
        <w:t xml:space="preserve">Adherence to the clear desk/screen policy </w:t>
      </w:r>
    </w:p>
    <w:p w14:paraId="7129985B" w14:textId="77777777" w:rsidR="007848A2" w:rsidRDefault="00583BD4">
      <w:pPr>
        <w:pStyle w:val="Bulletpoints"/>
        <w:rPr>
          <w:rFonts w:ascii="Calibri" w:hAnsi="Calibri" w:cs="Calibri"/>
          <w:szCs w:val="24"/>
        </w:rPr>
      </w:pPr>
      <w:r>
        <w:rPr>
          <w:rFonts w:ascii="Calibri" w:hAnsi="Calibri" w:cs="Calibri"/>
          <w:szCs w:val="24"/>
        </w:rPr>
        <w:t>Only using approved equipment for conducting business</w:t>
      </w:r>
    </w:p>
    <w:p w14:paraId="5B58733B" w14:textId="77777777" w:rsidR="007848A2" w:rsidRDefault="00583BD4">
      <w:pPr>
        <w:pStyle w:val="Heading2"/>
        <w:rPr>
          <w:rFonts w:ascii="Calibri" w:hAnsi="Calibri" w:cs="Calibri"/>
          <w:sz w:val="24"/>
          <w:szCs w:val="24"/>
        </w:rPr>
      </w:pPr>
      <w:r>
        <w:rPr>
          <w:rFonts w:ascii="Calibri" w:hAnsi="Calibri" w:cs="Calibri"/>
          <w:sz w:val="24"/>
          <w:szCs w:val="24"/>
        </w:rPr>
        <w:t>Governance</w:t>
      </w:r>
    </w:p>
    <w:p w14:paraId="7EDF6CD8" w14:textId="02A73E0B" w:rsidR="007848A2" w:rsidRDefault="00583BD4">
      <w:pPr>
        <w:rPr>
          <w:rFonts w:ascii="Calibri" w:hAnsi="Calibri" w:cs="Calibri"/>
          <w:szCs w:val="24"/>
        </w:rPr>
      </w:pPr>
      <w:r>
        <w:rPr>
          <w:rFonts w:ascii="Calibri" w:hAnsi="Calibri" w:cs="Calibri"/>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C5FA1B7" w14:textId="77777777" w:rsidR="007848A2" w:rsidRDefault="00583BD4">
      <w:pPr>
        <w:pStyle w:val="Heading2"/>
        <w:rPr>
          <w:rFonts w:ascii="Calibri" w:hAnsi="Calibri" w:cs="Calibri"/>
          <w:sz w:val="24"/>
          <w:szCs w:val="24"/>
        </w:rPr>
      </w:pPr>
      <w:r>
        <w:rPr>
          <w:rFonts w:ascii="Calibri" w:hAnsi="Calibri" w:cs="Calibri"/>
          <w:sz w:val="24"/>
          <w:szCs w:val="24"/>
        </w:rPr>
        <w:t>Registered Health Professional</w:t>
      </w:r>
    </w:p>
    <w:p w14:paraId="3247BB84" w14:textId="6503DADD" w:rsidR="007848A2" w:rsidRDefault="00583BD4">
      <w:pPr>
        <w:rPr>
          <w:rFonts w:ascii="Calibri" w:hAnsi="Calibri" w:cs="Calibri"/>
          <w:szCs w:val="24"/>
        </w:rPr>
      </w:pPr>
      <w:r>
        <w:rPr>
          <w:rFonts w:ascii="Calibri" w:hAnsi="Calibri" w:cs="Calibri"/>
          <w:szCs w:val="24"/>
        </w:rPr>
        <w:t>All staff who are a member of a professional body must comply with standards of professional practice/conduct. It is the post holder’s responsibility to ensure they are both familiar with and adhere to these requirements.</w:t>
      </w:r>
    </w:p>
    <w:p w14:paraId="04F17DEA" w14:textId="77777777" w:rsidR="007848A2" w:rsidRDefault="00583BD4">
      <w:pPr>
        <w:pStyle w:val="Heading2"/>
        <w:rPr>
          <w:rFonts w:ascii="Calibri" w:hAnsi="Calibri" w:cs="Calibri"/>
          <w:sz w:val="24"/>
          <w:szCs w:val="24"/>
        </w:rPr>
      </w:pPr>
      <w:r>
        <w:rPr>
          <w:rFonts w:ascii="Calibri" w:hAnsi="Calibri" w:cs="Calibri"/>
          <w:sz w:val="24"/>
          <w:szCs w:val="24"/>
        </w:rPr>
        <w:lastRenderedPageBreak/>
        <w:t>Risk Management/Health &amp; Safety</w:t>
      </w:r>
    </w:p>
    <w:p w14:paraId="3F782E02" w14:textId="77777777" w:rsidR="007848A2" w:rsidRDefault="00583BD4">
      <w:pPr>
        <w:rPr>
          <w:rFonts w:ascii="Calibri" w:hAnsi="Calibri" w:cs="Calibri"/>
          <w:szCs w:val="24"/>
        </w:rPr>
      </w:pPr>
      <w:r>
        <w:rPr>
          <w:rFonts w:ascii="Calibri" w:hAnsi="Calibri" w:cs="Calibri"/>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089DED1" w14:textId="77777777" w:rsidR="007848A2" w:rsidRDefault="00583BD4">
      <w:pPr>
        <w:rPr>
          <w:rFonts w:ascii="Calibri" w:hAnsi="Calibri" w:cs="Calibri"/>
          <w:szCs w:val="24"/>
        </w:rPr>
      </w:pPr>
      <w:r>
        <w:rPr>
          <w:rFonts w:ascii="Calibri" w:hAnsi="Calibri" w:cs="Calibri"/>
          <w:szCs w:val="24"/>
        </w:rP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Pr>
          <w:rFonts w:ascii="Calibri" w:hAnsi="Calibri" w:cs="Calibri"/>
          <w:szCs w:val="24"/>
        </w:rPr>
        <w:t>observe strict fire and security precautions at all times</w:t>
      </w:r>
      <w:proofErr w:type="gramEnd"/>
      <w:r>
        <w:rPr>
          <w:rFonts w:ascii="Calibri" w:hAnsi="Calibri" w:cs="Calibri"/>
          <w:szCs w:val="24"/>
        </w:rPr>
        <w:t>.</w:t>
      </w:r>
    </w:p>
    <w:p w14:paraId="5B593071" w14:textId="5FF02E95" w:rsidR="007848A2" w:rsidRDefault="00583BD4">
      <w:pPr>
        <w:rPr>
          <w:rFonts w:ascii="Calibri" w:hAnsi="Calibri" w:cs="Calibri"/>
          <w:szCs w:val="24"/>
        </w:rPr>
      </w:pPr>
      <w:r>
        <w:rPr>
          <w:rFonts w:ascii="Calibri" w:hAnsi="Calibri" w:cs="Calibri"/>
          <w:szCs w:val="24"/>
        </w:rPr>
        <w:t>All staff must report accidents, incidents and near misses so that the company can learn from them and improve safety.</w:t>
      </w:r>
    </w:p>
    <w:p w14:paraId="07A443FC" w14:textId="77777777" w:rsidR="007848A2" w:rsidRDefault="00583BD4">
      <w:pPr>
        <w:pStyle w:val="Heading2"/>
        <w:rPr>
          <w:rFonts w:ascii="Calibri" w:hAnsi="Calibri" w:cs="Calibri"/>
          <w:sz w:val="24"/>
          <w:szCs w:val="24"/>
        </w:rPr>
      </w:pPr>
      <w:r>
        <w:rPr>
          <w:rFonts w:ascii="Calibri" w:hAnsi="Calibri" w:cs="Calibri"/>
          <w:sz w:val="24"/>
          <w:szCs w:val="24"/>
        </w:rPr>
        <w:t>Safeguarding Children and Vulnerable Adults Responsibility</w:t>
      </w:r>
    </w:p>
    <w:p w14:paraId="1AB179C8" w14:textId="3281C604" w:rsidR="00F467C1" w:rsidRDefault="00583BD4">
      <w:pPr>
        <w:rPr>
          <w:rFonts w:ascii="Calibri" w:hAnsi="Calibri" w:cs="Calibri"/>
          <w:szCs w:val="24"/>
        </w:rPr>
      </w:pPr>
      <w:r>
        <w:rPr>
          <w:rFonts w:ascii="Calibri" w:hAnsi="Calibri" w:cs="Calibri"/>
          <w:szCs w:val="24"/>
        </w:rPr>
        <w:t>We are committed to safeguarding and promoting the welfare of children and adults at risk of harm and expects all employees to share this commitment. </w:t>
      </w:r>
    </w:p>
    <w:p w14:paraId="44DED610" w14:textId="77777777" w:rsidR="007848A2" w:rsidRDefault="00583BD4">
      <w:pPr>
        <w:pStyle w:val="Heading2"/>
        <w:rPr>
          <w:rFonts w:ascii="Calibri" w:hAnsi="Calibri" w:cs="Calibri"/>
          <w:sz w:val="24"/>
          <w:szCs w:val="24"/>
        </w:rPr>
      </w:pPr>
      <w:r>
        <w:rPr>
          <w:rFonts w:ascii="Calibri" w:hAnsi="Calibri" w:cs="Calibri"/>
          <w:sz w:val="24"/>
          <w:szCs w:val="24"/>
        </w:rPr>
        <w:t>Medicines Management Responsibility</w:t>
      </w:r>
    </w:p>
    <w:p w14:paraId="33C6FF73" w14:textId="77777777" w:rsidR="007848A2" w:rsidRDefault="00583BD4">
      <w:pPr>
        <w:pStyle w:val="Subheader"/>
        <w:rPr>
          <w:rFonts w:ascii="Calibri" w:hAnsi="Calibri" w:cs="Calibri"/>
          <w:szCs w:val="24"/>
        </w:rPr>
      </w:pPr>
      <w:r>
        <w:rPr>
          <w:rFonts w:ascii="Calibri" w:hAnsi="Calibri" w:cs="Calibri"/>
          <w:szCs w:val="24"/>
        </w:rPr>
        <w:t>Nursing or registered healthcare professionals</w:t>
      </w:r>
    </w:p>
    <w:p w14:paraId="7442BE3C" w14:textId="77777777" w:rsidR="007848A2" w:rsidRDefault="00583BD4">
      <w:pPr>
        <w:rPr>
          <w:rFonts w:ascii="Calibri" w:hAnsi="Calibri" w:cs="Calibri"/>
          <w:szCs w:val="24"/>
        </w:rPr>
      </w:pPr>
      <w:r>
        <w:rPr>
          <w:rFonts w:ascii="Calibri" w:hAnsi="Calibri" w:cs="Calibri"/>
          <w:szCs w:val="24"/>
        </w:rPr>
        <w:t xml:space="preserve">Undertake all aspects of medicines management related activities in accordance </w:t>
      </w:r>
      <w:proofErr w:type="gramStart"/>
      <w:r>
        <w:rPr>
          <w:rFonts w:ascii="Calibri" w:hAnsi="Calibri" w:cs="Calibri"/>
          <w:szCs w:val="24"/>
        </w:rPr>
        <w:t>within</w:t>
      </w:r>
      <w:proofErr w:type="gramEnd"/>
      <w:r>
        <w:rPr>
          <w:rFonts w:ascii="Calibri" w:hAnsi="Calibri" w:cs="Calibri"/>
          <w:szCs w:val="24"/>
        </w:rPr>
        <w:t xml:space="preserve"> the company’s medicines policies to ensure the safe, legal and appropriate use of medicines. </w:t>
      </w:r>
    </w:p>
    <w:p w14:paraId="3F88ED5F" w14:textId="77777777" w:rsidR="007848A2" w:rsidRDefault="00583BD4">
      <w:pPr>
        <w:pStyle w:val="Subheader"/>
        <w:rPr>
          <w:rFonts w:ascii="Calibri" w:hAnsi="Calibri" w:cs="Calibri"/>
          <w:szCs w:val="24"/>
        </w:rPr>
      </w:pPr>
      <w:r>
        <w:rPr>
          <w:rFonts w:ascii="Calibri" w:hAnsi="Calibri" w:cs="Calibri"/>
          <w:szCs w:val="24"/>
        </w:rPr>
        <w:t>Skilled non-registered staff</w:t>
      </w:r>
    </w:p>
    <w:p w14:paraId="03072CCF" w14:textId="77777777" w:rsidR="007848A2" w:rsidRDefault="00583BD4">
      <w:pPr>
        <w:rPr>
          <w:rFonts w:ascii="Calibri" w:hAnsi="Calibri" w:cs="Calibri"/>
          <w:szCs w:val="24"/>
        </w:rPr>
      </w:pPr>
      <w:r>
        <w:rPr>
          <w:rFonts w:ascii="Calibri" w:hAnsi="Calibri" w:cs="Calibri"/>
          <w:szCs w:val="24"/>
        </w:rPr>
        <w:t>Undertake all aspects of medicines management related activities in accordance with the company’s medicines policy where appropriate training has been given and competencies have been achieved.</w:t>
      </w:r>
    </w:p>
    <w:p w14:paraId="753A1C41" w14:textId="77777777" w:rsidR="007848A2" w:rsidRDefault="00583BD4">
      <w:pPr>
        <w:pStyle w:val="Heading2"/>
        <w:rPr>
          <w:rFonts w:ascii="Calibri" w:hAnsi="Calibri" w:cs="Calibri"/>
          <w:sz w:val="24"/>
          <w:szCs w:val="24"/>
        </w:rPr>
      </w:pPr>
      <w:r>
        <w:rPr>
          <w:rFonts w:ascii="Calibri" w:hAnsi="Calibri" w:cs="Calibri"/>
          <w:sz w:val="24"/>
          <w:szCs w:val="24"/>
        </w:rPr>
        <w:t>Policies and Procedures</w:t>
      </w:r>
    </w:p>
    <w:p w14:paraId="27950B01" w14:textId="595AC56F" w:rsidR="007848A2" w:rsidRDefault="00583BD4">
      <w:pPr>
        <w:rPr>
          <w:rFonts w:ascii="Calibri" w:hAnsi="Calibri" w:cs="Calibri"/>
          <w:szCs w:val="24"/>
        </w:rPr>
      </w:pPr>
      <w:r>
        <w:rPr>
          <w:rFonts w:ascii="Calibri" w:hAnsi="Calibri" w:cs="Calibri"/>
          <w:szCs w:val="24"/>
        </w:rPr>
        <w:t>All colleagues must comply with the Company Policies and Procedures which can be found on the company intranet.</w:t>
      </w:r>
    </w:p>
    <w:p w14:paraId="1BD3DCD0" w14:textId="77777777" w:rsidR="007848A2" w:rsidRDefault="00583BD4">
      <w:pPr>
        <w:pStyle w:val="Heading2"/>
        <w:rPr>
          <w:rFonts w:ascii="Calibri" w:hAnsi="Calibri" w:cs="Calibri"/>
          <w:sz w:val="24"/>
          <w:szCs w:val="24"/>
        </w:rPr>
      </w:pPr>
      <w:r>
        <w:rPr>
          <w:rFonts w:ascii="Calibri" w:hAnsi="Calibri" w:cs="Calibri"/>
          <w:sz w:val="24"/>
          <w:szCs w:val="24"/>
        </w:rPr>
        <w:t>General</w:t>
      </w:r>
    </w:p>
    <w:p w14:paraId="29CADAED" w14:textId="77777777" w:rsidR="007848A2" w:rsidRDefault="00583BD4">
      <w:pPr>
        <w:rPr>
          <w:rFonts w:ascii="Calibri" w:hAnsi="Calibri" w:cs="Calibri"/>
          <w:szCs w:val="24"/>
        </w:rPr>
      </w:pPr>
      <w:r>
        <w:rPr>
          <w:rFonts w:ascii="Calibri" w:hAnsi="Calibri" w:cs="Calibri"/>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63D74E3" w14:textId="77777777" w:rsidR="007848A2" w:rsidRDefault="00583BD4">
      <w:pPr>
        <w:rPr>
          <w:rFonts w:ascii="Calibri" w:hAnsi="Calibri" w:cs="Calibri"/>
          <w:szCs w:val="24"/>
        </w:rPr>
      </w:pPr>
      <w:r>
        <w:rPr>
          <w:rFonts w:ascii="Calibri" w:hAnsi="Calibri" w:cs="Calibri"/>
          <w:szCs w:val="24"/>
        </w:rPr>
        <w:t>We recruit competent staff that we support in maintaining and extending their skills in accordance with the needs of the people we serve. We will recognise the commitment from our staff to meeting the needs of our patients.</w:t>
      </w:r>
    </w:p>
    <w:p w14:paraId="5EBA0A8B" w14:textId="77777777" w:rsidR="007848A2" w:rsidRDefault="00583BD4">
      <w:pPr>
        <w:rPr>
          <w:rFonts w:ascii="Calibri" w:hAnsi="Calibri" w:cs="Calibri"/>
          <w:szCs w:val="24"/>
        </w:rPr>
      </w:pPr>
      <w:r>
        <w:rPr>
          <w:rFonts w:ascii="Calibri" w:hAnsi="Calibri" w:cs="Calibri"/>
          <w:szCs w:val="24"/>
        </w:rPr>
        <w:t>The company recognises a “non-smoking” policy. Employees are not able to smoke anywhere within the premises or when outside on official business.</w:t>
      </w:r>
    </w:p>
    <w:p w14:paraId="2A077217" w14:textId="77777777" w:rsidR="007848A2" w:rsidRDefault="00583BD4">
      <w:pPr>
        <w:pStyle w:val="Heading2"/>
        <w:rPr>
          <w:rFonts w:ascii="Calibri" w:hAnsi="Calibri" w:cs="Calibri"/>
          <w:sz w:val="24"/>
          <w:szCs w:val="24"/>
        </w:rPr>
      </w:pPr>
      <w:r>
        <w:rPr>
          <w:rFonts w:ascii="Calibri" w:hAnsi="Calibri" w:cs="Calibri"/>
          <w:sz w:val="24"/>
          <w:szCs w:val="24"/>
        </w:rPr>
        <w:t>Equal Opportunities</w:t>
      </w:r>
    </w:p>
    <w:p w14:paraId="7AB0AD6D" w14:textId="77777777" w:rsidR="007848A2" w:rsidRDefault="00583BD4">
      <w:pPr>
        <w:rPr>
          <w:rFonts w:ascii="Calibri" w:hAnsi="Calibri" w:cs="Calibri"/>
          <w:szCs w:val="24"/>
        </w:rPr>
      </w:pPr>
      <w:r>
        <w:rPr>
          <w:rFonts w:ascii="Calibri" w:hAnsi="Calibri" w:cs="Calibri"/>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w:t>
      </w:r>
      <w:r>
        <w:rPr>
          <w:rFonts w:ascii="Calibri" w:hAnsi="Calibri" w:cs="Calibri"/>
          <w:szCs w:val="24"/>
        </w:rPr>
        <w:lastRenderedPageBreak/>
        <w:t xml:space="preserve">capability or potential. To this end, the company has an Equality and Diversity </w:t>
      </w:r>
      <w:proofErr w:type="gramStart"/>
      <w:r>
        <w:rPr>
          <w:rFonts w:ascii="Calibri" w:hAnsi="Calibri" w:cs="Calibri"/>
          <w:szCs w:val="24"/>
        </w:rPr>
        <w:t>policy</w:t>
      </w:r>
      <w:proofErr w:type="gramEnd"/>
      <w:r>
        <w:rPr>
          <w:rFonts w:ascii="Calibri" w:hAnsi="Calibri" w:cs="Calibri"/>
          <w:szCs w:val="24"/>
        </w:rPr>
        <w:t xml:space="preserve"> and it is the responsibility of each employee to contribute to its success.</w:t>
      </w:r>
    </w:p>
    <w:p w14:paraId="24361F00" w14:textId="77777777" w:rsidR="007848A2" w:rsidRDefault="00583BD4">
      <w:pPr>
        <w:pStyle w:val="Heading2"/>
        <w:rPr>
          <w:rFonts w:ascii="Calibri" w:hAnsi="Calibri" w:cs="Calibri"/>
          <w:sz w:val="24"/>
          <w:szCs w:val="24"/>
        </w:rPr>
      </w:pPr>
      <w:r>
        <w:rPr>
          <w:rFonts w:ascii="Calibri" w:hAnsi="Calibri" w:cs="Calibri"/>
          <w:sz w:val="24"/>
          <w:szCs w:val="24"/>
        </w:rPr>
        <w:t>Flexibility Statement</w:t>
      </w:r>
    </w:p>
    <w:p w14:paraId="4B5012B9" w14:textId="77777777" w:rsidR="007848A2" w:rsidRDefault="00583BD4">
      <w:pPr>
        <w:rPr>
          <w:rFonts w:ascii="Calibri" w:hAnsi="Calibri" w:cs="Calibri"/>
          <w:szCs w:val="24"/>
        </w:rPr>
      </w:pPr>
      <w:r>
        <w:rPr>
          <w:rFonts w:ascii="Calibri" w:hAnsi="Calibri" w:cs="Calibri"/>
          <w:szCs w:val="24"/>
        </w:rPr>
        <w:t>This job description is not exhaustive and may change as the post develops or changes to align with service needs. Any such changes will be discussed directly between the post holder and their line manager.</w:t>
      </w:r>
    </w:p>
    <w:p w14:paraId="59EB273C" w14:textId="77777777" w:rsidR="007848A2" w:rsidRDefault="007848A2">
      <w:pPr>
        <w:rPr>
          <w:rFonts w:ascii="Calibri" w:hAnsi="Calibri" w:cs="Calibri"/>
          <w:szCs w:val="24"/>
        </w:rPr>
      </w:pPr>
    </w:p>
    <w:p w14:paraId="013C786E" w14:textId="3067EB6E" w:rsidR="007848A2" w:rsidRDefault="00583BD4">
      <w:pPr>
        <w:pStyle w:val="Heading2"/>
      </w:pPr>
      <w:r>
        <w:t>Personal Specification</w:t>
      </w:r>
    </w:p>
    <w:p w14:paraId="1DBFB481" w14:textId="5E7C6EA9" w:rsidR="00F47507" w:rsidRDefault="00F47507" w:rsidP="00F47507"/>
    <w:tbl>
      <w:tblPr>
        <w:tblStyle w:val="TableGrid"/>
        <w:tblW w:w="10456" w:type="dxa"/>
        <w:tblLook w:val="04A0" w:firstRow="1" w:lastRow="0" w:firstColumn="1" w:lastColumn="0" w:noHBand="0" w:noVBand="1"/>
      </w:tblPr>
      <w:tblGrid>
        <w:gridCol w:w="5949"/>
        <w:gridCol w:w="4507"/>
      </w:tblGrid>
      <w:tr w:rsidR="00F47507" w14:paraId="07B988C8" w14:textId="77777777" w:rsidTr="00443787">
        <w:tc>
          <w:tcPr>
            <w:tcW w:w="5949" w:type="dxa"/>
          </w:tcPr>
          <w:p w14:paraId="783F7053" w14:textId="128DE85E" w:rsidR="00F47507" w:rsidRPr="00F47507" w:rsidRDefault="00F47507" w:rsidP="00F47507">
            <w:pPr>
              <w:rPr>
                <w:b/>
                <w:bCs/>
                <w:u w:val="single"/>
              </w:rPr>
            </w:pPr>
            <w:r w:rsidRPr="00F47507">
              <w:rPr>
                <w:b/>
                <w:bCs/>
                <w:u w:val="single"/>
              </w:rPr>
              <w:t>Essential:</w:t>
            </w:r>
          </w:p>
        </w:tc>
        <w:tc>
          <w:tcPr>
            <w:tcW w:w="4507" w:type="dxa"/>
          </w:tcPr>
          <w:p w14:paraId="34C514BE" w14:textId="41884253" w:rsidR="00F47507" w:rsidRPr="00F47507" w:rsidRDefault="00F47507" w:rsidP="00F47507">
            <w:pPr>
              <w:rPr>
                <w:b/>
                <w:bCs/>
                <w:u w:val="single"/>
              </w:rPr>
            </w:pPr>
            <w:r w:rsidRPr="00F47507">
              <w:rPr>
                <w:b/>
                <w:bCs/>
                <w:u w:val="single"/>
              </w:rPr>
              <w:t>Desirable:</w:t>
            </w:r>
          </w:p>
        </w:tc>
      </w:tr>
      <w:tr w:rsidR="00F47507" w14:paraId="67CB8971" w14:textId="77777777" w:rsidTr="00443787">
        <w:tc>
          <w:tcPr>
            <w:tcW w:w="5949" w:type="dxa"/>
          </w:tcPr>
          <w:p w14:paraId="3510A572" w14:textId="77777777" w:rsidR="00F47507" w:rsidRDefault="00F47507" w:rsidP="00F47507">
            <w:pPr>
              <w:rPr>
                <w:u w:val="single"/>
              </w:rPr>
            </w:pPr>
            <w:r>
              <w:rPr>
                <w:u w:val="single"/>
              </w:rPr>
              <w:t>Educational &amp; Qualifications</w:t>
            </w:r>
          </w:p>
          <w:p w14:paraId="5AA7D6E3" w14:textId="77777777" w:rsidR="00F47507" w:rsidRDefault="00F47507" w:rsidP="00F47507">
            <w:pPr>
              <w:pStyle w:val="ListParagraph"/>
              <w:numPr>
                <w:ilvl w:val="0"/>
                <w:numId w:val="4"/>
              </w:numPr>
            </w:pPr>
            <w:r>
              <w:t xml:space="preserve">Degree in nursing </w:t>
            </w:r>
          </w:p>
          <w:p w14:paraId="73EB9F73" w14:textId="77777777" w:rsidR="00F47507" w:rsidRDefault="00F47507" w:rsidP="00F47507">
            <w:pPr>
              <w:pStyle w:val="ListParagraph"/>
              <w:numPr>
                <w:ilvl w:val="0"/>
                <w:numId w:val="4"/>
              </w:numPr>
            </w:pPr>
            <w:r>
              <w:t>Current professional NMC registration</w:t>
            </w:r>
          </w:p>
          <w:p w14:paraId="3150E894" w14:textId="77777777" w:rsidR="00F47507" w:rsidRDefault="00F47507" w:rsidP="00F47507">
            <w:pPr>
              <w:pStyle w:val="ListParagraph"/>
              <w:numPr>
                <w:ilvl w:val="0"/>
                <w:numId w:val="4"/>
              </w:numPr>
            </w:pPr>
            <w:r>
              <w:t>Evidence of continued professional development</w:t>
            </w:r>
          </w:p>
          <w:p w14:paraId="07F73B87" w14:textId="77777777" w:rsidR="00F47507" w:rsidRDefault="00F47507" w:rsidP="00F47507">
            <w:pPr>
              <w:pStyle w:val="ListParagraph"/>
              <w:numPr>
                <w:ilvl w:val="0"/>
                <w:numId w:val="4"/>
              </w:numPr>
            </w:pPr>
            <w:r>
              <w:t>Evidence of teaching/mentoring in current role</w:t>
            </w:r>
          </w:p>
          <w:p w14:paraId="26B5A1E1" w14:textId="77777777" w:rsidR="00F47507" w:rsidRDefault="00F47507" w:rsidP="00F47507">
            <w:r>
              <w:rPr>
                <w:u w:val="single"/>
              </w:rPr>
              <w:t>Knowledge &amp; Experience</w:t>
            </w:r>
            <w:r>
              <w:t xml:space="preserve"> </w:t>
            </w:r>
          </w:p>
          <w:p w14:paraId="210FEB4A" w14:textId="77777777" w:rsidR="00F47507" w:rsidRDefault="00F47507" w:rsidP="00F47507">
            <w:pPr>
              <w:pStyle w:val="ListParagraph"/>
              <w:numPr>
                <w:ilvl w:val="0"/>
                <w:numId w:val="5"/>
              </w:numPr>
            </w:pPr>
            <w:r>
              <w:t>Knowledge of multi-disciplinary team working</w:t>
            </w:r>
          </w:p>
          <w:p w14:paraId="7AC23259" w14:textId="77777777" w:rsidR="00F47507" w:rsidRDefault="00F47507" w:rsidP="00F47507">
            <w:pPr>
              <w:pStyle w:val="ListParagraph"/>
              <w:numPr>
                <w:ilvl w:val="0"/>
                <w:numId w:val="5"/>
              </w:numPr>
            </w:pPr>
            <w:r>
              <w:t>Community experience</w:t>
            </w:r>
          </w:p>
          <w:p w14:paraId="07127094" w14:textId="77777777" w:rsidR="00F47507" w:rsidRDefault="00F47507" w:rsidP="00F47507">
            <w:pPr>
              <w:pStyle w:val="ListParagraph"/>
              <w:numPr>
                <w:ilvl w:val="0"/>
                <w:numId w:val="5"/>
              </w:numPr>
            </w:pPr>
            <w:r>
              <w:t>Knowledge of evidence-based practice</w:t>
            </w:r>
          </w:p>
          <w:p w14:paraId="69759523" w14:textId="77777777" w:rsidR="00F47507" w:rsidRDefault="00F47507" w:rsidP="00F47507">
            <w:pPr>
              <w:pStyle w:val="ListParagraph"/>
              <w:numPr>
                <w:ilvl w:val="0"/>
                <w:numId w:val="5"/>
              </w:numPr>
            </w:pPr>
            <w:r>
              <w:t xml:space="preserve">Current practical clinical skills  </w:t>
            </w:r>
          </w:p>
          <w:p w14:paraId="2E7F0042" w14:textId="77777777" w:rsidR="00443787" w:rsidRDefault="00F47507" w:rsidP="00F47507">
            <w:pPr>
              <w:pStyle w:val="ListParagraph"/>
              <w:numPr>
                <w:ilvl w:val="0"/>
                <w:numId w:val="5"/>
              </w:numPr>
            </w:pPr>
            <w:r>
              <w:t xml:space="preserve">Practice development, training, or improvement </w:t>
            </w:r>
          </w:p>
          <w:p w14:paraId="5EE74278" w14:textId="116D706F" w:rsidR="00F47507" w:rsidRDefault="00F47507" w:rsidP="00443787">
            <w:pPr>
              <w:pStyle w:val="ListParagraph"/>
            </w:pPr>
            <w:r>
              <w:t>experience</w:t>
            </w:r>
          </w:p>
          <w:p w14:paraId="68EDDEDE" w14:textId="77777777" w:rsidR="00F47507" w:rsidRDefault="00F47507" w:rsidP="00F47507">
            <w:pPr>
              <w:pStyle w:val="ListParagraph"/>
              <w:numPr>
                <w:ilvl w:val="0"/>
                <w:numId w:val="5"/>
              </w:numPr>
            </w:pPr>
            <w:r>
              <w:t>Teaching and assessing qualification</w:t>
            </w:r>
          </w:p>
          <w:p w14:paraId="762B9380" w14:textId="77777777" w:rsidR="00F47507" w:rsidRDefault="00F47507" w:rsidP="00F47507">
            <w:pPr>
              <w:rPr>
                <w:u w:val="single"/>
              </w:rPr>
            </w:pPr>
            <w:r>
              <w:rPr>
                <w:u w:val="single"/>
              </w:rPr>
              <w:t>Skills &amp; Abilities</w:t>
            </w:r>
          </w:p>
          <w:p w14:paraId="00C68A8B" w14:textId="77777777" w:rsidR="00F47507" w:rsidRDefault="00F47507" w:rsidP="00F47507">
            <w:pPr>
              <w:pStyle w:val="ListParagraph"/>
              <w:numPr>
                <w:ilvl w:val="0"/>
                <w:numId w:val="6"/>
              </w:numPr>
            </w:pPr>
            <w:r>
              <w:t>Ability to work under pressure and meet deadlines</w:t>
            </w:r>
          </w:p>
          <w:p w14:paraId="1370D7ED" w14:textId="77777777" w:rsidR="00443787" w:rsidRDefault="00F47507" w:rsidP="00F47507">
            <w:pPr>
              <w:pStyle w:val="ListParagraph"/>
              <w:numPr>
                <w:ilvl w:val="0"/>
                <w:numId w:val="6"/>
              </w:numPr>
            </w:pPr>
            <w:r>
              <w:t xml:space="preserve">Willingness to participate and contribute to staff </w:t>
            </w:r>
          </w:p>
          <w:p w14:paraId="5BBD9F7B" w14:textId="5939A4B7" w:rsidR="00F47507" w:rsidRDefault="00F47507" w:rsidP="00443787">
            <w:pPr>
              <w:pStyle w:val="ListParagraph"/>
            </w:pPr>
            <w:r>
              <w:t>training</w:t>
            </w:r>
          </w:p>
          <w:p w14:paraId="149C193D" w14:textId="77777777" w:rsidR="00F47507" w:rsidRDefault="00F47507" w:rsidP="00F47507">
            <w:pPr>
              <w:pStyle w:val="ListParagraph"/>
              <w:numPr>
                <w:ilvl w:val="0"/>
                <w:numId w:val="6"/>
              </w:numPr>
            </w:pPr>
            <w:r>
              <w:t>Ability to work in a changing environment</w:t>
            </w:r>
          </w:p>
          <w:p w14:paraId="4380F926" w14:textId="77777777" w:rsidR="00F47507" w:rsidRDefault="00F47507" w:rsidP="00F47507">
            <w:pPr>
              <w:pStyle w:val="ListParagraph"/>
              <w:numPr>
                <w:ilvl w:val="0"/>
                <w:numId w:val="6"/>
              </w:numPr>
            </w:pPr>
            <w:r>
              <w:t>Effective goal problem solving skills</w:t>
            </w:r>
          </w:p>
          <w:p w14:paraId="45E3054A" w14:textId="77777777" w:rsidR="00F47507" w:rsidRDefault="00F47507" w:rsidP="00F47507">
            <w:pPr>
              <w:pStyle w:val="ListParagraph"/>
              <w:numPr>
                <w:ilvl w:val="0"/>
                <w:numId w:val="6"/>
              </w:numPr>
            </w:pPr>
            <w:r>
              <w:t>Good communication skills – verbal and written</w:t>
            </w:r>
          </w:p>
          <w:p w14:paraId="314EC399" w14:textId="77777777" w:rsidR="00F47507" w:rsidRDefault="00F47507" w:rsidP="00F47507">
            <w:pPr>
              <w:pStyle w:val="ListParagraph"/>
              <w:numPr>
                <w:ilvl w:val="0"/>
                <w:numId w:val="6"/>
              </w:numPr>
            </w:pPr>
            <w:r>
              <w:t>Good interpersonal skills</w:t>
            </w:r>
          </w:p>
          <w:p w14:paraId="35B284A6" w14:textId="77777777" w:rsidR="00F47507" w:rsidRDefault="00F47507" w:rsidP="00F47507">
            <w:pPr>
              <w:pStyle w:val="ListParagraph"/>
              <w:numPr>
                <w:ilvl w:val="0"/>
                <w:numId w:val="6"/>
              </w:numPr>
            </w:pPr>
            <w:r>
              <w:t>Good problem-solving skills</w:t>
            </w:r>
          </w:p>
          <w:p w14:paraId="1C979366" w14:textId="77777777" w:rsidR="00F47507" w:rsidRDefault="00F47507" w:rsidP="00F47507">
            <w:pPr>
              <w:pStyle w:val="ListParagraph"/>
              <w:numPr>
                <w:ilvl w:val="0"/>
                <w:numId w:val="6"/>
              </w:numPr>
            </w:pPr>
            <w:r>
              <w:t>Ability to motivate others</w:t>
            </w:r>
          </w:p>
          <w:p w14:paraId="7DFE6147" w14:textId="77777777" w:rsidR="00F47507" w:rsidRDefault="00F47507" w:rsidP="00F47507">
            <w:pPr>
              <w:pStyle w:val="ListParagraph"/>
              <w:numPr>
                <w:ilvl w:val="0"/>
                <w:numId w:val="6"/>
              </w:numPr>
            </w:pPr>
            <w:r>
              <w:t>Work as part of the senior leadership team</w:t>
            </w:r>
          </w:p>
          <w:p w14:paraId="22E6EDF6" w14:textId="77777777" w:rsidR="00F47507" w:rsidRDefault="00F47507" w:rsidP="00F47507">
            <w:pPr>
              <w:pStyle w:val="ListParagraph"/>
              <w:numPr>
                <w:ilvl w:val="0"/>
                <w:numId w:val="6"/>
              </w:numPr>
            </w:pPr>
            <w:r>
              <w:t>IT skills</w:t>
            </w:r>
          </w:p>
          <w:p w14:paraId="1043B1F0" w14:textId="77777777" w:rsidR="00F47507" w:rsidRDefault="00F47507" w:rsidP="00F47507">
            <w:pPr>
              <w:rPr>
                <w:u w:val="single"/>
              </w:rPr>
            </w:pPr>
            <w:r>
              <w:rPr>
                <w:u w:val="single"/>
              </w:rPr>
              <w:t>Other Requirements</w:t>
            </w:r>
          </w:p>
          <w:p w14:paraId="100E072D" w14:textId="77777777" w:rsidR="00F47507" w:rsidRDefault="00F47507" w:rsidP="00F47507">
            <w:pPr>
              <w:pStyle w:val="ListParagraph"/>
              <w:numPr>
                <w:ilvl w:val="0"/>
                <w:numId w:val="7"/>
              </w:numPr>
            </w:pPr>
            <w:r>
              <w:t>Flexible approach to working patterns</w:t>
            </w:r>
          </w:p>
          <w:p w14:paraId="05360BAA" w14:textId="77777777" w:rsidR="00F47507" w:rsidRDefault="00F47507" w:rsidP="00F47507">
            <w:pPr>
              <w:pStyle w:val="ListParagraph"/>
              <w:numPr>
                <w:ilvl w:val="0"/>
                <w:numId w:val="7"/>
              </w:numPr>
            </w:pPr>
            <w:r>
              <w:t xml:space="preserve">Ability to undertake working across the 24/7 nursing week. </w:t>
            </w:r>
          </w:p>
          <w:p w14:paraId="59A0D065" w14:textId="77777777" w:rsidR="00F47507" w:rsidRDefault="00F47507" w:rsidP="00F47507"/>
        </w:tc>
        <w:tc>
          <w:tcPr>
            <w:tcW w:w="4507" w:type="dxa"/>
          </w:tcPr>
          <w:p w14:paraId="0D67FBD3" w14:textId="77777777" w:rsidR="00F47507" w:rsidRDefault="00F47507" w:rsidP="00F47507">
            <w:pPr>
              <w:pStyle w:val="ListParagraph"/>
              <w:numPr>
                <w:ilvl w:val="0"/>
                <w:numId w:val="8"/>
              </w:numPr>
            </w:pPr>
            <w:r>
              <w:lastRenderedPageBreak/>
              <w:t>Leadership development</w:t>
            </w:r>
          </w:p>
          <w:p w14:paraId="69348D1D" w14:textId="77777777" w:rsidR="00F47507" w:rsidRDefault="00F47507" w:rsidP="00F47507">
            <w:pPr>
              <w:pStyle w:val="ListParagraph"/>
              <w:numPr>
                <w:ilvl w:val="0"/>
                <w:numId w:val="8"/>
              </w:numPr>
            </w:pPr>
            <w:r>
              <w:t xml:space="preserve">Teaching/ Qualification </w:t>
            </w:r>
            <w:proofErr w:type="gramStart"/>
            <w:r>
              <w:t>e.g.</w:t>
            </w:r>
            <w:proofErr w:type="gramEnd"/>
            <w:r>
              <w:t xml:space="preserve"> PGCE Post 16</w:t>
            </w:r>
          </w:p>
          <w:p w14:paraId="20168BF8" w14:textId="77777777" w:rsidR="00F47507" w:rsidRDefault="00F47507" w:rsidP="00F47507">
            <w:pPr>
              <w:pStyle w:val="ListParagraph"/>
              <w:numPr>
                <w:ilvl w:val="0"/>
                <w:numId w:val="8"/>
              </w:numPr>
            </w:pPr>
            <w:r>
              <w:t>Mental Health First Aider</w:t>
            </w:r>
          </w:p>
          <w:p w14:paraId="1C047B4B" w14:textId="77777777" w:rsidR="00F47507" w:rsidRDefault="00F47507" w:rsidP="00F47507">
            <w:pPr>
              <w:pStyle w:val="ListParagraph"/>
              <w:numPr>
                <w:ilvl w:val="0"/>
                <w:numId w:val="8"/>
              </w:numPr>
            </w:pPr>
            <w:r>
              <w:t xml:space="preserve">Coaching Qualification </w:t>
            </w:r>
          </w:p>
          <w:p w14:paraId="72FAA9AF" w14:textId="77777777" w:rsidR="00F47507" w:rsidRDefault="00F47507" w:rsidP="00F47507">
            <w:pPr>
              <w:pStyle w:val="ListParagraph"/>
              <w:numPr>
                <w:ilvl w:val="0"/>
                <w:numId w:val="8"/>
              </w:numPr>
            </w:pPr>
            <w:r>
              <w:t xml:space="preserve">Masters in relevant topic or working towards </w:t>
            </w:r>
          </w:p>
          <w:p w14:paraId="154C9CAE" w14:textId="77777777" w:rsidR="00F47507" w:rsidRDefault="00F47507" w:rsidP="00F47507">
            <w:pPr>
              <w:pStyle w:val="ListParagraph"/>
              <w:numPr>
                <w:ilvl w:val="0"/>
                <w:numId w:val="8"/>
              </w:numPr>
            </w:pPr>
            <w:r>
              <w:t>ILS</w:t>
            </w:r>
          </w:p>
          <w:p w14:paraId="37238DA9" w14:textId="77777777" w:rsidR="00F47507" w:rsidRDefault="00F47507" w:rsidP="00F47507">
            <w:pPr>
              <w:pStyle w:val="ListParagraph"/>
              <w:numPr>
                <w:ilvl w:val="0"/>
                <w:numId w:val="8"/>
              </w:numPr>
            </w:pPr>
            <w:r>
              <w:t>Recognition of deteriorating patient training</w:t>
            </w:r>
          </w:p>
          <w:p w14:paraId="69FE6D0D" w14:textId="77777777" w:rsidR="00F47507" w:rsidRDefault="00F47507" w:rsidP="00F47507">
            <w:pPr>
              <w:pStyle w:val="ListParagraph"/>
              <w:numPr>
                <w:ilvl w:val="0"/>
                <w:numId w:val="8"/>
              </w:numPr>
            </w:pPr>
            <w:r>
              <w:t>Extended Clinical Skills / assessment skills</w:t>
            </w:r>
          </w:p>
          <w:p w14:paraId="0967A257" w14:textId="77777777" w:rsidR="00F47507" w:rsidRDefault="00F47507" w:rsidP="00F47507"/>
        </w:tc>
      </w:tr>
    </w:tbl>
    <w:p w14:paraId="70D1E5DC" w14:textId="77777777" w:rsidR="00443787" w:rsidRDefault="00443787" w:rsidP="00443787">
      <w:r>
        <w:t>Employee signature</w:t>
      </w:r>
    </w:p>
    <w:p w14:paraId="76928122" w14:textId="3F6C0CCD" w:rsidR="007848A2" w:rsidRDefault="00443787" w:rsidP="00443787">
      <w:r>
        <w:t>Manager signature</w:t>
      </w:r>
    </w:p>
    <w:sectPr w:rsidR="007848A2" w:rsidSect="00F467C1">
      <w:headerReference w:type="default" r:id="rId11"/>
      <w:footerReference w:type="default" r:id="rId12"/>
      <w:pgSz w:w="11906" w:h="16838"/>
      <w:pgMar w:top="1418" w:right="720" w:bottom="720" w:left="720" w:header="709"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A70A" w14:textId="77777777" w:rsidR="007E77E1" w:rsidRDefault="007E77E1">
      <w:pPr>
        <w:spacing w:after="0" w:line="240" w:lineRule="auto"/>
      </w:pPr>
      <w:r>
        <w:separator/>
      </w:r>
    </w:p>
  </w:endnote>
  <w:endnote w:type="continuationSeparator" w:id="0">
    <w:p w14:paraId="3596A5B5" w14:textId="77777777" w:rsidR="007E77E1" w:rsidRDefault="007E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C370" w14:textId="737F1BE2" w:rsidR="00243FF8" w:rsidRPr="00F467C1" w:rsidRDefault="00583BD4" w:rsidP="00F467C1">
    <w:pPr>
      <w:spacing w:after="0"/>
      <w:rPr>
        <w:sz w:val="16"/>
        <w:szCs w:val="16"/>
      </w:rPr>
    </w:pPr>
    <w:r w:rsidRPr="00F467C1">
      <w:rPr>
        <w:noProof/>
        <w:sz w:val="16"/>
        <w:szCs w:val="16"/>
      </w:rPr>
      <w:drawing>
        <wp:anchor distT="0" distB="0" distL="114300" distR="114300" simplePos="0" relativeHeight="251661312" behindDoc="0" locked="0" layoutInCell="1" allowOverlap="1" wp14:anchorId="0BF40E46" wp14:editId="2CD4566B">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453ACBBF" w14:textId="5C423885" w:rsidR="00243FF8" w:rsidRDefault="00583BD4" w:rsidP="00F467C1">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0" w:name="_Hlk89170336"/>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065F" w14:textId="77777777" w:rsidR="007E77E1" w:rsidRDefault="007E77E1">
      <w:pPr>
        <w:spacing w:after="0" w:line="240" w:lineRule="auto"/>
      </w:pPr>
      <w:r>
        <w:separator/>
      </w:r>
    </w:p>
  </w:footnote>
  <w:footnote w:type="continuationSeparator" w:id="0">
    <w:p w14:paraId="03A97EC0" w14:textId="77777777" w:rsidR="007E77E1" w:rsidRDefault="007E7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0535" w14:textId="22C5D406" w:rsidR="00243FF8" w:rsidRDefault="00F467C1" w:rsidP="00F467C1">
    <w:pPr>
      <w:spacing w:before="480"/>
    </w:pPr>
    <w:r w:rsidRPr="00F467C1">
      <w:rPr>
        <w:rFonts w:ascii="Avenir Black" w:hAnsi="Avenir Black"/>
        <w:b/>
        <w:bCs/>
        <w:noProof/>
        <w:color w:val="B52059"/>
        <w:sz w:val="56"/>
        <w:szCs w:val="56"/>
      </w:rPr>
      <mc:AlternateContent>
        <mc:Choice Requires="wps">
          <w:drawing>
            <wp:anchor distT="45720" distB="45720" distL="114300" distR="114300" simplePos="0" relativeHeight="251663360" behindDoc="0" locked="0" layoutInCell="1" allowOverlap="1" wp14:anchorId="4B7DEAAF" wp14:editId="533D6008">
              <wp:simplePos x="0" y="0"/>
              <wp:positionH relativeFrom="column">
                <wp:posOffset>4202262</wp:posOffset>
              </wp:positionH>
              <wp:positionV relativeFrom="paragraph">
                <wp:posOffset>-231188</wp:posOffset>
              </wp:positionV>
              <wp:extent cx="2360930" cy="1404620"/>
              <wp:effectExtent l="0" t="0" r="2794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05A84AB5" w14:textId="1A63B9C2" w:rsidR="00F467C1" w:rsidRDefault="00F467C1">
                          <w:r>
                            <w:rPr>
                              <w:rFonts w:ascii="Avenir Black" w:hAnsi="Avenir Black"/>
                              <w:b/>
                              <w:bCs/>
                              <w:color w:val="B52059"/>
                              <w:sz w:val="56"/>
                              <w:szCs w:val="56"/>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4B7DEAAF" id="_x0000_t202" coordsize="21600,21600" o:spt="202" path="m,l,21600r21600,l21600,xe">
              <v:stroke joinstyle="miter"/>
              <v:path gradientshapeok="t" o:connecttype="rect"/>
            </v:shapetype>
            <v:shape id="Text Box 2" o:spid="_x0000_s1026" type="#_x0000_t202" style="position:absolute;margin-left:330.9pt;margin-top:-18.2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" strokecolor="white [3212]">
              <v:textbox style="mso-fit-shape-to-text:t">
                <w:txbxContent>
                  <w:p w14:paraId="05A84AB5" w14:textId="1A63B9C2" w:rsidR="00F467C1" w:rsidRDefault="00F467C1">
                    <w:r>
                      <w:rPr>
                        <w:rFonts w:ascii="Avenir Black" w:hAnsi="Avenir Black"/>
                        <w:b/>
                        <w:bCs/>
                        <w:color w:val="B52059"/>
                        <w:sz w:val="56"/>
                        <w:szCs w:val="56"/>
                      </w:rPr>
                      <w:t>Job Description</w:t>
                    </w:r>
                  </w:p>
                </w:txbxContent>
              </v:textbox>
              <w10:wrap type="square"/>
            </v:shape>
          </w:pict>
        </mc:Fallback>
      </mc:AlternateContent>
    </w:r>
    <w:r w:rsidR="00583BD4">
      <w:rPr>
        <w:rFonts w:ascii="Avenir Black" w:hAnsi="Avenir Black"/>
        <w:b/>
        <w:bCs/>
        <w:noProof/>
        <w:color w:val="B52059"/>
        <w:sz w:val="56"/>
        <w:szCs w:val="56"/>
      </w:rPr>
      <w:drawing>
        <wp:anchor distT="0" distB="0" distL="114300" distR="114300" simplePos="0" relativeHeight="251659264" behindDoc="1" locked="0" layoutInCell="1" allowOverlap="1" wp14:anchorId="7DE16C0F" wp14:editId="1DB0B257">
          <wp:simplePos x="0" y="0"/>
          <wp:positionH relativeFrom="column">
            <wp:posOffset>-120769</wp:posOffset>
          </wp:positionH>
          <wp:positionV relativeFrom="paragraph">
            <wp:posOffset>-233920</wp:posOffset>
          </wp:positionV>
          <wp:extent cx="1242204" cy="707366"/>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246347" cy="7097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6CCB"/>
    <w:multiLevelType w:val="multilevel"/>
    <w:tmpl w:val="DAD6F0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E96340"/>
    <w:multiLevelType w:val="multilevel"/>
    <w:tmpl w:val="B35AF2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88A609B"/>
    <w:multiLevelType w:val="multilevel"/>
    <w:tmpl w:val="E96C6CC4"/>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91F0926"/>
    <w:multiLevelType w:val="hybridMultilevel"/>
    <w:tmpl w:val="201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605F3"/>
    <w:multiLevelType w:val="hybridMultilevel"/>
    <w:tmpl w:val="F83C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60733"/>
    <w:multiLevelType w:val="hybridMultilevel"/>
    <w:tmpl w:val="AC4A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65573"/>
    <w:multiLevelType w:val="hybridMultilevel"/>
    <w:tmpl w:val="A8B4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711531"/>
    <w:multiLevelType w:val="hybridMultilevel"/>
    <w:tmpl w:val="6CF8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669321">
    <w:abstractNumId w:val="2"/>
  </w:num>
  <w:num w:numId="2" w16cid:durableId="509874211">
    <w:abstractNumId w:val="0"/>
  </w:num>
  <w:num w:numId="3" w16cid:durableId="2055228328">
    <w:abstractNumId w:val="1"/>
  </w:num>
  <w:num w:numId="4" w16cid:durableId="1726030565">
    <w:abstractNumId w:val="7"/>
  </w:num>
  <w:num w:numId="5" w16cid:durableId="1808670149">
    <w:abstractNumId w:val="5"/>
  </w:num>
  <w:num w:numId="6" w16cid:durableId="2071731300">
    <w:abstractNumId w:val="4"/>
  </w:num>
  <w:num w:numId="7" w16cid:durableId="1756782066">
    <w:abstractNumId w:val="6"/>
  </w:num>
  <w:num w:numId="8" w16cid:durableId="945843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A2"/>
    <w:rsid w:val="00055FE6"/>
    <w:rsid w:val="00097AFF"/>
    <w:rsid w:val="001651A4"/>
    <w:rsid w:val="001B3F7D"/>
    <w:rsid w:val="00443787"/>
    <w:rsid w:val="00583BD4"/>
    <w:rsid w:val="00750A39"/>
    <w:rsid w:val="007848A2"/>
    <w:rsid w:val="007E77E1"/>
    <w:rsid w:val="00A67E5D"/>
    <w:rsid w:val="00B925F8"/>
    <w:rsid w:val="00E60FCD"/>
    <w:rsid w:val="00F467C1"/>
    <w:rsid w:val="00F4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12065"/>
  <w15:docId w15:val="{47761A3E-F479-443D-8524-8C5462F6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1"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paragraph" w:styleId="ListParagraph">
    <w:name w:val="List Paragraph"/>
    <w:basedOn w:val="Normal"/>
    <w:pPr>
      <w:suppressAutoHyphens w:val="0"/>
      <w:spacing w:line="254" w:lineRule="auto"/>
      <w:ind w:left="720"/>
      <w:contextualSpacing/>
    </w:pPr>
    <w:rPr>
      <w:rFonts w:ascii="Calibri" w:hAnsi="Calibri"/>
      <w:color w:val="auto"/>
      <w:sz w:val="22"/>
    </w:rPr>
  </w:style>
  <w:style w:type="character" w:styleId="Emphasis">
    <w:name w:val="Emphasis"/>
    <w:rPr>
      <w:i/>
      <w:iCs/>
    </w:rPr>
  </w:style>
  <w:style w:type="numbering" w:customStyle="1" w:styleId="LFO1">
    <w:name w:val="LFO1"/>
    <w:basedOn w:val="NoList"/>
    <w:pPr>
      <w:numPr>
        <w:numId w:val="1"/>
      </w:numPr>
    </w:pPr>
  </w:style>
  <w:style w:type="table" w:styleId="TableGrid">
    <w:name w:val="Table Grid"/>
    <w:basedOn w:val="TableNormal"/>
    <w:uiPriority w:val="39"/>
    <w:rsid w:val="00F47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hsx.nhs.uk/media/documents/NHSX_Records_Management_CoP_V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 Type="http://schemas.openxmlformats.org/officeDocument/2006/relationships/settings" Target="settings.xml"/><Relationship Id="rId9" Type="http://schemas.openxmlformats.org/officeDocument/2006/relationships/hyperlink" Target="http://www.nhs.uk/choiceintheNHS/Rightsandpledges/NHSConstitution/Pages/Overview.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Harrington\Downloads\JD%20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52571-C720-4798-A7DE-7770B873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Template</Template>
  <TotalTime>4</TotalTime>
  <Pages>6</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2</cp:revision>
  <cp:lastPrinted>2022-08-22T09:07:00Z</cp:lastPrinted>
  <dcterms:created xsi:type="dcterms:W3CDTF">2023-03-23T14:46:00Z</dcterms:created>
  <dcterms:modified xsi:type="dcterms:W3CDTF">2023-03-23T14:46:00Z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