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1B6D13B0" w:rsidR="00C74F5B" w:rsidRDefault="00C45B06">
            <w:pPr>
              <w:spacing w:before="160"/>
            </w:pPr>
            <w:r>
              <w:t>Administrator</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6BC4A891" w:rsidR="00C74F5B" w:rsidRDefault="00A0714C">
            <w:pPr>
              <w:spacing w:before="160"/>
            </w:pPr>
            <w:r>
              <w:t>Melksham Community Hospital</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5198E752" w14:textId="790F016C" w:rsidR="00170C84" w:rsidRDefault="00170C84">
      <w:pPr>
        <w:pStyle w:val="Heading2"/>
        <w:rPr>
          <w:rFonts w:ascii="Avenir Book" w:eastAsia="Calibri" w:hAnsi="Avenir Book" w:cs="Arial"/>
          <w:iCs/>
          <w:color w:val="3C3C3B"/>
          <w:sz w:val="24"/>
          <w:szCs w:val="24"/>
        </w:rPr>
      </w:pPr>
      <w:r w:rsidRPr="00170C84">
        <w:rPr>
          <w:rFonts w:ascii="Avenir Book" w:eastAsia="Calibri" w:hAnsi="Avenir Book" w:cs="Arial"/>
          <w:iCs/>
          <w:color w:val="3C3C3B"/>
          <w:sz w:val="24"/>
          <w:szCs w:val="24"/>
        </w:rPr>
        <w:t>To provide administrative support to the Wheelchair Service</w:t>
      </w:r>
      <w:r w:rsidR="003924E3">
        <w:rPr>
          <w:rFonts w:ascii="Avenir Book" w:eastAsia="Calibri" w:hAnsi="Avenir Book" w:cs="Arial"/>
          <w:iCs/>
          <w:color w:val="3C3C3B"/>
          <w:sz w:val="24"/>
          <w:szCs w:val="24"/>
        </w:rPr>
        <w:t xml:space="preserve">.  This role is to provide </w:t>
      </w:r>
      <w:r w:rsidR="00DC3C2D">
        <w:rPr>
          <w:rFonts w:ascii="Avenir Book" w:eastAsia="Calibri" w:hAnsi="Avenir Book" w:cs="Arial"/>
          <w:iCs/>
          <w:color w:val="3C3C3B"/>
          <w:sz w:val="24"/>
          <w:szCs w:val="24"/>
        </w:rPr>
        <w:t>maternity</w:t>
      </w:r>
      <w:r w:rsidR="003924E3">
        <w:rPr>
          <w:rFonts w:ascii="Avenir Book" w:eastAsia="Calibri" w:hAnsi="Avenir Book" w:cs="Arial"/>
          <w:iCs/>
          <w:color w:val="3C3C3B"/>
          <w:sz w:val="24"/>
          <w:szCs w:val="24"/>
        </w:rPr>
        <w:t xml:space="preserve"> cover</w:t>
      </w:r>
      <w:r w:rsidR="00DC3C2D">
        <w:rPr>
          <w:rFonts w:ascii="Avenir Book" w:eastAsia="Calibri" w:hAnsi="Avenir Book" w:cs="Arial"/>
          <w:iCs/>
          <w:color w:val="3C3C3B"/>
          <w:sz w:val="24"/>
          <w:szCs w:val="24"/>
        </w:rPr>
        <w:t>.</w:t>
      </w:r>
      <w:r w:rsidRPr="00170C84">
        <w:rPr>
          <w:rFonts w:ascii="Avenir Book" w:eastAsia="Calibri" w:hAnsi="Avenir Book" w:cs="Arial"/>
          <w:iCs/>
          <w:color w:val="3C3C3B"/>
          <w:sz w:val="24"/>
          <w:szCs w:val="24"/>
        </w:rPr>
        <w:t xml:space="preserve"> </w:t>
      </w:r>
    </w:p>
    <w:p w14:paraId="6A22892E" w14:textId="66687D39" w:rsidR="00C74F5B" w:rsidRDefault="0085247C">
      <w:pPr>
        <w:pStyle w:val="Heading2"/>
      </w:pPr>
      <w:r>
        <w:t>Key responsibilities</w:t>
      </w:r>
    </w:p>
    <w:p w14:paraId="1F0420B4" w14:textId="3CC4C7A7" w:rsidR="000D00FE" w:rsidRDefault="000D00FE"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Pr="000D00FE">
        <w:rPr>
          <w:rFonts w:cs="Arial"/>
          <w:spacing w:val="-3"/>
          <w:szCs w:val="24"/>
        </w:rPr>
        <w:t xml:space="preserve">To maintain a waiting list of patients referred to the Wheelchair Service </w:t>
      </w:r>
    </w:p>
    <w:p w14:paraId="4914333C" w14:textId="77777777" w:rsidR="004D40E6" w:rsidRPr="00DA05C7" w:rsidRDefault="004D40E6" w:rsidP="00A30778">
      <w:pPr>
        <w:pStyle w:val="ListParagraph"/>
        <w:tabs>
          <w:tab w:val="left" w:pos="-720"/>
          <w:tab w:val="left" w:pos="567"/>
        </w:tabs>
        <w:autoSpaceDN/>
        <w:spacing w:after="0" w:line="240" w:lineRule="auto"/>
        <w:jc w:val="both"/>
        <w:rPr>
          <w:rFonts w:cs="Arial"/>
          <w:spacing w:val="-3"/>
          <w:szCs w:val="24"/>
        </w:rPr>
      </w:pPr>
    </w:p>
    <w:p w14:paraId="05F1DA8E" w14:textId="0CFD7613" w:rsidR="00FD50A3" w:rsidRDefault="000D00FE"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8D7CCE">
        <w:rPr>
          <w:rFonts w:cs="Arial"/>
          <w:spacing w:val="-3"/>
          <w:szCs w:val="24"/>
        </w:rPr>
        <w:t>Manage diaries, emails and post as required</w:t>
      </w:r>
    </w:p>
    <w:p w14:paraId="63DF65D1" w14:textId="77777777" w:rsidR="00DA05C7" w:rsidRPr="00DA05C7" w:rsidRDefault="00DA05C7" w:rsidP="00A30778">
      <w:pPr>
        <w:pStyle w:val="ListParagraph"/>
        <w:spacing w:after="0"/>
        <w:rPr>
          <w:rFonts w:cs="Arial"/>
          <w:spacing w:val="-3"/>
          <w:szCs w:val="24"/>
        </w:rPr>
      </w:pPr>
    </w:p>
    <w:p w14:paraId="7192FA92" w14:textId="77777777" w:rsidR="004D40E6" w:rsidRDefault="00DA05C7"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Pr="00DA05C7">
        <w:rPr>
          <w:rFonts w:cs="Arial"/>
          <w:spacing w:val="-3"/>
          <w:szCs w:val="24"/>
        </w:rPr>
        <w:t>To work independently, prioritising and managing own workload quickly and accurately, responding to the needs of the service</w:t>
      </w:r>
    </w:p>
    <w:p w14:paraId="2EA3AED2" w14:textId="77777777" w:rsidR="004D40E6" w:rsidRPr="004D40E6" w:rsidRDefault="004D40E6" w:rsidP="00A30778">
      <w:pPr>
        <w:pStyle w:val="ListParagraph"/>
        <w:spacing w:after="0"/>
        <w:rPr>
          <w:rFonts w:cs="Arial"/>
          <w:spacing w:val="-3"/>
          <w:szCs w:val="24"/>
        </w:rPr>
      </w:pPr>
    </w:p>
    <w:p w14:paraId="4807BB6D" w14:textId="4E1BB49A" w:rsidR="004D40E6" w:rsidRDefault="00AF0C41"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4D40E6">
        <w:rPr>
          <w:rFonts w:cs="Arial"/>
          <w:spacing w:val="-3"/>
          <w:szCs w:val="24"/>
        </w:rPr>
        <w:t>Receive and process referrals</w:t>
      </w:r>
    </w:p>
    <w:p w14:paraId="6BAE0FD3" w14:textId="77777777" w:rsidR="004D40E6" w:rsidRPr="004D40E6" w:rsidRDefault="004D40E6" w:rsidP="00A30778">
      <w:pPr>
        <w:pStyle w:val="ListParagraph"/>
        <w:spacing w:after="0"/>
        <w:rPr>
          <w:rFonts w:cs="Arial"/>
          <w:spacing w:val="-3"/>
          <w:szCs w:val="24"/>
        </w:rPr>
      </w:pPr>
    </w:p>
    <w:p w14:paraId="2D41FF3F" w14:textId="77777777" w:rsidR="00AF0C41" w:rsidRDefault="00AF0C41"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4D40E6">
        <w:rPr>
          <w:rFonts w:cs="Arial"/>
          <w:spacing w:val="-3"/>
          <w:szCs w:val="24"/>
        </w:rPr>
        <w:t>To contact patients to arrange and remind them of their appointments and book transport</w:t>
      </w:r>
    </w:p>
    <w:p w14:paraId="57E9D6B9" w14:textId="77777777" w:rsidR="00AF0C41" w:rsidRPr="00AF0C41" w:rsidRDefault="00AF0C41" w:rsidP="00A30778">
      <w:pPr>
        <w:pStyle w:val="ListParagraph"/>
        <w:spacing w:after="0"/>
        <w:rPr>
          <w:rFonts w:cs="Arial"/>
          <w:spacing w:val="-3"/>
          <w:szCs w:val="24"/>
        </w:rPr>
      </w:pPr>
    </w:p>
    <w:p w14:paraId="3862E581" w14:textId="77777777" w:rsidR="00DE2289" w:rsidRDefault="00AF0C41"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AF0C41">
        <w:rPr>
          <w:rFonts w:cs="Arial"/>
          <w:spacing w:val="-3"/>
          <w:szCs w:val="24"/>
        </w:rPr>
        <w:t>To deal with patients</w:t>
      </w:r>
      <w:r w:rsidR="00FD50A3" w:rsidRPr="00AF0C41">
        <w:rPr>
          <w:rFonts w:cs="Arial" w:hint="eastAsia"/>
          <w:spacing w:val="-3"/>
          <w:szCs w:val="24"/>
        </w:rPr>
        <w:t>’</w:t>
      </w:r>
      <w:r w:rsidR="00FD50A3" w:rsidRPr="00AF0C41">
        <w:rPr>
          <w:rFonts w:cs="Arial"/>
          <w:spacing w:val="-3"/>
          <w:szCs w:val="24"/>
        </w:rPr>
        <w:t xml:space="preserve"> therapy records and prepare patient files for appointments in accordance with clinical records management policies</w:t>
      </w:r>
    </w:p>
    <w:p w14:paraId="450B51D7" w14:textId="77777777" w:rsidR="00DE2289" w:rsidRPr="00DE2289" w:rsidRDefault="00DE2289" w:rsidP="00A30778">
      <w:pPr>
        <w:pStyle w:val="ListParagraph"/>
        <w:spacing w:after="0"/>
        <w:rPr>
          <w:rFonts w:cs="Arial"/>
          <w:spacing w:val="-3"/>
          <w:szCs w:val="24"/>
        </w:rPr>
      </w:pPr>
    </w:p>
    <w:p w14:paraId="168D584E" w14:textId="77777777" w:rsidR="00BF31FC" w:rsidRDefault="00DE2289"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E2289">
        <w:rPr>
          <w:rFonts w:cs="Arial"/>
          <w:spacing w:val="-3"/>
          <w:szCs w:val="24"/>
        </w:rPr>
        <w:t>To act as first point of contact to visitors and patients in the Wheelchair service department</w:t>
      </w:r>
    </w:p>
    <w:p w14:paraId="47816AF2" w14:textId="77777777" w:rsidR="00BF31FC" w:rsidRPr="00BF31FC" w:rsidRDefault="00BF31FC" w:rsidP="00A30778">
      <w:pPr>
        <w:pStyle w:val="ListParagraph"/>
        <w:spacing w:after="0"/>
        <w:rPr>
          <w:rFonts w:cs="Arial"/>
          <w:spacing w:val="-3"/>
          <w:szCs w:val="24"/>
        </w:rPr>
      </w:pPr>
    </w:p>
    <w:p w14:paraId="6232DEBE" w14:textId="77777777" w:rsidR="00BF31FC" w:rsidRDefault="00BF31FC"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BF31FC">
        <w:rPr>
          <w:rFonts w:cs="Arial"/>
          <w:spacing w:val="-3"/>
          <w:szCs w:val="24"/>
        </w:rPr>
        <w:t>To act as first point of contact for incoming telephone enquiries, referring onto other departments and agencies as appropriate, and giving appropriate information</w:t>
      </w:r>
    </w:p>
    <w:p w14:paraId="5497FF75" w14:textId="77777777" w:rsidR="00BF31FC" w:rsidRPr="00BF31FC" w:rsidRDefault="00BF31FC" w:rsidP="00A30778">
      <w:pPr>
        <w:pStyle w:val="ListParagraph"/>
        <w:spacing w:after="0"/>
        <w:rPr>
          <w:rFonts w:cs="Arial"/>
          <w:spacing w:val="-3"/>
          <w:szCs w:val="24"/>
        </w:rPr>
      </w:pPr>
    </w:p>
    <w:p w14:paraId="0B050F0A" w14:textId="77777777" w:rsidR="00D31A94" w:rsidRDefault="00701A9B"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BF31FC">
        <w:rPr>
          <w:rFonts w:cs="Arial"/>
          <w:spacing w:val="-3"/>
          <w:szCs w:val="24"/>
        </w:rPr>
        <w:t>To report broken equipment and contact appropriate services for the maintenance of equipment</w:t>
      </w:r>
    </w:p>
    <w:p w14:paraId="5C1EB624" w14:textId="77777777" w:rsidR="00D31A94" w:rsidRPr="00D31A94" w:rsidRDefault="00D31A94" w:rsidP="00A30778">
      <w:pPr>
        <w:pStyle w:val="ListParagraph"/>
        <w:spacing w:after="0"/>
        <w:rPr>
          <w:rFonts w:cs="Arial"/>
          <w:spacing w:val="-3"/>
          <w:szCs w:val="24"/>
        </w:rPr>
      </w:pPr>
    </w:p>
    <w:p w14:paraId="3026FA6B" w14:textId="77777777" w:rsidR="00D31A94" w:rsidRDefault="00D31A94"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701A9B">
        <w:rPr>
          <w:rFonts w:cs="Arial"/>
          <w:spacing w:val="-3"/>
          <w:szCs w:val="24"/>
        </w:rPr>
        <w:t xml:space="preserve">Check invoices, record centrally information and prepare for Head of </w:t>
      </w:r>
      <w:proofErr w:type="gramStart"/>
      <w:r w:rsidR="00FD50A3" w:rsidRPr="00701A9B">
        <w:rPr>
          <w:rFonts w:cs="Arial"/>
          <w:spacing w:val="-3"/>
          <w:szCs w:val="24"/>
        </w:rPr>
        <w:t>Service  to</w:t>
      </w:r>
      <w:proofErr w:type="gramEnd"/>
      <w:r w:rsidR="00FD50A3" w:rsidRPr="00701A9B">
        <w:rPr>
          <w:rFonts w:cs="Arial"/>
          <w:spacing w:val="-3"/>
          <w:szCs w:val="24"/>
        </w:rPr>
        <w:t xml:space="preserve"> authorise</w:t>
      </w:r>
    </w:p>
    <w:p w14:paraId="6261A247" w14:textId="77777777" w:rsidR="00D31A94" w:rsidRPr="00D31A94" w:rsidRDefault="00D31A94" w:rsidP="00A30778">
      <w:pPr>
        <w:pStyle w:val="ListParagraph"/>
        <w:spacing w:after="0"/>
        <w:rPr>
          <w:rFonts w:cs="Arial"/>
          <w:spacing w:val="-3"/>
          <w:szCs w:val="24"/>
        </w:rPr>
      </w:pPr>
    </w:p>
    <w:p w14:paraId="2E1FAE1F" w14:textId="77777777" w:rsidR="00D31A94" w:rsidRDefault="00D31A94"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31A94">
        <w:rPr>
          <w:rFonts w:cs="Arial"/>
          <w:spacing w:val="-3"/>
          <w:szCs w:val="24"/>
        </w:rPr>
        <w:t>To deal with enquiries regarding the Wheelchair therapy team from other NHS healthcare professionals both within Wiltshire Health and Care and regionally</w:t>
      </w:r>
    </w:p>
    <w:p w14:paraId="10679542" w14:textId="77777777" w:rsidR="00D31A94" w:rsidRPr="00D31A94" w:rsidRDefault="00D31A94" w:rsidP="00A30778">
      <w:pPr>
        <w:pStyle w:val="ListParagraph"/>
        <w:spacing w:after="0"/>
        <w:rPr>
          <w:rFonts w:cs="Arial"/>
          <w:spacing w:val="-3"/>
          <w:szCs w:val="24"/>
        </w:rPr>
      </w:pPr>
    </w:p>
    <w:p w14:paraId="54CBBAB0" w14:textId="77777777" w:rsidR="00BE6FAE" w:rsidRDefault="00D31A94"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31A94">
        <w:rPr>
          <w:rFonts w:cs="Arial"/>
          <w:spacing w:val="-3"/>
          <w:szCs w:val="24"/>
        </w:rPr>
        <w:t>To cover in times of absence, for other team administrators</w:t>
      </w:r>
    </w:p>
    <w:p w14:paraId="26C5E0AF" w14:textId="77777777" w:rsidR="00BE6FAE" w:rsidRPr="00BE6FAE" w:rsidRDefault="00BE6FAE" w:rsidP="00A30778">
      <w:pPr>
        <w:pStyle w:val="ListParagraph"/>
        <w:spacing w:after="0"/>
        <w:rPr>
          <w:rFonts w:cs="Arial"/>
          <w:spacing w:val="-3"/>
          <w:szCs w:val="24"/>
        </w:rPr>
      </w:pPr>
    </w:p>
    <w:p w14:paraId="4F781F00" w14:textId="77777777" w:rsidR="00F05220" w:rsidRDefault="00FD50A3" w:rsidP="00A30778">
      <w:pPr>
        <w:pStyle w:val="ListParagraph"/>
        <w:numPr>
          <w:ilvl w:val="0"/>
          <w:numId w:val="11"/>
        </w:numPr>
        <w:tabs>
          <w:tab w:val="left" w:pos="-720"/>
          <w:tab w:val="left" w:pos="567"/>
        </w:tabs>
        <w:autoSpaceDN/>
        <w:spacing w:after="0" w:line="240" w:lineRule="auto"/>
        <w:jc w:val="both"/>
        <w:rPr>
          <w:rFonts w:cs="Arial"/>
          <w:spacing w:val="-3"/>
          <w:szCs w:val="24"/>
        </w:rPr>
      </w:pPr>
      <w:r w:rsidRPr="00BE6FAE">
        <w:rPr>
          <w:rFonts w:cs="Arial"/>
          <w:spacing w:val="-3"/>
          <w:szCs w:val="24"/>
        </w:rPr>
        <w:t>All staff will support their managers to make efficient and effective use of resources.  All staff are responsible for identifying any actual or potential deviation from budgets and are to work with the budget holder or manager to find effective ways of handling it</w:t>
      </w:r>
    </w:p>
    <w:p w14:paraId="4E4A3245" w14:textId="77777777" w:rsidR="00F05220" w:rsidRPr="00F05220" w:rsidRDefault="00F05220" w:rsidP="00A30778">
      <w:pPr>
        <w:pStyle w:val="ListParagraph"/>
        <w:spacing w:after="0"/>
        <w:rPr>
          <w:rFonts w:cs="Arial"/>
          <w:spacing w:val="-3"/>
          <w:szCs w:val="24"/>
        </w:rPr>
      </w:pPr>
    </w:p>
    <w:p w14:paraId="29FEE7B7" w14:textId="77777777" w:rsidR="00F05220" w:rsidRDefault="00F0522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All staff must ensure they use resources in a manner consistent with organisational objectives and policies, ensuring that resources are realistic, justified and of clear benefit to the organisation</w:t>
      </w:r>
    </w:p>
    <w:p w14:paraId="330C2D33" w14:textId="77777777" w:rsidR="00F05220" w:rsidRPr="00F05220" w:rsidRDefault="00F05220" w:rsidP="00A30778">
      <w:pPr>
        <w:pStyle w:val="ListParagraph"/>
        <w:spacing w:after="0"/>
        <w:rPr>
          <w:rFonts w:cs="Arial"/>
          <w:spacing w:val="-3"/>
          <w:szCs w:val="24"/>
        </w:rPr>
      </w:pPr>
    </w:p>
    <w:p w14:paraId="16A41E7B" w14:textId="77777777" w:rsidR="00F05220" w:rsidRDefault="00F0522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To participate in appraisal as required</w:t>
      </w:r>
    </w:p>
    <w:p w14:paraId="31321E1D" w14:textId="77777777" w:rsidR="00F05220" w:rsidRPr="00F05220" w:rsidRDefault="00F05220" w:rsidP="00A30778">
      <w:pPr>
        <w:pStyle w:val="ListParagraph"/>
        <w:spacing w:after="0"/>
        <w:rPr>
          <w:rFonts w:cs="Arial"/>
          <w:spacing w:val="-3"/>
          <w:szCs w:val="24"/>
        </w:rPr>
      </w:pPr>
    </w:p>
    <w:p w14:paraId="01B5DB97" w14:textId="29052670" w:rsidR="00AD2A99" w:rsidRDefault="00F0522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 xml:space="preserve">To perform other duties within </w:t>
      </w:r>
      <w:r w:rsidR="00A30778">
        <w:rPr>
          <w:rFonts w:cs="Arial"/>
          <w:spacing w:val="-3"/>
          <w:szCs w:val="24"/>
        </w:rPr>
        <w:t>HCRG Care Group</w:t>
      </w:r>
      <w:r w:rsidR="00FD50A3" w:rsidRPr="00F05220">
        <w:rPr>
          <w:rFonts w:cs="Arial"/>
          <w:spacing w:val="-3"/>
          <w:szCs w:val="24"/>
        </w:rPr>
        <w:t xml:space="preserve"> other than those stated above.  Duties may vary from time to time without necessarily changing the general character of the duties or level of responsibility entailed</w:t>
      </w:r>
    </w:p>
    <w:p w14:paraId="038EFE5D" w14:textId="77777777" w:rsidR="00084D43" w:rsidRPr="00084D43" w:rsidRDefault="00084D43" w:rsidP="00084D43">
      <w:pPr>
        <w:pStyle w:val="ListParagraph"/>
        <w:rPr>
          <w:rFonts w:cs="Arial"/>
          <w:spacing w:val="-3"/>
          <w:szCs w:val="24"/>
        </w:rPr>
      </w:pPr>
    </w:p>
    <w:p w14:paraId="27F52B68"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t xml:space="preserve">Lifting, sorting, filing, general handling of case records, storing stationery ordered. </w:t>
      </w:r>
    </w:p>
    <w:p w14:paraId="5D36C150" w14:textId="62B1F3D6" w:rsidR="006A49D6" w:rsidRDefault="006A49D6" w:rsidP="0088528F">
      <w:pPr>
        <w:ind w:left="142"/>
      </w:pPr>
      <w:r>
        <w:t xml:space="preserve">Frequent requirement for prolonged concentration is required to input data onto data bases for reports on activity. </w:t>
      </w:r>
    </w:p>
    <w:p w14:paraId="18A303F0" w14:textId="3CA377F2" w:rsidR="006A49D6" w:rsidRDefault="006A49D6" w:rsidP="006A49D6">
      <w:pPr>
        <w:ind w:firstLine="142"/>
      </w:pPr>
      <w:r>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lastRenderedPageBreak/>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Default="00C74F5B"/>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A3FC97F" w14:textId="77777777" w:rsidR="00C74F5B" w:rsidRDefault="0085247C">
      <w:pPr>
        <w:pStyle w:val="Bulletpoints"/>
      </w:pPr>
      <w:r>
        <w:t>Only using approved equipment for conducting business</w:t>
      </w:r>
    </w:p>
    <w:p w14:paraId="7C2200BF" w14:textId="77777777" w:rsidR="00C74F5B" w:rsidRDefault="00C74F5B">
      <w:pPr>
        <w:pStyle w:val="Bulletpoints"/>
        <w:numPr>
          <w:ilvl w:val="0"/>
          <w:numId w:val="0"/>
        </w:numPr>
        <w:ind w:left="284" w:hanging="283"/>
      </w:pPr>
    </w:p>
    <w:p w14:paraId="3F83AA14" w14:textId="77777777" w:rsidR="00C74F5B" w:rsidRDefault="0085247C">
      <w:pPr>
        <w:pStyle w:val="Heading2"/>
      </w:pPr>
      <w:r>
        <w:lastRenderedPageBreak/>
        <w:t>Governance</w:t>
      </w:r>
    </w:p>
    <w:p w14:paraId="3920A37F"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42D1DFF" w14:textId="77777777" w:rsidR="00C74F5B" w:rsidRDefault="00C74F5B"/>
    <w:p w14:paraId="41E497D4" w14:textId="77777777" w:rsidR="00C74F5B" w:rsidRDefault="0085247C">
      <w:pPr>
        <w:pStyle w:val="Heading2"/>
      </w:pPr>
      <w:r>
        <w:t>Registered Health Professional</w:t>
      </w:r>
    </w:p>
    <w:p w14:paraId="79A171D6"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Default="00C74F5B"/>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3BBEF1F7" w14:textId="77777777" w:rsidR="00C74F5B" w:rsidRDefault="0085247C">
      <w:r>
        <w:t>All staff must report accidents, incidents and near misses so that the company can learn from them and improve safety.</w:t>
      </w:r>
    </w:p>
    <w:p w14:paraId="2755657A" w14:textId="77777777" w:rsidR="00C74F5B" w:rsidRDefault="00C74F5B"/>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6E1805FF"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AB0A9D" w14:textId="77777777" w:rsidR="00C74F5B" w:rsidRDefault="00C74F5B"/>
    <w:p w14:paraId="7EC2EFFD" w14:textId="77777777" w:rsidR="00C74F5B" w:rsidRDefault="0085247C">
      <w:pPr>
        <w:pStyle w:val="Heading2"/>
      </w:pPr>
      <w:r>
        <w:lastRenderedPageBreak/>
        <w:t>Policies and Procedures</w:t>
      </w:r>
    </w:p>
    <w:p w14:paraId="177DBDA4" w14:textId="77777777" w:rsidR="00C74F5B" w:rsidRDefault="0085247C">
      <w:r>
        <w:t>All colleagues must comply with the Company Policies and Procedures which can be found on the company intranet.</w:t>
      </w:r>
    </w:p>
    <w:p w14:paraId="4DE0F273" w14:textId="77777777" w:rsidR="00C74F5B" w:rsidRDefault="00C74F5B"/>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Default="0085247C">
      <w:r>
        <w:t>The company recognises a “non-smoking” policy. Employees are not able to smoke anywhere within the premises or when outside on official business.</w:t>
      </w:r>
    </w:p>
    <w:p w14:paraId="6B30D6F8" w14:textId="77777777" w:rsidR="00C74F5B" w:rsidRDefault="00C74F5B"/>
    <w:p w14:paraId="4BB3DE8E" w14:textId="77777777" w:rsidR="00C74F5B" w:rsidRDefault="0085247C">
      <w:pPr>
        <w:pStyle w:val="Heading2"/>
      </w:pPr>
      <w:r>
        <w:t>Equal Opportunities</w:t>
      </w:r>
    </w:p>
    <w:p w14:paraId="4E6DCE2B"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658B26A1" w14:textId="77777777" w:rsidR="00C74F5B" w:rsidRDefault="00C74F5B"/>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387EF76D" w14:textId="77777777" w:rsidR="00C74F5B" w:rsidRDefault="0085247C">
      <w:pPr>
        <w:pStyle w:val="Subheader"/>
      </w:pPr>
      <w:r>
        <w:t>Essential</w:t>
      </w:r>
      <w:bookmarkStart w:id="0" w:name="_Hlk187919637"/>
    </w:p>
    <w:p w14:paraId="79E6F1C7" w14:textId="7BB92639" w:rsidR="008F448E" w:rsidRPr="00602893" w:rsidRDefault="008F448E" w:rsidP="000E5D44">
      <w:pPr>
        <w:suppressAutoHyphens w:val="0"/>
        <w:autoSpaceDN/>
        <w:spacing w:after="0" w:line="240" w:lineRule="auto"/>
        <w:ind w:left="720"/>
        <w:rPr>
          <w:rFonts w:ascii="Calibri" w:hAnsi="Calibri"/>
          <w:lang w:eastAsia="en-GB"/>
        </w:rPr>
      </w:pPr>
    </w:p>
    <w:p w14:paraId="2BD64FB0" w14:textId="4FDD49F2"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Highly motivated and committed individual, with a solution focused </w:t>
      </w:r>
      <w:r w:rsidR="00001944">
        <w:rPr>
          <w:rFonts w:ascii="Calibri" w:hAnsi="Calibri"/>
          <w:lang w:eastAsia="en-GB"/>
        </w:rPr>
        <w:t>approach.</w:t>
      </w:r>
    </w:p>
    <w:p w14:paraId="06CDB8FF" w14:textId="19D148B0" w:rsidR="00340129"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Comfortable with ambiguity and supporting others through </w:t>
      </w:r>
      <w:r w:rsidR="00001944">
        <w:rPr>
          <w:rFonts w:ascii="Calibri" w:hAnsi="Calibri"/>
          <w:lang w:eastAsia="en-GB"/>
        </w:rPr>
        <w:t>this.</w:t>
      </w:r>
    </w:p>
    <w:p w14:paraId="1DBF364D" w14:textId="13C0BE80"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Experience of using</w:t>
      </w:r>
      <w:r w:rsidR="008F448E">
        <w:rPr>
          <w:rFonts w:ascii="Calibri" w:hAnsi="Calibri"/>
          <w:lang w:eastAsia="en-GB"/>
        </w:rPr>
        <w:t xml:space="preserve"> </w:t>
      </w:r>
      <w:r>
        <w:rPr>
          <w:rFonts w:ascii="Calibri" w:hAnsi="Calibri"/>
          <w:lang w:eastAsia="en-GB"/>
        </w:rPr>
        <w:t xml:space="preserve">strong </w:t>
      </w:r>
      <w:r w:rsidR="008F448E">
        <w:rPr>
          <w:rFonts w:ascii="Calibri" w:hAnsi="Calibri"/>
          <w:lang w:eastAsia="en-GB"/>
        </w:rPr>
        <w:t xml:space="preserve">leadership skills </w:t>
      </w:r>
      <w:r>
        <w:rPr>
          <w:rFonts w:ascii="Calibri" w:hAnsi="Calibri"/>
          <w:lang w:eastAsia="en-GB"/>
        </w:rPr>
        <w:t xml:space="preserve">to support service development and </w:t>
      </w:r>
      <w:r w:rsidR="00001944">
        <w:rPr>
          <w:rFonts w:ascii="Calibri" w:hAnsi="Calibri"/>
          <w:lang w:eastAsia="en-GB"/>
        </w:rPr>
        <w:t>transformation.</w:t>
      </w:r>
    </w:p>
    <w:p w14:paraId="4B92DB86" w14:textId="53A84C9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ability to plan and complete workplan </w:t>
      </w:r>
      <w:r w:rsidR="00934404">
        <w:rPr>
          <w:rFonts w:ascii="Calibri" w:hAnsi="Calibri"/>
          <w:lang w:eastAsia="en-GB"/>
        </w:rPr>
        <w:t xml:space="preserve">in challenging </w:t>
      </w:r>
      <w:r w:rsidR="00001944">
        <w:rPr>
          <w:rFonts w:ascii="Calibri" w:hAnsi="Calibri"/>
          <w:lang w:eastAsia="en-GB"/>
        </w:rPr>
        <w:t>situations.</w:t>
      </w:r>
      <w:r>
        <w:rPr>
          <w:rFonts w:ascii="Calibri" w:hAnsi="Calibri"/>
          <w:lang w:eastAsia="en-GB"/>
        </w:rPr>
        <w:t xml:space="preserve"> </w:t>
      </w:r>
    </w:p>
    <w:p w14:paraId="1B7BDF2F" w14:textId="1198269E" w:rsidR="00001944" w:rsidRDefault="00001944"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Proven ability to work with colleagues from across the multidisciplinary and multi-agency team</w:t>
      </w:r>
      <w:r w:rsidR="0088647E">
        <w:rPr>
          <w:rFonts w:ascii="Calibri" w:hAnsi="Calibri"/>
          <w:lang w:eastAsia="en-GB"/>
        </w:rPr>
        <w:t>.</w:t>
      </w:r>
    </w:p>
    <w:p w14:paraId="5292AD0C" w14:textId="540DB4C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of working in the community </w:t>
      </w:r>
      <w:r w:rsidR="00340129">
        <w:rPr>
          <w:rFonts w:ascii="Calibri" w:hAnsi="Calibri"/>
          <w:lang w:eastAsia="en-GB"/>
        </w:rPr>
        <w:t>and across teams and services</w:t>
      </w:r>
    </w:p>
    <w:p w14:paraId="600593F4" w14:textId="0926E6DF"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confidently assess and prioritise using guidelines and protocols, and support colleagues in </w:t>
      </w:r>
      <w:r w:rsidR="00001944">
        <w:rPr>
          <w:rFonts w:ascii="Calibri" w:hAnsi="Calibri"/>
          <w:lang w:eastAsia="en-GB"/>
        </w:rPr>
        <w:t>this.</w:t>
      </w:r>
    </w:p>
    <w:p w14:paraId="5109E3C3" w14:textId="1482A7D2"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Confident in professionally challenging colleagues </w:t>
      </w:r>
    </w:p>
    <w:p w14:paraId="03738DCE" w14:textId="595C330D"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0313C2C6" w14:textId="26FB185C"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Ability to develop sustainable professional relationships both internally and </w:t>
      </w:r>
      <w:r w:rsidR="00001944">
        <w:rPr>
          <w:rFonts w:ascii="Calibri" w:hAnsi="Calibri"/>
          <w:lang w:eastAsia="en-GB"/>
        </w:rPr>
        <w:t>externally.</w:t>
      </w:r>
      <w:r>
        <w:rPr>
          <w:rFonts w:ascii="Calibri" w:hAnsi="Calibri"/>
          <w:lang w:eastAsia="en-GB"/>
        </w:rPr>
        <w:t xml:space="preserve"> </w:t>
      </w:r>
    </w:p>
    <w:p w14:paraId="2823DC7B" w14:textId="09E24AC8"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r w:rsidR="00001944">
        <w:rPr>
          <w:rFonts w:ascii="Calibri" w:hAnsi="Calibri"/>
          <w:lang w:eastAsia="en-GB"/>
        </w:rPr>
        <w:t>.</w:t>
      </w:r>
      <w:r>
        <w:rPr>
          <w:rFonts w:ascii="Calibri" w:hAnsi="Calibri"/>
          <w:lang w:eastAsia="en-GB"/>
        </w:rPr>
        <w:t xml:space="preserve"> </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0F1A" w14:textId="77777777" w:rsidR="00273690" w:rsidRDefault="00273690">
      <w:pPr>
        <w:spacing w:after="0" w:line="240" w:lineRule="auto"/>
      </w:pPr>
      <w:r>
        <w:separator/>
      </w:r>
    </w:p>
  </w:endnote>
  <w:endnote w:type="continuationSeparator" w:id="0">
    <w:p w14:paraId="2798E0C2" w14:textId="77777777" w:rsidR="00273690" w:rsidRDefault="0027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7728"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B3F7" w14:textId="77777777" w:rsidR="00273690" w:rsidRDefault="00273690">
      <w:pPr>
        <w:spacing w:after="0" w:line="240" w:lineRule="auto"/>
      </w:pPr>
      <w:r>
        <w:separator/>
      </w:r>
    </w:p>
  </w:footnote>
  <w:footnote w:type="continuationSeparator" w:id="0">
    <w:p w14:paraId="18EFCF92" w14:textId="77777777" w:rsidR="00273690" w:rsidRDefault="0027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6704"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0"/>
  </w:num>
  <w:num w:numId="3" w16cid:durableId="1429734720">
    <w:abstractNumId w:val="7"/>
  </w:num>
  <w:num w:numId="4" w16cid:durableId="717555070">
    <w:abstractNumId w:val="9"/>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8"/>
  </w:num>
  <w:num w:numId="11" w16cid:durableId="163624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07453"/>
    <w:rsid w:val="00084D43"/>
    <w:rsid w:val="000D00FE"/>
    <w:rsid w:val="000E31C3"/>
    <w:rsid w:val="000E5D44"/>
    <w:rsid w:val="000F40BC"/>
    <w:rsid w:val="001053F7"/>
    <w:rsid w:val="00170C84"/>
    <w:rsid w:val="00193CDE"/>
    <w:rsid w:val="001A36D5"/>
    <w:rsid w:val="001B79E8"/>
    <w:rsid w:val="002201FF"/>
    <w:rsid w:val="00273690"/>
    <w:rsid w:val="00293F6A"/>
    <w:rsid w:val="002D5C15"/>
    <w:rsid w:val="002E6AF8"/>
    <w:rsid w:val="002F2E98"/>
    <w:rsid w:val="00313C85"/>
    <w:rsid w:val="00340129"/>
    <w:rsid w:val="0036153B"/>
    <w:rsid w:val="003924E3"/>
    <w:rsid w:val="00396FC0"/>
    <w:rsid w:val="003A18AC"/>
    <w:rsid w:val="003C6773"/>
    <w:rsid w:val="003E6F83"/>
    <w:rsid w:val="00437FDA"/>
    <w:rsid w:val="00452828"/>
    <w:rsid w:val="00490009"/>
    <w:rsid w:val="004A75CC"/>
    <w:rsid w:val="004D40E6"/>
    <w:rsid w:val="00542397"/>
    <w:rsid w:val="005C1AC0"/>
    <w:rsid w:val="005D364A"/>
    <w:rsid w:val="006129F2"/>
    <w:rsid w:val="00654C8B"/>
    <w:rsid w:val="006624E0"/>
    <w:rsid w:val="006814DC"/>
    <w:rsid w:val="006845D6"/>
    <w:rsid w:val="006A49D6"/>
    <w:rsid w:val="006D01EB"/>
    <w:rsid w:val="006F4BC8"/>
    <w:rsid w:val="00701A9B"/>
    <w:rsid w:val="007D7D29"/>
    <w:rsid w:val="00817C7F"/>
    <w:rsid w:val="00844CEE"/>
    <w:rsid w:val="0085247C"/>
    <w:rsid w:val="0086204E"/>
    <w:rsid w:val="0088528F"/>
    <w:rsid w:val="0088647E"/>
    <w:rsid w:val="008C574A"/>
    <w:rsid w:val="008C61F7"/>
    <w:rsid w:val="008D7CCE"/>
    <w:rsid w:val="008F448E"/>
    <w:rsid w:val="0090619B"/>
    <w:rsid w:val="00920CD8"/>
    <w:rsid w:val="00934404"/>
    <w:rsid w:val="00964BA5"/>
    <w:rsid w:val="009B4944"/>
    <w:rsid w:val="009F5928"/>
    <w:rsid w:val="00A0714C"/>
    <w:rsid w:val="00A30778"/>
    <w:rsid w:val="00AC543E"/>
    <w:rsid w:val="00AD2A99"/>
    <w:rsid w:val="00AF0C41"/>
    <w:rsid w:val="00B5727D"/>
    <w:rsid w:val="00BA42F7"/>
    <w:rsid w:val="00BE6FAE"/>
    <w:rsid w:val="00BF31FC"/>
    <w:rsid w:val="00C45B06"/>
    <w:rsid w:val="00C50BC8"/>
    <w:rsid w:val="00C64967"/>
    <w:rsid w:val="00C70294"/>
    <w:rsid w:val="00C74F5B"/>
    <w:rsid w:val="00CD46B8"/>
    <w:rsid w:val="00CD56B7"/>
    <w:rsid w:val="00D07BD1"/>
    <w:rsid w:val="00D114D0"/>
    <w:rsid w:val="00D26DA9"/>
    <w:rsid w:val="00D31A94"/>
    <w:rsid w:val="00D67F0F"/>
    <w:rsid w:val="00D70F0D"/>
    <w:rsid w:val="00D773BE"/>
    <w:rsid w:val="00DA05C7"/>
    <w:rsid w:val="00DB54CD"/>
    <w:rsid w:val="00DB7F20"/>
    <w:rsid w:val="00DC3C2D"/>
    <w:rsid w:val="00DE2289"/>
    <w:rsid w:val="00E025B5"/>
    <w:rsid w:val="00E31232"/>
    <w:rsid w:val="00E520CE"/>
    <w:rsid w:val="00E6666F"/>
    <w:rsid w:val="00EC6D8C"/>
    <w:rsid w:val="00ED7379"/>
    <w:rsid w:val="00EF6251"/>
    <w:rsid w:val="00F05220"/>
    <w:rsid w:val="00F10AB5"/>
    <w:rsid w:val="00F243FB"/>
    <w:rsid w:val="00F563A2"/>
    <w:rsid w:val="00FA1594"/>
    <w:rsid w:val="00FA2FD8"/>
    <w:rsid w:val="00FD0AA0"/>
    <w:rsid w:val="00FD50A3"/>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15</TotalTime>
  <Pages>6</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2025-04-24T10:01:00Z</dcterms:created>
  <dcterms:modified xsi:type="dcterms:W3CDTF">2025-04-24T10:01:00Z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