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7AA50" w14:textId="48CC8B21" w:rsidR="00BC4F35" w:rsidRDefault="006764D9" w:rsidP="0090684A">
      <w:pPr>
        <w:shd w:val="clear" w:color="auto" w:fill="FFFFFF"/>
        <w:textAlignment w:val="baseline"/>
        <w:rPr>
          <w:rFonts w:asciiTheme="majorHAnsi" w:hAnsiTheme="majorHAnsi" w:cstheme="majorHAnsi"/>
          <w:b/>
          <w:bCs/>
          <w:color w:val="000000"/>
          <w:sz w:val="22"/>
          <w:szCs w:val="22"/>
          <w:bdr w:val="none" w:sz="0" w:space="0" w:color="auto" w:frame="1"/>
          <w:lang w:eastAsia="en-GB"/>
        </w:rPr>
      </w:pPr>
      <w:bookmarkStart w:id="0" w:name="_Hlk83371999"/>
      <w:r w:rsidRPr="0090684A">
        <w:rPr>
          <w:rFonts w:asciiTheme="majorHAnsi" w:hAnsiTheme="majorHAnsi" w:cstheme="majorHAnsi"/>
          <w:b/>
          <w:bCs/>
          <w:color w:val="000000"/>
          <w:sz w:val="22"/>
          <w:szCs w:val="22"/>
          <w:bdr w:val="none" w:sz="0" w:space="0" w:color="auto" w:frame="1"/>
          <w:lang w:eastAsia="en-GB"/>
        </w:rPr>
        <w:t xml:space="preserve">                 </w:t>
      </w:r>
    </w:p>
    <w:p w14:paraId="237A791C" w14:textId="77777777" w:rsidR="00BC4F35" w:rsidRDefault="00BC4F35" w:rsidP="0090684A">
      <w:pPr>
        <w:shd w:val="clear" w:color="auto" w:fill="FFFFFF"/>
        <w:textAlignment w:val="baseline"/>
        <w:rPr>
          <w:rFonts w:asciiTheme="majorHAnsi" w:hAnsiTheme="majorHAnsi" w:cstheme="majorHAnsi"/>
          <w:b/>
          <w:bCs/>
          <w:color w:val="000000"/>
          <w:sz w:val="22"/>
          <w:szCs w:val="22"/>
          <w:bdr w:val="none" w:sz="0" w:space="0" w:color="auto" w:frame="1"/>
          <w:lang w:eastAsia="en-GB"/>
        </w:rPr>
      </w:pPr>
    </w:p>
    <w:p w14:paraId="02A1E301" w14:textId="77777777" w:rsidR="00BC4F35" w:rsidRDefault="00BC4F35" w:rsidP="0090684A">
      <w:pPr>
        <w:shd w:val="clear" w:color="auto" w:fill="FFFFFF"/>
        <w:textAlignment w:val="baseline"/>
        <w:rPr>
          <w:rFonts w:asciiTheme="majorHAnsi" w:hAnsiTheme="majorHAnsi" w:cstheme="majorHAnsi"/>
          <w:b/>
          <w:bCs/>
          <w:color w:val="000000"/>
          <w:sz w:val="22"/>
          <w:szCs w:val="22"/>
          <w:bdr w:val="none" w:sz="0" w:space="0" w:color="auto" w:frame="1"/>
          <w:lang w:eastAsia="en-GB"/>
        </w:rPr>
      </w:pPr>
    </w:p>
    <w:p w14:paraId="789FDBD5" w14:textId="2C84EDC1" w:rsidR="006764D9" w:rsidRPr="00E717B4" w:rsidRDefault="006764D9" w:rsidP="0090684A">
      <w:pPr>
        <w:shd w:val="clear" w:color="auto" w:fill="FFFFFF"/>
        <w:textAlignment w:val="baseline"/>
        <w:rPr>
          <w:rFonts w:asciiTheme="majorHAnsi" w:hAnsiTheme="majorHAnsi" w:cstheme="majorHAnsi"/>
          <w:b/>
          <w:bCs/>
          <w:color w:val="000000"/>
          <w:sz w:val="22"/>
          <w:szCs w:val="22"/>
          <w:bdr w:val="none" w:sz="0" w:space="0" w:color="auto" w:frame="1"/>
          <w:lang w:eastAsia="en-GB"/>
        </w:rPr>
      </w:pPr>
      <w:r w:rsidRPr="0090684A">
        <w:rPr>
          <w:rFonts w:ascii="Arial" w:hAnsi="Arial" w:cs="Arial"/>
          <w:b/>
          <w:bCs/>
          <w:color w:val="000000"/>
          <w:sz w:val="22"/>
          <w:szCs w:val="22"/>
        </w:rPr>
        <w:t>JOB TITLE:</w:t>
      </w:r>
      <w:r w:rsidRPr="0090684A">
        <w:rPr>
          <w:rFonts w:ascii="Arial" w:hAnsi="Arial" w:cs="Arial"/>
          <w:b/>
          <w:bCs/>
          <w:color w:val="000000"/>
          <w:sz w:val="22"/>
          <w:szCs w:val="22"/>
        </w:rPr>
        <w:tab/>
        <w:t xml:space="preserve">                       </w:t>
      </w:r>
      <w:r w:rsidR="00BC4F35">
        <w:rPr>
          <w:rFonts w:ascii="Arial" w:hAnsi="Arial" w:cs="Arial"/>
          <w:b/>
          <w:bCs/>
          <w:color w:val="000000"/>
          <w:sz w:val="22"/>
          <w:szCs w:val="22"/>
        </w:rPr>
        <w:t xml:space="preserve">Medical </w:t>
      </w:r>
      <w:r w:rsidR="00DC51B6">
        <w:rPr>
          <w:rFonts w:ascii="Arial" w:hAnsi="Arial" w:cs="Arial"/>
          <w:b/>
          <w:bCs/>
          <w:color w:val="000000"/>
          <w:sz w:val="22"/>
          <w:szCs w:val="22"/>
        </w:rPr>
        <w:t>Secretary</w:t>
      </w:r>
    </w:p>
    <w:p w14:paraId="27C16B73" w14:textId="77777777" w:rsidR="006764D9" w:rsidRPr="003535CE" w:rsidRDefault="006764D9" w:rsidP="006764D9">
      <w:pPr>
        <w:tabs>
          <w:tab w:val="left" w:pos="2835"/>
        </w:tabs>
        <w:rPr>
          <w:rFonts w:ascii="Arial" w:hAnsi="Arial" w:cs="Arial"/>
          <w:b/>
          <w:color w:val="000000"/>
          <w:sz w:val="22"/>
          <w:szCs w:val="22"/>
          <w:u w:val="single"/>
        </w:rPr>
      </w:pPr>
    </w:p>
    <w:p w14:paraId="4243D200" w14:textId="233BCC9E" w:rsidR="006764D9" w:rsidRPr="003535CE" w:rsidRDefault="006764D9" w:rsidP="006764D9">
      <w:pPr>
        <w:tabs>
          <w:tab w:val="left" w:pos="2835"/>
        </w:tabs>
        <w:rPr>
          <w:rFonts w:ascii="Arial" w:hAnsi="Arial" w:cs="Arial"/>
          <w:b/>
          <w:color w:val="000000"/>
          <w:sz w:val="22"/>
          <w:szCs w:val="22"/>
        </w:rPr>
      </w:pPr>
      <w:r w:rsidRPr="003535CE">
        <w:rPr>
          <w:rFonts w:ascii="Arial" w:hAnsi="Arial" w:cs="Arial"/>
          <w:b/>
          <w:color w:val="000000"/>
          <w:sz w:val="22"/>
          <w:szCs w:val="22"/>
        </w:rPr>
        <w:t>REPORTS TO:</w:t>
      </w:r>
      <w:r w:rsidRPr="003535CE">
        <w:rPr>
          <w:rFonts w:ascii="Arial" w:hAnsi="Arial" w:cs="Arial"/>
          <w:b/>
          <w:color w:val="000000"/>
          <w:sz w:val="22"/>
          <w:szCs w:val="22"/>
        </w:rPr>
        <w:tab/>
      </w:r>
      <w:r w:rsidR="00E717B4">
        <w:rPr>
          <w:rFonts w:ascii="Arial" w:hAnsi="Arial" w:cs="Arial"/>
          <w:b/>
          <w:color w:val="000000"/>
          <w:sz w:val="22"/>
          <w:szCs w:val="22"/>
        </w:rPr>
        <w:t>P</w:t>
      </w:r>
      <w:r w:rsidR="00DC51B6">
        <w:rPr>
          <w:rFonts w:ascii="Arial" w:hAnsi="Arial" w:cs="Arial"/>
          <w:b/>
          <w:color w:val="000000"/>
          <w:sz w:val="22"/>
          <w:szCs w:val="22"/>
        </w:rPr>
        <w:t>atient Comm</w:t>
      </w:r>
      <w:r w:rsidR="00C13229">
        <w:rPr>
          <w:rFonts w:ascii="Arial" w:hAnsi="Arial" w:cs="Arial"/>
          <w:b/>
          <w:color w:val="000000"/>
          <w:sz w:val="22"/>
          <w:szCs w:val="22"/>
        </w:rPr>
        <w:t>unications and Secretaries</w:t>
      </w:r>
      <w:r w:rsidR="00DC51B6">
        <w:rPr>
          <w:rFonts w:ascii="Arial" w:hAnsi="Arial" w:cs="Arial"/>
          <w:b/>
          <w:color w:val="000000"/>
          <w:sz w:val="22"/>
          <w:szCs w:val="22"/>
        </w:rPr>
        <w:t xml:space="preserve"> Team Leader</w:t>
      </w:r>
    </w:p>
    <w:p w14:paraId="3EDC1ED2" w14:textId="77777777" w:rsidR="006764D9" w:rsidRPr="003535CE" w:rsidRDefault="006764D9" w:rsidP="006764D9">
      <w:pPr>
        <w:tabs>
          <w:tab w:val="left" w:pos="2835"/>
        </w:tabs>
        <w:rPr>
          <w:rFonts w:ascii="Arial" w:hAnsi="Arial" w:cs="Arial"/>
          <w:b/>
          <w:color w:val="000000"/>
          <w:sz w:val="22"/>
          <w:szCs w:val="22"/>
        </w:rPr>
      </w:pPr>
    </w:p>
    <w:p w14:paraId="1D972972" w14:textId="5E64E8F3" w:rsidR="006764D9" w:rsidRPr="003535CE" w:rsidRDefault="006764D9" w:rsidP="006764D9">
      <w:pPr>
        <w:tabs>
          <w:tab w:val="left" w:pos="2835"/>
        </w:tabs>
        <w:rPr>
          <w:rFonts w:ascii="Arial" w:hAnsi="Arial" w:cs="Arial"/>
          <w:b/>
          <w:color w:val="000000"/>
          <w:sz w:val="22"/>
          <w:szCs w:val="22"/>
        </w:rPr>
      </w:pPr>
      <w:r w:rsidRPr="003535CE">
        <w:rPr>
          <w:rFonts w:ascii="Arial" w:hAnsi="Arial" w:cs="Arial"/>
          <w:b/>
          <w:color w:val="000000"/>
          <w:sz w:val="22"/>
          <w:szCs w:val="22"/>
        </w:rPr>
        <w:t>HOURS:</w:t>
      </w:r>
      <w:r w:rsidRPr="003535CE">
        <w:rPr>
          <w:rFonts w:ascii="Arial" w:hAnsi="Arial" w:cs="Arial"/>
          <w:b/>
          <w:color w:val="000000"/>
          <w:sz w:val="22"/>
          <w:szCs w:val="22"/>
        </w:rPr>
        <w:tab/>
      </w:r>
      <w:r w:rsidR="006D6782">
        <w:rPr>
          <w:rFonts w:ascii="Arial" w:hAnsi="Arial" w:cs="Arial"/>
          <w:b/>
          <w:color w:val="000000"/>
          <w:sz w:val="22"/>
          <w:szCs w:val="22"/>
        </w:rPr>
        <w:t>3</w:t>
      </w:r>
      <w:r w:rsidR="00BC4F35">
        <w:rPr>
          <w:rFonts w:ascii="Arial" w:hAnsi="Arial" w:cs="Arial"/>
          <w:b/>
          <w:color w:val="000000"/>
          <w:sz w:val="22"/>
          <w:szCs w:val="22"/>
        </w:rPr>
        <w:t>6.5</w:t>
      </w:r>
      <w:r w:rsidR="00E717B4">
        <w:rPr>
          <w:rFonts w:ascii="Arial" w:hAnsi="Arial" w:cs="Arial"/>
          <w:b/>
          <w:color w:val="000000"/>
          <w:sz w:val="22"/>
          <w:szCs w:val="22"/>
        </w:rPr>
        <w:t xml:space="preserve"> hours per week</w:t>
      </w:r>
      <w:r w:rsidRPr="003535CE">
        <w:rPr>
          <w:rFonts w:ascii="Arial" w:hAnsi="Arial" w:cs="Arial"/>
          <w:b/>
          <w:color w:val="000000"/>
          <w:sz w:val="22"/>
          <w:szCs w:val="22"/>
        </w:rPr>
        <w:tab/>
      </w:r>
      <w:r w:rsidRPr="003535CE">
        <w:rPr>
          <w:rFonts w:ascii="Arial" w:hAnsi="Arial" w:cs="Arial"/>
          <w:b/>
          <w:color w:val="000000"/>
          <w:sz w:val="22"/>
          <w:szCs w:val="22"/>
        </w:rPr>
        <w:tab/>
      </w:r>
    </w:p>
    <w:p w14:paraId="4B1DB502" w14:textId="77777777" w:rsidR="006764D9" w:rsidRPr="003535CE" w:rsidRDefault="006764D9" w:rsidP="006764D9">
      <w:pPr>
        <w:rPr>
          <w:rFonts w:ascii="Arial" w:hAnsi="Arial" w:cs="Arial"/>
          <w:color w:val="000000"/>
          <w:sz w:val="22"/>
          <w:szCs w:val="22"/>
        </w:rPr>
      </w:pPr>
    </w:p>
    <w:p w14:paraId="60C74D78" w14:textId="737E5A2D" w:rsidR="00DC51B6" w:rsidRDefault="00DC51B6" w:rsidP="00E717B4">
      <w:pPr>
        <w:rPr>
          <w:rFonts w:ascii="Arial" w:hAnsi="Arial" w:cs="Arial"/>
          <w:color w:val="000000"/>
          <w:sz w:val="22"/>
          <w:szCs w:val="22"/>
        </w:rPr>
      </w:pPr>
    </w:p>
    <w:p w14:paraId="5156659C" w14:textId="77777777" w:rsidR="00DC51B6" w:rsidRDefault="00DC51B6" w:rsidP="00E717B4">
      <w:pPr>
        <w:rPr>
          <w:rFonts w:ascii="Arial" w:hAnsi="Arial" w:cs="Arial"/>
          <w:color w:val="000000"/>
          <w:sz w:val="22"/>
          <w:szCs w:val="22"/>
        </w:rPr>
      </w:pPr>
    </w:p>
    <w:p w14:paraId="7ED52610" w14:textId="68780E3E" w:rsidR="00E717B4" w:rsidRPr="00DC51B6" w:rsidRDefault="006764D9" w:rsidP="00E717B4">
      <w:pPr>
        <w:rPr>
          <w:rFonts w:ascii="Arial" w:hAnsi="Arial" w:cs="Arial"/>
          <w:b/>
          <w:bCs/>
          <w:sz w:val="22"/>
          <w:szCs w:val="22"/>
        </w:rPr>
      </w:pPr>
      <w:r w:rsidRPr="00DC51B6">
        <w:rPr>
          <w:rFonts w:ascii="Arial" w:hAnsi="Arial" w:cs="Arial"/>
          <w:b/>
          <w:bCs/>
          <w:sz w:val="22"/>
          <w:szCs w:val="22"/>
        </w:rPr>
        <w:t>Job summary:</w:t>
      </w:r>
    </w:p>
    <w:p w14:paraId="2D144C58" w14:textId="77777777" w:rsidR="00DC51B6" w:rsidRPr="00DC51B6" w:rsidRDefault="00DC51B6" w:rsidP="00E717B4">
      <w:pPr>
        <w:rPr>
          <w:rFonts w:ascii="Arial" w:hAnsi="Arial" w:cs="Arial"/>
          <w:b/>
          <w:bCs/>
          <w:sz w:val="22"/>
          <w:szCs w:val="22"/>
        </w:rPr>
      </w:pPr>
    </w:p>
    <w:p w14:paraId="04736973" w14:textId="14B98AF3" w:rsidR="00E717B4" w:rsidRPr="00DC51B6" w:rsidRDefault="00DC51B6" w:rsidP="00E717B4">
      <w:pPr>
        <w:rPr>
          <w:rFonts w:ascii="Arial" w:hAnsi="Arial" w:cs="Arial"/>
          <w:sz w:val="22"/>
          <w:szCs w:val="22"/>
        </w:rPr>
      </w:pPr>
      <w:r w:rsidRPr="00DC51B6">
        <w:rPr>
          <w:rFonts w:ascii="Arial" w:hAnsi="Arial" w:cs="Arial"/>
          <w:color w:val="000000"/>
          <w:sz w:val="22"/>
          <w:szCs w:val="22"/>
        </w:rPr>
        <w:t>The main purpose of the post is to provide a full range of secretarial services to the clinical team. Duties will include processing information (electronic and hard copy) in a timely manner, liaising and corresponding with patients and healthcare professionals with accuracy and discretion. All employees are expected to show a high standard of teamwork. This includes undertaking the work of absent colleagues or assisting others if required. Accordingly, there may be a requirement to undertake other duties from time to time</w:t>
      </w:r>
      <w:r w:rsidRPr="00DC51B6">
        <w:rPr>
          <w:rFonts w:ascii="Arial" w:hAnsi="Arial" w:cs="Arial"/>
          <w:color w:val="000000"/>
          <w:sz w:val="27"/>
          <w:szCs w:val="27"/>
        </w:rPr>
        <w:t>.</w:t>
      </w:r>
    </w:p>
    <w:p w14:paraId="676B6F39" w14:textId="7A84F5D9" w:rsidR="00E717B4" w:rsidRDefault="00E717B4" w:rsidP="00E717B4">
      <w:pPr>
        <w:rPr>
          <w:rFonts w:ascii="Arial" w:hAnsi="Arial" w:cs="Arial"/>
          <w:sz w:val="22"/>
          <w:szCs w:val="22"/>
        </w:rPr>
      </w:pPr>
    </w:p>
    <w:p w14:paraId="59D8806A" w14:textId="77777777" w:rsidR="00DC51B6" w:rsidRPr="00DC51B6" w:rsidRDefault="00DC51B6" w:rsidP="00E717B4">
      <w:pPr>
        <w:rPr>
          <w:rFonts w:ascii="Arial" w:hAnsi="Arial" w:cs="Arial"/>
          <w:sz w:val="22"/>
          <w:szCs w:val="22"/>
        </w:rPr>
      </w:pPr>
    </w:p>
    <w:p w14:paraId="20F247A5" w14:textId="715A771F" w:rsidR="00E717B4" w:rsidRPr="00DC51B6" w:rsidRDefault="006764D9" w:rsidP="00E717B4">
      <w:pPr>
        <w:rPr>
          <w:rFonts w:ascii="Arial" w:hAnsi="Arial" w:cs="Arial"/>
          <w:b/>
          <w:sz w:val="22"/>
          <w:szCs w:val="22"/>
          <w:shd w:val="clear" w:color="auto" w:fill="FFFFFF"/>
          <w:lang w:eastAsia="en-GB"/>
        </w:rPr>
      </w:pPr>
      <w:r w:rsidRPr="00DC51B6">
        <w:rPr>
          <w:rFonts w:ascii="Arial" w:hAnsi="Arial" w:cs="Arial"/>
          <w:b/>
          <w:sz w:val="22"/>
          <w:szCs w:val="22"/>
          <w:shd w:val="clear" w:color="auto" w:fill="FFFFFF"/>
          <w:lang w:eastAsia="en-GB"/>
        </w:rPr>
        <w:t>Job responsibilities:</w:t>
      </w:r>
    </w:p>
    <w:p w14:paraId="3698D680" w14:textId="77777777" w:rsidR="00E717B4" w:rsidRPr="00DC51B6" w:rsidRDefault="00E717B4" w:rsidP="00E717B4">
      <w:pPr>
        <w:rPr>
          <w:rFonts w:ascii="Arial" w:hAnsi="Arial" w:cs="Arial"/>
          <w:b/>
          <w:sz w:val="22"/>
          <w:szCs w:val="22"/>
          <w:shd w:val="clear" w:color="auto" w:fill="FFFFFF"/>
          <w:lang w:eastAsia="en-GB"/>
        </w:rPr>
      </w:pPr>
    </w:p>
    <w:p w14:paraId="62557F7A" w14:textId="0270F8C9" w:rsidR="00DC51B6" w:rsidRPr="00DC51B6" w:rsidRDefault="00DC51B6" w:rsidP="00DC51B6">
      <w:pPr>
        <w:rPr>
          <w:rFonts w:ascii="Arial" w:hAnsi="Arial" w:cs="Arial"/>
          <w:sz w:val="22"/>
          <w:szCs w:val="22"/>
          <w:lang w:eastAsia="en-GB"/>
        </w:rPr>
      </w:pPr>
      <w:r w:rsidRPr="00DC51B6">
        <w:rPr>
          <w:rFonts w:ascii="Arial" w:hAnsi="Arial" w:cs="Arial"/>
          <w:sz w:val="22"/>
          <w:szCs w:val="22"/>
        </w:rPr>
        <w:t>Providing secretarial services to the Practice team, working in accordance with Practice protocols and guidelines</w:t>
      </w:r>
    </w:p>
    <w:p w14:paraId="050866BB" w14:textId="77777777" w:rsidR="00DC51B6" w:rsidRPr="00DC51B6" w:rsidRDefault="00DC51B6" w:rsidP="00DC51B6">
      <w:pPr>
        <w:rPr>
          <w:rFonts w:ascii="Arial" w:hAnsi="Arial" w:cs="Arial"/>
          <w:sz w:val="22"/>
          <w:szCs w:val="22"/>
        </w:rPr>
      </w:pPr>
      <w:r w:rsidRPr="00DC51B6">
        <w:rPr>
          <w:rFonts w:ascii="Arial" w:hAnsi="Arial" w:cs="Arial"/>
          <w:sz w:val="22"/>
          <w:szCs w:val="22"/>
        </w:rPr>
        <w:t>· Ensuring accurate and appropriate action is taken with telephone enquiries and messages</w:t>
      </w:r>
    </w:p>
    <w:p w14:paraId="2E59CDA1" w14:textId="77777777" w:rsidR="00DC51B6" w:rsidRPr="00DC51B6" w:rsidRDefault="00DC51B6" w:rsidP="00DC51B6">
      <w:pPr>
        <w:rPr>
          <w:rFonts w:ascii="Arial" w:hAnsi="Arial" w:cs="Arial"/>
          <w:sz w:val="22"/>
          <w:szCs w:val="22"/>
        </w:rPr>
      </w:pPr>
      <w:r w:rsidRPr="00DC51B6">
        <w:rPr>
          <w:rFonts w:ascii="Arial" w:hAnsi="Arial" w:cs="Arial"/>
          <w:sz w:val="22"/>
          <w:szCs w:val="22"/>
        </w:rPr>
        <w:t>· Answering the surgery bypass line which involves calls from professionals and directing them to the appropriate person with the surgery.</w:t>
      </w:r>
    </w:p>
    <w:p w14:paraId="46326E15" w14:textId="77777777" w:rsidR="00DC51B6" w:rsidRPr="00DC51B6" w:rsidRDefault="00DC51B6" w:rsidP="00DC51B6">
      <w:pPr>
        <w:rPr>
          <w:rFonts w:ascii="Arial" w:hAnsi="Arial" w:cs="Arial"/>
          <w:sz w:val="22"/>
          <w:szCs w:val="22"/>
        </w:rPr>
      </w:pPr>
      <w:r w:rsidRPr="00DC51B6">
        <w:rPr>
          <w:rFonts w:ascii="Arial" w:hAnsi="Arial" w:cs="Arial"/>
          <w:sz w:val="22"/>
          <w:szCs w:val="22"/>
        </w:rPr>
        <w:t>· Maintaining effective liaison with other agencies and staff concerned with patient care and with other disciplines within the practice, with appropriate regard to confidentiality.</w:t>
      </w:r>
    </w:p>
    <w:p w14:paraId="17B5F83E" w14:textId="77777777" w:rsidR="00DC51B6" w:rsidRPr="00DC51B6" w:rsidRDefault="00DC51B6" w:rsidP="00DC51B6">
      <w:pPr>
        <w:rPr>
          <w:rFonts w:ascii="Arial" w:hAnsi="Arial" w:cs="Arial"/>
          <w:sz w:val="22"/>
          <w:szCs w:val="22"/>
        </w:rPr>
      </w:pPr>
      <w:r w:rsidRPr="00DC51B6">
        <w:rPr>
          <w:rFonts w:ascii="Arial" w:hAnsi="Arial" w:cs="Arial"/>
          <w:sz w:val="22"/>
          <w:szCs w:val="22"/>
        </w:rPr>
        <w:t>· Preparing letters and reports</w:t>
      </w:r>
    </w:p>
    <w:p w14:paraId="3B01297B" w14:textId="77777777" w:rsidR="00DC51B6" w:rsidRPr="00DC51B6" w:rsidRDefault="00DC51B6" w:rsidP="00DC51B6">
      <w:pPr>
        <w:rPr>
          <w:rFonts w:ascii="Arial" w:hAnsi="Arial" w:cs="Arial"/>
          <w:sz w:val="22"/>
          <w:szCs w:val="22"/>
        </w:rPr>
      </w:pPr>
      <w:r w:rsidRPr="00DC51B6">
        <w:rPr>
          <w:rFonts w:ascii="Arial" w:hAnsi="Arial" w:cs="Arial"/>
          <w:sz w:val="22"/>
          <w:szCs w:val="22"/>
        </w:rPr>
        <w:t>· Updating and maintaining medical records, appreciating confidentiality</w:t>
      </w:r>
    </w:p>
    <w:p w14:paraId="36A12E0C" w14:textId="77777777" w:rsidR="00DC51B6" w:rsidRPr="00DC51B6" w:rsidRDefault="00DC51B6" w:rsidP="00DC51B6">
      <w:pPr>
        <w:rPr>
          <w:rFonts w:ascii="Arial" w:hAnsi="Arial" w:cs="Arial"/>
          <w:sz w:val="22"/>
          <w:szCs w:val="22"/>
        </w:rPr>
      </w:pPr>
      <w:r w:rsidRPr="00DC51B6">
        <w:rPr>
          <w:rFonts w:ascii="Arial" w:hAnsi="Arial" w:cs="Arial"/>
          <w:sz w:val="22"/>
          <w:szCs w:val="22"/>
        </w:rPr>
        <w:t>· Monitoring and responding to emails sent to the Secretarial email account</w:t>
      </w:r>
    </w:p>
    <w:p w14:paraId="60705E72" w14:textId="77777777" w:rsidR="00DC51B6" w:rsidRPr="00DC51B6" w:rsidRDefault="00DC51B6" w:rsidP="00DC51B6">
      <w:pPr>
        <w:rPr>
          <w:rFonts w:ascii="Arial" w:hAnsi="Arial" w:cs="Arial"/>
          <w:sz w:val="22"/>
          <w:szCs w:val="22"/>
        </w:rPr>
      </w:pPr>
      <w:r w:rsidRPr="00DC51B6">
        <w:rPr>
          <w:rFonts w:ascii="Arial" w:hAnsi="Arial" w:cs="Arial"/>
          <w:sz w:val="22"/>
          <w:szCs w:val="22"/>
        </w:rPr>
        <w:t>· Providing an efficient audio, copy typing and word processing service for clinical staff on a daily basis, prioritising urgent requests.</w:t>
      </w:r>
    </w:p>
    <w:p w14:paraId="51E41E52" w14:textId="77777777" w:rsidR="00DC51B6" w:rsidRPr="00DC51B6" w:rsidRDefault="00DC51B6" w:rsidP="00DC51B6">
      <w:pPr>
        <w:rPr>
          <w:rFonts w:ascii="Arial" w:hAnsi="Arial" w:cs="Arial"/>
          <w:sz w:val="22"/>
          <w:szCs w:val="22"/>
        </w:rPr>
      </w:pPr>
      <w:r w:rsidRPr="00DC51B6">
        <w:rPr>
          <w:rFonts w:ascii="Arial" w:hAnsi="Arial" w:cs="Arial"/>
          <w:sz w:val="22"/>
          <w:szCs w:val="22"/>
        </w:rPr>
        <w:t>· Managing the Choose &amp; Book referral system to make appointments, bookings and e-Referrals</w:t>
      </w:r>
    </w:p>
    <w:p w14:paraId="376C00A3" w14:textId="77777777" w:rsidR="00DC51B6" w:rsidRPr="00DC51B6" w:rsidRDefault="00DC51B6" w:rsidP="00DC51B6">
      <w:pPr>
        <w:rPr>
          <w:rFonts w:ascii="Arial" w:hAnsi="Arial" w:cs="Arial"/>
          <w:sz w:val="22"/>
          <w:szCs w:val="22"/>
        </w:rPr>
      </w:pPr>
      <w:r w:rsidRPr="00DC51B6">
        <w:rPr>
          <w:rFonts w:ascii="Arial" w:hAnsi="Arial" w:cs="Arial"/>
          <w:sz w:val="22"/>
          <w:szCs w:val="22"/>
        </w:rPr>
        <w:t>· Retrieving medical records and assisting the completion of medical/insurance records. This involves the use or the iGPR system.</w:t>
      </w:r>
    </w:p>
    <w:p w14:paraId="456146AE" w14:textId="77777777" w:rsidR="00DC51B6" w:rsidRPr="00DC51B6" w:rsidRDefault="00DC51B6" w:rsidP="00DC51B6">
      <w:pPr>
        <w:rPr>
          <w:rFonts w:ascii="Arial" w:hAnsi="Arial" w:cs="Arial"/>
          <w:sz w:val="22"/>
          <w:szCs w:val="22"/>
        </w:rPr>
      </w:pPr>
      <w:r w:rsidRPr="00DC51B6">
        <w:rPr>
          <w:rFonts w:ascii="Arial" w:hAnsi="Arial" w:cs="Arial"/>
          <w:sz w:val="22"/>
          <w:szCs w:val="22"/>
        </w:rPr>
        <w:t>· Filing patient records and correspondence in patient medical records.</w:t>
      </w:r>
    </w:p>
    <w:p w14:paraId="3FE15668" w14:textId="77777777" w:rsidR="00DC51B6" w:rsidRPr="00DC51B6" w:rsidRDefault="00DC51B6" w:rsidP="00DC51B6">
      <w:pPr>
        <w:rPr>
          <w:rFonts w:ascii="Arial" w:hAnsi="Arial" w:cs="Arial"/>
          <w:sz w:val="22"/>
          <w:szCs w:val="22"/>
        </w:rPr>
      </w:pPr>
      <w:r w:rsidRPr="00DC51B6">
        <w:rPr>
          <w:rFonts w:ascii="Arial" w:hAnsi="Arial" w:cs="Arial"/>
          <w:sz w:val="22"/>
          <w:szCs w:val="22"/>
        </w:rPr>
        <w:t>· Assisting with the gathering of statistics and information when required.</w:t>
      </w:r>
    </w:p>
    <w:p w14:paraId="42BC9B6A" w14:textId="77777777" w:rsidR="00DC51B6" w:rsidRPr="00DC51B6" w:rsidRDefault="00DC51B6" w:rsidP="00DC51B6">
      <w:pPr>
        <w:rPr>
          <w:rFonts w:ascii="Arial" w:hAnsi="Arial" w:cs="Arial"/>
          <w:sz w:val="22"/>
          <w:szCs w:val="22"/>
        </w:rPr>
      </w:pPr>
      <w:r w:rsidRPr="00DC51B6">
        <w:rPr>
          <w:rFonts w:ascii="Arial" w:hAnsi="Arial" w:cs="Arial"/>
          <w:sz w:val="22"/>
          <w:szCs w:val="22"/>
        </w:rPr>
        <w:t>· Providing cover for members of the secretarial team during periods of sickness and annual leave.</w:t>
      </w:r>
    </w:p>
    <w:p w14:paraId="58A2FDDC" w14:textId="77777777" w:rsidR="00DC51B6" w:rsidRPr="00DC51B6" w:rsidRDefault="00DC51B6" w:rsidP="00DC51B6">
      <w:pPr>
        <w:rPr>
          <w:rFonts w:ascii="Arial" w:hAnsi="Arial" w:cs="Arial"/>
          <w:sz w:val="22"/>
          <w:szCs w:val="22"/>
        </w:rPr>
      </w:pPr>
      <w:r w:rsidRPr="00DC51B6">
        <w:rPr>
          <w:rFonts w:ascii="Arial" w:hAnsi="Arial" w:cs="Arial"/>
          <w:sz w:val="22"/>
          <w:szCs w:val="22"/>
        </w:rPr>
        <w:t>· Responding to eConsults pertaining to referrals, letters, report requests and all other Secretarial requests.</w:t>
      </w:r>
    </w:p>
    <w:p w14:paraId="7FF1BE47" w14:textId="77777777" w:rsidR="00DC51B6" w:rsidRDefault="00DC51B6" w:rsidP="00DC51B6">
      <w:pPr>
        <w:rPr>
          <w:rFonts w:ascii="Arial" w:hAnsi="Arial" w:cs="Arial"/>
          <w:sz w:val="22"/>
          <w:szCs w:val="22"/>
        </w:rPr>
      </w:pPr>
      <w:r w:rsidRPr="00DC51B6">
        <w:rPr>
          <w:rFonts w:ascii="Arial" w:hAnsi="Arial" w:cs="Arial"/>
          <w:sz w:val="22"/>
          <w:szCs w:val="22"/>
        </w:rPr>
        <w:t>· Cross cover with the Patient Communications Team, assisting in admin work including the patient enquiry phone line.</w:t>
      </w:r>
    </w:p>
    <w:p w14:paraId="22179AB7" w14:textId="6A7D23F6" w:rsidR="00835BE3" w:rsidRPr="00DC51B6" w:rsidRDefault="00835BE3" w:rsidP="00DC51B6">
      <w:pPr>
        <w:rPr>
          <w:rFonts w:ascii="Arial" w:hAnsi="Arial" w:cs="Arial"/>
          <w:sz w:val="22"/>
          <w:szCs w:val="22"/>
        </w:rPr>
      </w:pPr>
      <w:r>
        <w:rPr>
          <w:rFonts w:ascii="Arial" w:hAnsi="Arial" w:cs="Arial"/>
          <w:sz w:val="22"/>
          <w:szCs w:val="22"/>
        </w:rPr>
        <w:t xml:space="preserve">. Provide administrative support to the GSF process </w:t>
      </w:r>
    </w:p>
    <w:p w14:paraId="6200960A" w14:textId="4B88E482" w:rsidR="00DC51B6" w:rsidRPr="00DC51B6" w:rsidRDefault="00DC51B6" w:rsidP="00E717B4">
      <w:pPr>
        <w:rPr>
          <w:rFonts w:ascii="Arial" w:hAnsi="Arial" w:cs="Arial"/>
          <w:sz w:val="22"/>
          <w:szCs w:val="22"/>
        </w:rPr>
      </w:pPr>
    </w:p>
    <w:p w14:paraId="5DB33820" w14:textId="77777777" w:rsidR="00DC51B6" w:rsidRPr="00DC51B6" w:rsidRDefault="00DC51B6" w:rsidP="00E717B4">
      <w:pPr>
        <w:rPr>
          <w:rFonts w:ascii="Arial" w:hAnsi="Arial" w:cs="Arial"/>
          <w:sz w:val="22"/>
          <w:szCs w:val="22"/>
        </w:rPr>
      </w:pPr>
    </w:p>
    <w:p w14:paraId="2B5D40F4" w14:textId="2069B841" w:rsidR="00E717B4" w:rsidRPr="00DC51B6" w:rsidRDefault="00E717B4" w:rsidP="00E717B4">
      <w:pPr>
        <w:rPr>
          <w:rFonts w:ascii="Arial" w:hAnsi="Arial" w:cs="Arial"/>
          <w:b/>
          <w:sz w:val="22"/>
          <w:szCs w:val="22"/>
        </w:rPr>
      </w:pPr>
      <w:r w:rsidRPr="00DC51B6">
        <w:rPr>
          <w:rFonts w:ascii="Arial" w:hAnsi="Arial" w:cs="Arial"/>
          <w:b/>
          <w:sz w:val="22"/>
          <w:szCs w:val="22"/>
        </w:rPr>
        <w:t>Other Job Responsibilities:</w:t>
      </w:r>
    </w:p>
    <w:p w14:paraId="12CE6198" w14:textId="77777777" w:rsidR="00E717B4" w:rsidRPr="00DC51B6" w:rsidRDefault="00E717B4" w:rsidP="00E717B4">
      <w:pPr>
        <w:rPr>
          <w:rFonts w:ascii="Arial" w:hAnsi="Arial" w:cs="Arial"/>
          <w:b/>
          <w:sz w:val="22"/>
          <w:szCs w:val="22"/>
          <w:lang w:eastAsia="en-GB"/>
        </w:rPr>
      </w:pPr>
    </w:p>
    <w:p w14:paraId="3391A66F" w14:textId="77777777" w:rsidR="00E717B4" w:rsidRPr="00DC51B6" w:rsidRDefault="00E717B4" w:rsidP="00E717B4">
      <w:pPr>
        <w:rPr>
          <w:rFonts w:ascii="Arial" w:hAnsi="Arial" w:cs="Arial"/>
          <w:b/>
          <w:sz w:val="22"/>
          <w:szCs w:val="22"/>
        </w:rPr>
      </w:pPr>
      <w:r w:rsidRPr="00DC51B6">
        <w:rPr>
          <w:rFonts w:ascii="Arial" w:hAnsi="Arial" w:cs="Arial"/>
          <w:b/>
          <w:sz w:val="22"/>
          <w:szCs w:val="22"/>
        </w:rPr>
        <w:t>Confidentiality</w:t>
      </w:r>
    </w:p>
    <w:p w14:paraId="75AAC956" w14:textId="77777777" w:rsidR="00E717B4" w:rsidRPr="00DC51B6" w:rsidRDefault="00E717B4" w:rsidP="00E717B4">
      <w:pPr>
        <w:rPr>
          <w:rFonts w:ascii="Arial" w:hAnsi="Arial" w:cs="Arial"/>
          <w:sz w:val="22"/>
          <w:szCs w:val="22"/>
        </w:rPr>
      </w:pPr>
      <w:r w:rsidRPr="00DC51B6">
        <w:rPr>
          <w:rFonts w:ascii="Arial" w:hAnsi="Arial" w:cs="Arial"/>
          <w:sz w:val="22"/>
          <w:szCs w:val="22"/>
        </w:rPr>
        <w:t>· Maintain confidentiality of information, acting within the terms of the Data Protection Act and Caldicott guidance on patient confidentiality at all times.</w:t>
      </w:r>
    </w:p>
    <w:p w14:paraId="33FAE05A" w14:textId="77777777" w:rsidR="00E717B4" w:rsidRPr="00DC51B6" w:rsidRDefault="00E717B4" w:rsidP="00E717B4">
      <w:pPr>
        <w:rPr>
          <w:rFonts w:ascii="Arial" w:hAnsi="Arial" w:cs="Arial"/>
          <w:sz w:val="22"/>
          <w:szCs w:val="22"/>
        </w:rPr>
      </w:pPr>
      <w:r w:rsidRPr="00DC51B6">
        <w:rPr>
          <w:rFonts w:ascii="Arial" w:hAnsi="Arial" w:cs="Arial"/>
          <w:sz w:val="22"/>
          <w:szCs w:val="22"/>
        </w:rPr>
        <w:t>· Maintain an awareness of the Freedom of Information Act.</w:t>
      </w:r>
    </w:p>
    <w:p w14:paraId="3A7DBD21" w14:textId="1282BEBE" w:rsidR="00E717B4" w:rsidRPr="00DC51B6" w:rsidRDefault="00E717B4" w:rsidP="00E717B4">
      <w:pPr>
        <w:rPr>
          <w:rFonts w:ascii="Arial" w:hAnsi="Arial" w:cs="Arial"/>
          <w:sz w:val="22"/>
          <w:szCs w:val="22"/>
        </w:rPr>
      </w:pPr>
      <w:r w:rsidRPr="00DC51B6">
        <w:rPr>
          <w:rFonts w:ascii="Arial" w:hAnsi="Arial" w:cs="Arial"/>
          <w:sz w:val="22"/>
          <w:szCs w:val="22"/>
        </w:rPr>
        <w:t>· 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14:paraId="3CDC2D2E" w14:textId="61C342A4" w:rsidR="00E717B4" w:rsidRDefault="00E717B4" w:rsidP="00E717B4">
      <w:pPr>
        <w:rPr>
          <w:rFonts w:ascii="Arial" w:hAnsi="Arial" w:cs="Arial"/>
          <w:sz w:val="22"/>
          <w:szCs w:val="22"/>
        </w:rPr>
      </w:pPr>
    </w:p>
    <w:p w14:paraId="1AE06925" w14:textId="77777777" w:rsidR="00DC51B6" w:rsidRPr="00DC51B6" w:rsidRDefault="00DC51B6" w:rsidP="00E717B4">
      <w:pPr>
        <w:rPr>
          <w:rFonts w:ascii="Arial" w:hAnsi="Arial" w:cs="Arial"/>
          <w:sz w:val="22"/>
          <w:szCs w:val="22"/>
        </w:rPr>
      </w:pPr>
    </w:p>
    <w:p w14:paraId="04CD6C11" w14:textId="77777777" w:rsidR="00E717B4" w:rsidRPr="00DC51B6" w:rsidRDefault="00E717B4" w:rsidP="00E717B4">
      <w:pPr>
        <w:rPr>
          <w:rFonts w:ascii="Arial" w:hAnsi="Arial" w:cs="Arial"/>
          <w:b/>
          <w:sz w:val="22"/>
          <w:szCs w:val="22"/>
        </w:rPr>
      </w:pPr>
      <w:r w:rsidRPr="00DC51B6">
        <w:rPr>
          <w:rFonts w:ascii="Arial" w:hAnsi="Arial" w:cs="Arial"/>
          <w:b/>
          <w:sz w:val="22"/>
          <w:szCs w:val="22"/>
        </w:rPr>
        <w:t>Health and Safety</w:t>
      </w:r>
    </w:p>
    <w:p w14:paraId="57B769D1" w14:textId="77777777" w:rsidR="00E717B4" w:rsidRPr="00DC51B6" w:rsidRDefault="00E717B4" w:rsidP="00E717B4">
      <w:pPr>
        <w:rPr>
          <w:rFonts w:ascii="Arial" w:hAnsi="Arial" w:cs="Arial"/>
          <w:sz w:val="22"/>
          <w:szCs w:val="22"/>
        </w:rPr>
      </w:pPr>
      <w:r w:rsidRPr="00DC51B6">
        <w:rPr>
          <w:rFonts w:ascii="Arial" w:hAnsi="Arial" w:cs="Arial"/>
          <w:sz w:val="22"/>
          <w:szCs w:val="22"/>
        </w:rPr>
        <w:t>· The post-holder will manage their own and others’ health &amp; safety and infection control as defined in the Practice’s Health &amp; Safety Policy, the Practice Health &amp; Safety Manual, and the Practice’s Infection Control Policy and published procedures.</w:t>
      </w:r>
    </w:p>
    <w:p w14:paraId="3263661F" w14:textId="77777777" w:rsidR="00E717B4" w:rsidRPr="00DC51B6" w:rsidRDefault="00E717B4" w:rsidP="00E717B4">
      <w:pPr>
        <w:rPr>
          <w:rFonts w:ascii="Arial" w:hAnsi="Arial" w:cs="Arial"/>
          <w:sz w:val="22"/>
          <w:szCs w:val="22"/>
        </w:rPr>
      </w:pPr>
      <w:r w:rsidRPr="00DC51B6">
        <w:rPr>
          <w:rFonts w:ascii="Arial" w:hAnsi="Arial" w:cs="Arial"/>
          <w:sz w:val="22"/>
          <w:szCs w:val="22"/>
        </w:rPr>
        <w:lastRenderedPageBreak/>
        <w:t>· Comply with Practice health &amp; safety policies by following agreed safe working procedures</w:t>
      </w:r>
    </w:p>
    <w:p w14:paraId="2A517C05" w14:textId="77777777" w:rsidR="00E717B4" w:rsidRPr="00DC51B6" w:rsidRDefault="00E717B4" w:rsidP="00E717B4">
      <w:pPr>
        <w:rPr>
          <w:rFonts w:ascii="Arial" w:hAnsi="Arial" w:cs="Arial"/>
          <w:sz w:val="22"/>
          <w:szCs w:val="22"/>
        </w:rPr>
      </w:pPr>
      <w:r w:rsidRPr="00DC51B6">
        <w:rPr>
          <w:rFonts w:ascii="Arial" w:hAnsi="Arial" w:cs="Arial"/>
          <w:sz w:val="22"/>
          <w:szCs w:val="22"/>
        </w:rPr>
        <w:t>· Actively report health &amp; safety hazards and infection hazards immediately</w:t>
      </w:r>
    </w:p>
    <w:p w14:paraId="130F8D9B" w14:textId="77777777" w:rsidR="00E717B4" w:rsidRPr="00DC51B6" w:rsidRDefault="00E717B4" w:rsidP="00E717B4">
      <w:pPr>
        <w:rPr>
          <w:rFonts w:ascii="Arial" w:hAnsi="Arial" w:cs="Arial"/>
          <w:sz w:val="22"/>
          <w:szCs w:val="22"/>
        </w:rPr>
      </w:pPr>
      <w:r w:rsidRPr="00DC51B6">
        <w:rPr>
          <w:rFonts w:ascii="Arial" w:hAnsi="Arial" w:cs="Arial"/>
          <w:sz w:val="22"/>
          <w:szCs w:val="22"/>
        </w:rPr>
        <w:t>· Keeping work and general areas clean and tidy, and using appropriate infection control procedures to keep work areas hygienic and safe from contamination.</w:t>
      </w:r>
    </w:p>
    <w:p w14:paraId="56B83937" w14:textId="77777777" w:rsidR="00E717B4" w:rsidRPr="00DC51B6" w:rsidRDefault="00E717B4" w:rsidP="00E717B4">
      <w:pPr>
        <w:rPr>
          <w:rFonts w:ascii="Arial" w:hAnsi="Arial" w:cs="Arial"/>
          <w:sz w:val="22"/>
          <w:szCs w:val="22"/>
        </w:rPr>
      </w:pPr>
      <w:r w:rsidRPr="00DC51B6">
        <w:rPr>
          <w:rFonts w:ascii="Arial" w:hAnsi="Arial" w:cs="Arial"/>
          <w:sz w:val="22"/>
          <w:szCs w:val="22"/>
        </w:rPr>
        <w:t>· Undertaking periodic infection control training (minimum annually)</w:t>
      </w:r>
    </w:p>
    <w:p w14:paraId="7477DEE0" w14:textId="77777777" w:rsidR="00E717B4" w:rsidRPr="00DC51B6" w:rsidRDefault="00E717B4" w:rsidP="00E717B4">
      <w:pPr>
        <w:rPr>
          <w:rFonts w:ascii="Arial" w:hAnsi="Arial" w:cs="Arial"/>
          <w:sz w:val="22"/>
          <w:szCs w:val="22"/>
        </w:rPr>
      </w:pPr>
      <w:r w:rsidRPr="00DC51B6">
        <w:rPr>
          <w:rFonts w:ascii="Arial" w:hAnsi="Arial" w:cs="Arial"/>
          <w:sz w:val="22"/>
          <w:szCs w:val="22"/>
        </w:rPr>
        <w:t>· Awareness and compliance with national standards of infection control, hygiene, regulatory / contractual / professional requirements, and good practice guidelines.</w:t>
      </w:r>
    </w:p>
    <w:p w14:paraId="35AE26CB" w14:textId="77777777" w:rsidR="00E717B4" w:rsidRPr="00DC51B6" w:rsidRDefault="00E717B4" w:rsidP="00E717B4">
      <w:pPr>
        <w:rPr>
          <w:rFonts w:ascii="Arial" w:hAnsi="Arial" w:cs="Arial"/>
          <w:sz w:val="22"/>
          <w:szCs w:val="22"/>
        </w:rPr>
      </w:pPr>
      <w:r w:rsidRPr="00DC51B6">
        <w:rPr>
          <w:rFonts w:ascii="Arial" w:hAnsi="Arial" w:cs="Arial"/>
          <w:sz w:val="22"/>
          <w:szCs w:val="22"/>
        </w:rPr>
        <w:t>· Correct personal use of Personal Protective Equipment (PPE) and ensuring correct use of PPE by others, advising on appropriate circumstances for use by clinicians, staff and patients.</w:t>
      </w:r>
    </w:p>
    <w:p w14:paraId="7513177A" w14:textId="77777777" w:rsidR="00E717B4" w:rsidRPr="00DC51B6" w:rsidRDefault="00E717B4" w:rsidP="00E717B4">
      <w:pPr>
        <w:rPr>
          <w:rFonts w:ascii="Arial" w:hAnsi="Arial" w:cs="Arial"/>
          <w:sz w:val="22"/>
          <w:szCs w:val="22"/>
        </w:rPr>
      </w:pPr>
      <w:r w:rsidRPr="00DC51B6">
        <w:rPr>
          <w:rFonts w:ascii="Arial" w:hAnsi="Arial" w:cs="Arial"/>
          <w:sz w:val="22"/>
          <w:szCs w:val="22"/>
        </w:rPr>
        <w:t>· Reporting incidents using the organisations Incident Reporting System</w:t>
      </w:r>
    </w:p>
    <w:p w14:paraId="7878AC70" w14:textId="77777777" w:rsidR="00E717B4" w:rsidRPr="00DC51B6" w:rsidRDefault="00E717B4" w:rsidP="00E717B4">
      <w:pPr>
        <w:rPr>
          <w:rFonts w:ascii="Arial" w:hAnsi="Arial" w:cs="Arial"/>
          <w:sz w:val="22"/>
          <w:szCs w:val="22"/>
        </w:rPr>
      </w:pPr>
      <w:r w:rsidRPr="00DC51B6">
        <w:rPr>
          <w:rFonts w:ascii="Arial" w:hAnsi="Arial" w:cs="Arial"/>
          <w:sz w:val="22"/>
          <w:szCs w:val="22"/>
        </w:rPr>
        <w:t>· Using personal security systems within the workplace according to Practice guidelines</w:t>
      </w:r>
    </w:p>
    <w:p w14:paraId="487C2E1D" w14:textId="77777777" w:rsidR="00E717B4" w:rsidRPr="00DC51B6" w:rsidRDefault="00E717B4" w:rsidP="00E717B4">
      <w:pPr>
        <w:rPr>
          <w:rFonts w:ascii="Arial" w:hAnsi="Arial" w:cs="Arial"/>
          <w:sz w:val="22"/>
          <w:szCs w:val="22"/>
        </w:rPr>
      </w:pPr>
      <w:r w:rsidRPr="00DC51B6">
        <w:rPr>
          <w:rFonts w:ascii="Arial" w:hAnsi="Arial" w:cs="Arial"/>
          <w:sz w:val="22"/>
          <w:szCs w:val="22"/>
        </w:rPr>
        <w:t>· Making effective use of training to update knowledge and skills</w:t>
      </w:r>
    </w:p>
    <w:p w14:paraId="4488425F" w14:textId="77777777" w:rsidR="00DC51B6" w:rsidRDefault="00DC51B6" w:rsidP="00E717B4">
      <w:pPr>
        <w:rPr>
          <w:rFonts w:ascii="Arial" w:hAnsi="Arial" w:cs="Arial"/>
          <w:b/>
          <w:sz w:val="22"/>
          <w:szCs w:val="22"/>
        </w:rPr>
      </w:pPr>
    </w:p>
    <w:p w14:paraId="5F01D7E3" w14:textId="3A670D5B" w:rsidR="00E717B4" w:rsidRPr="00DC51B6" w:rsidRDefault="00E717B4" w:rsidP="00E717B4">
      <w:pPr>
        <w:rPr>
          <w:rFonts w:ascii="Arial" w:hAnsi="Arial" w:cs="Arial"/>
          <w:b/>
          <w:sz w:val="22"/>
          <w:szCs w:val="22"/>
        </w:rPr>
      </w:pPr>
      <w:r w:rsidRPr="00DC51B6">
        <w:rPr>
          <w:rFonts w:ascii="Arial" w:hAnsi="Arial" w:cs="Arial"/>
          <w:b/>
          <w:sz w:val="22"/>
          <w:szCs w:val="22"/>
        </w:rPr>
        <w:t>Equality and Diversity</w:t>
      </w:r>
    </w:p>
    <w:p w14:paraId="64C418FF" w14:textId="77777777" w:rsidR="00E717B4" w:rsidRPr="00DC51B6" w:rsidRDefault="00E717B4" w:rsidP="00E717B4">
      <w:pPr>
        <w:rPr>
          <w:rFonts w:ascii="Arial" w:hAnsi="Arial" w:cs="Arial"/>
          <w:sz w:val="22"/>
          <w:szCs w:val="22"/>
        </w:rPr>
      </w:pPr>
      <w:r w:rsidRPr="00DC51B6">
        <w:rPr>
          <w:rFonts w:ascii="Arial" w:hAnsi="Arial" w:cs="Arial"/>
          <w:sz w:val="22"/>
          <w:szCs w:val="22"/>
        </w:rPr>
        <w:t>· The post-holder will support, promote and maintain the Practice’s Equality &amp; Diversity Policy.</w:t>
      </w:r>
    </w:p>
    <w:p w14:paraId="51FFE04D" w14:textId="77777777" w:rsidR="00E717B4" w:rsidRPr="00DC51B6" w:rsidRDefault="00E717B4" w:rsidP="00E717B4">
      <w:pPr>
        <w:rPr>
          <w:rFonts w:ascii="Arial" w:hAnsi="Arial" w:cs="Arial"/>
          <w:sz w:val="22"/>
          <w:szCs w:val="22"/>
        </w:rPr>
      </w:pPr>
      <w:r w:rsidRPr="00DC51B6">
        <w:rPr>
          <w:rFonts w:ascii="Arial" w:hAnsi="Arial" w:cs="Arial"/>
          <w:sz w:val="22"/>
          <w:szCs w:val="22"/>
        </w:rPr>
        <w:t>· No person whether they are staff, patient or visitor should receive less favourable treatment because of their gender, ethnic origin, age, disability, sexual orientation, religion etc.</w:t>
      </w:r>
    </w:p>
    <w:p w14:paraId="604CD8DD" w14:textId="65BE135A" w:rsidR="00E717B4" w:rsidRPr="00DC51B6" w:rsidRDefault="00E717B4" w:rsidP="00E717B4">
      <w:pPr>
        <w:rPr>
          <w:rFonts w:ascii="Arial" w:hAnsi="Arial" w:cs="Arial"/>
          <w:sz w:val="22"/>
          <w:szCs w:val="22"/>
        </w:rPr>
      </w:pPr>
      <w:r w:rsidRPr="00DC51B6">
        <w:rPr>
          <w:rFonts w:ascii="Arial" w:hAnsi="Arial" w:cs="Arial"/>
          <w:sz w:val="22"/>
          <w:szCs w:val="22"/>
        </w:rPr>
        <w:t>· The jobholder must comply with all policies and procedures designed to ensure equality of employment and that services are delivered in ways that meet the individual needs of patients and their families.</w:t>
      </w:r>
    </w:p>
    <w:p w14:paraId="47F95523" w14:textId="77777777" w:rsidR="00E717B4" w:rsidRPr="00DC51B6" w:rsidRDefault="00E717B4" w:rsidP="00E717B4">
      <w:pPr>
        <w:rPr>
          <w:rFonts w:ascii="Arial" w:hAnsi="Arial" w:cs="Arial"/>
          <w:sz w:val="22"/>
          <w:szCs w:val="22"/>
        </w:rPr>
      </w:pPr>
    </w:p>
    <w:p w14:paraId="7F288FE4" w14:textId="77777777" w:rsidR="00E717B4" w:rsidRPr="00DC51B6" w:rsidRDefault="00E717B4" w:rsidP="00E717B4">
      <w:pPr>
        <w:rPr>
          <w:rFonts w:ascii="Arial" w:hAnsi="Arial" w:cs="Arial"/>
          <w:b/>
          <w:sz w:val="22"/>
          <w:szCs w:val="22"/>
        </w:rPr>
      </w:pPr>
      <w:r w:rsidRPr="00DC51B6">
        <w:rPr>
          <w:rFonts w:ascii="Arial" w:hAnsi="Arial" w:cs="Arial"/>
          <w:b/>
          <w:sz w:val="22"/>
          <w:szCs w:val="22"/>
        </w:rPr>
        <w:t>Personal/Professional development:</w:t>
      </w:r>
    </w:p>
    <w:p w14:paraId="52251676" w14:textId="77777777" w:rsidR="00E717B4" w:rsidRPr="00DC51B6" w:rsidRDefault="00E717B4" w:rsidP="00E717B4">
      <w:pPr>
        <w:rPr>
          <w:rFonts w:ascii="Arial" w:hAnsi="Arial" w:cs="Arial"/>
          <w:sz w:val="22"/>
          <w:szCs w:val="22"/>
        </w:rPr>
      </w:pPr>
      <w:r w:rsidRPr="00DC51B6">
        <w:rPr>
          <w:rFonts w:ascii="Arial" w:hAnsi="Arial" w:cs="Arial"/>
          <w:sz w:val="22"/>
          <w:szCs w:val="22"/>
        </w:rPr>
        <w:t>· The post-holder will participate in any training programme implemented by the practice as part of this employment, with such training to include:</w:t>
      </w:r>
    </w:p>
    <w:p w14:paraId="73DB97C9" w14:textId="77777777" w:rsidR="00E717B4" w:rsidRPr="00DC51B6" w:rsidRDefault="00E717B4" w:rsidP="00E717B4">
      <w:pPr>
        <w:rPr>
          <w:rFonts w:ascii="Arial" w:hAnsi="Arial" w:cs="Arial"/>
          <w:sz w:val="22"/>
          <w:szCs w:val="22"/>
        </w:rPr>
      </w:pPr>
      <w:r w:rsidRPr="00DC51B6">
        <w:rPr>
          <w:rFonts w:ascii="Arial" w:hAnsi="Arial" w:cs="Arial"/>
          <w:sz w:val="22"/>
          <w:szCs w:val="22"/>
        </w:rPr>
        <w:t>· Participation in an annual individual performance review, including taking responsibility for maintaining a record of own personal and/or professional development</w:t>
      </w:r>
    </w:p>
    <w:p w14:paraId="4A5B01F0" w14:textId="4343F9B4" w:rsidR="00E717B4" w:rsidRPr="00DC51B6" w:rsidRDefault="00E717B4" w:rsidP="00E717B4">
      <w:pPr>
        <w:rPr>
          <w:rFonts w:ascii="Arial" w:hAnsi="Arial" w:cs="Arial"/>
          <w:sz w:val="22"/>
          <w:szCs w:val="22"/>
        </w:rPr>
      </w:pPr>
      <w:r w:rsidRPr="00DC51B6">
        <w:rPr>
          <w:rFonts w:ascii="Arial" w:hAnsi="Arial" w:cs="Arial"/>
          <w:sz w:val="22"/>
          <w:szCs w:val="22"/>
        </w:rPr>
        <w:t>· Taking responsibility for own development, learning and performance and demonstrating skills and activities to others who are undertaking similar work</w:t>
      </w:r>
    </w:p>
    <w:p w14:paraId="21CF4E00" w14:textId="77777777" w:rsidR="00E717B4" w:rsidRPr="00DC51B6" w:rsidRDefault="00E717B4" w:rsidP="00E717B4">
      <w:pPr>
        <w:rPr>
          <w:rFonts w:ascii="Arial" w:hAnsi="Arial" w:cs="Arial"/>
          <w:sz w:val="22"/>
          <w:szCs w:val="22"/>
        </w:rPr>
      </w:pPr>
    </w:p>
    <w:p w14:paraId="20664136" w14:textId="77777777" w:rsidR="00E717B4" w:rsidRPr="00DC51B6" w:rsidRDefault="00E717B4" w:rsidP="00E717B4">
      <w:pPr>
        <w:rPr>
          <w:rFonts w:ascii="Arial" w:hAnsi="Arial" w:cs="Arial"/>
          <w:b/>
          <w:sz w:val="22"/>
          <w:szCs w:val="22"/>
        </w:rPr>
      </w:pPr>
      <w:r w:rsidRPr="00DC51B6">
        <w:rPr>
          <w:rFonts w:ascii="Arial" w:hAnsi="Arial" w:cs="Arial"/>
          <w:b/>
          <w:sz w:val="22"/>
          <w:szCs w:val="22"/>
        </w:rPr>
        <w:t>Other Delegated Duties:</w:t>
      </w:r>
    </w:p>
    <w:p w14:paraId="0DE0731C" w14:textId="28F02726" w:rsidR="00E717B4" w:rsidRPr="00DC51B6" w:rsidRDefault="00E717B4" w:rsidP="00E717B4">
      <w:pPr>
        <w:rPr>
          <w:rFonts w:ascii="Arial" w:hAnsi="Arial" w:cs="Arial"/>
          <w:sz w:val="22"/>
          <w:szCs w:val="22"/>
        </w:rPr>
      </w:pPr>
      <w:r w:rsidRPr="00DC51B6">
        <w:rPr>
          <w:rFonts w:ascii="Arial" w:hAnsi="Arial" w:cs="Arial"/>
          <w:sz w:val="22"/>
          <w:szCs w:val="22"/>
        </w:rPr>
        <w:t>This job description is not intended to be exhaustive - it may be changed after consultation with the post holder. The employee shares with the employer the responsibility for review and modification of duties.</w:t>
      </w:r>
    </w:p>
    <w:p w14:paraId="201AABC8" w14:textId="01F849EA" w:rsidR="00E717B4" w:rsidRDefault="00E717B4" w:rsidP="00E717B4">
      <w:pPr>
        <w:rPr>
          <w:rFonts w:ascii="Arial" w:hAnsi="Arial" w:cs="Arial"/>
          <w:sz w:val="22"/>
          <w:szCs w:val="22"/>
        </w:rPr>
      </w:pPr>
    </w:p>
    <w:p w14:paraId="2D385540" w14:textId="652B376A" w:rsidR="00DC51B6" w:rsidRDefault="00DC51B6" w:rsidP="00E717B4">
      <w:pPr>
        <w:rPr>
          <w:rFonts w:ascii="Arial" w:hAnsi="Arial" w:cs="Arial"/>
          <w:sz w:val="22"/>
          <w:szCs w:val="22"/>
        </w:rPr>
      </w:pPr>
    </w:p>
    <w:p w14:paraId="45F9D312" w14:textId="77777777" w:rsidR="00DC51B6" w:rsidRPr="00DC51B6" w:rsidRDefault="00DC51B6" w:rsidP="00E717B4">
      <w:pPr>
        <w:rPr>
          <w:rFonts w:ascii="Arial" w:hAnsi="Arial" w:cs="Arial"/>
          <w:sz w:val="22"/>
          <w:szCs w:val="22"/>
        </w:rPr>
      </w:pPr>
    </w:p>
    <w:p w14:paraId="76ACBF60" w14:textId="4304E64D" w:rsidR="00E717B4" w:rsidRPr="00DC51B6" w:rsidRDefault="00E717B4" w:rsidP="00E717B4">
      <w:pPr>
        <w:rPr>
          <w:rFonts w:ascii="Arial" w:hAnsi="Arial" w:cs="Arial"/>
          <w:b/>
          <w:sz w:val="22"/>
          <w:szCs w:val="22"/>
        </w:rPr>
      </w:pPr>
      <w:r w:rsidRPr="00DC51B6">
        <w:rPr>
          <w:rFonts w:ascii="Arial" w:hAnsi="Arial" w:cs="Arial"/>
          <w:b/>
          <w:sz w:val="22"/>
          <w:szCs w:val="22"/>
        </w:rPr>
        <w:t>Person specification:</w:t>
      </w:r>
    </w:p>
    <w:p w14:paraId="2E03E30E" w14:textId="662A5AB6" w:rsidR="00DC51B6" w:rsidRPr="00DC51B6" w:rsidRDefault="00DC51B6" w:rsidP="00E717B4">
      <w:pPr>
        <w:rPr>
          <w:rFonts w:ascii="Arial" w:hAnsi="Arial" w:cs="Arial"/>
          <w:b/>
          <w:sz w:val="22"/>
          <w:szCs w:val="22"/>
        </w:rPr>
      </w:pPr>
    </w:p>
    <w:p w14:paraId="445C3A44" w14:textId="5EAA093C" w:rsidR="00DC51B6" w:rsidRPr="00DC51B6" w:rsidRDefault="00DC51B6" w:rsidP="00DC51B6">
      <w:pPr>
        <w:rPr>
          <w:rFonts w:ascii="Arial" w:hAnsi="Arial" w:cs="Arial"/>
          <w:b/>
          <w:bCs/>
          <w:sz w:val="22"/>
          <w:szCs w:val="22"/>
        </w:rPr>
      </w:pPr>
      <w:r w:rsidRPr="00DC51B6">
        <w:rPr>
          <w:rFonts w:ascii="Arial" w:hAnsi="Arial" w:cs="Arial"/>
          <w:b/>
          <w:bCs/>
          <w:sz w:val="22"/>
          <w:szCs w:val="22"/>
        </w:rPr>
        <w:t>Qualifications</w:t>
      </w:r>
    </w:p>
    <w:p w14:paraId="213425B0" w14:textId="77777777" w:rsidR="00DC51B6" w:rsidRPr="00DC51B6" w:rsidRDefault="00DC51B6" w:rsidP="00DC51B6">
      <w:pPr>
        <w:rPr>
          <w:rFonts w:ascii="Arial" w:hAnsi="Arial" w:cs="Arial"/>
          <w:b/>
          <w:bCs/>
          <w:sz w:val="22"/>
          <w:szCs w:val="22"/>
        </w:rPr>
      </w:pPr>
      <w:r w:rsidRPr="00DC51B6">
        <w:rPr>
          <w:rFonts w:ascii="Arial" w:hAnsi="Arial" w:cs="Arial"/>
          <w:b/>
          <w:bCs/>
          <w:sz w:val="22"/>
          <w:szCs w:val="22"/>
        </w:rPr>
        <w:t>Essential:</w:t>
      </w:r>
    </w:p>
    <w:p w14:paraId="68968263" w14:textId="77777777" w:rsidR="00DC51B6" w:rsidRPr="00DC51B6" w:rsidRDefault="00DC51B6" w:rsidP="00DC51B6">
      <w:pPr>
        <w:rPr>
          <w:rFonts w:ascii="Arial" w:hAnsi="Arial" w:cs="Arial"/>
          <w:sz w:val="22"/>
          <w:szCs w:val="22"/>
        </w:rPr>
      </w:pPr>
      <w:r w:rsidRPr="00DC51B6">
        <w:rPr>
          <w:rFonts w:ascii="Arial" w:hAnsi="Arial" w:cs="Arial"/>
          <w:sz w:val="22"/>
          <w:szCs w:val="22"/>
        </w:rPr>
        <w:t>· Audio typing qualification or equivalent experience</w:t>
      </w:r>
    </w:p>
    <w:p w14:paraId="71150BAB" w14:textId="458E6F15" w:rsidR="00DC51B6" w:rsidRPr="00DC51B6" w:rsidRDefault="00DC51B6" w:rsidP="00DC51B6">
      <w:pPr>
        <w:rPr>
          <w:rFonts w:ascii="Arial" w:hAnsi="Arial" w:cs="Arial"/>
          <w:sz w:val="22"/>
          <w:szCs w:val="22"/>
        </w:rPr>
      </w:pPr>
      <w:r w:rsidRPr="00DC51B6">
        <w:rPr>
          <w:rFonts w:ascii="Arial" w:hAnsi="Arial" w:cs="Arial"/>
          <w:sz w:val="22"/>
          <w:szCs w:val="22"/>
        </w:rPr>
        <w:t>· Secretarial studies or business administration certificate or equivalent experience.</w:t>
      </w:r>
    </w:p>
    <w:p w14:paraId="04484E5A" w14:textId="77777777" w:rsidR="00DC51B6" w:rsidRPr="00DC51B6" w:rsidRDefault="00DC51B6" w:rsidP="00DC51B6">
      <w:pPr>
        <w:rPr>
          <w:rFonts w:ascii="Arial" w:hAnsi="Arial" w:cs="Arial"/>
          <w:sz w:val="22"/>
          <w:szCs w:val="22"/>
        </w:rPr>
      </w:pPr>
    </w:p>
    <w:p w14:paraId="4F6D9B0D" w14:textId="77777777" w:rsidR="00DC51B6" w:rsidRPr="00DC51B6" w:rsidRDefault="00DC51B6" w:rsidP="00DC51B6">
      <w:pPr>
        <w:rPr>
          <w:rFonts w:ascii="Arial" w:hAnsi="Arial" w:cs="Arial"/>
          <w:b/>
          <w:bCs/>
          <w:sz w:val="22"/>
          <w:szCs w:val="22"/>
        </w:rPr>
      </w:pPr>
      <w:r w:rsidRPr="00DC51B6">
        <w:rPr>
          <w:rFonts w:ascii="Arial" w:hAnsi="Arial" w:cs="Arial"/>
          <w:b/>
          <w:bCs/>
          <w:sz w:val="22"/>
          <w:szCs w:val="22"/>
        </w:rPr>
        <w:t>Experience</w:t>
      </w:r>
    </w:p>
    <w:p w14:paraId="3AE22C59" w14:textId="77777777" w:rsidR="00DC51B6" w:rsidRPr="00DC51B6" w:rsidRDefault="00DC51B6" w:rsidP="00DC51B6">
      <w:pPr>
        <w:rPr>
          <w:rFonts w:ascii="Arial" w:hAnsi="Arial" w:cs="Arial"/>
          <w:b/>
          <w:bCs/>
          <w:sz w:val="22"/>
          <w:szCs w:val="22"/>
        </w:rPr>
      </w:pPr>
      <w:r w:rsidRPr="00DC51B6">
        <w:rPr>
          <w:rFonts w:ascii="Arial" w:hAnsi="Arial" w:cs="Arial"/>
          <w:b/>
          <w:bCs/>
          <w:sz w:val="22"/>
          <w:szCs w:val="22"/>
        </w:rPr>
        <w:t>Essential:</w:t>
      </w:r>
    </w:p>
    <w:p w14:paraId="11CC1805" w14:textId="77777777" w:rsidR="00DC51B6" w:rsidRPr="00DC51B6" w:rsidRDefault="00DC51B6" w:rsidP="00DC51B6">
      <w:pPr>
        <w:rPr>
          <w:rFonts w:ascii="Arial" w:hAnsi="Arial" w:cs="Arial"/>
          <w:sz w:val="22"/>
          <w:szCs w:val="22"/>
        </w:rPr>
      </w:pPr>
      <w:r w:rsidRPr="00DC51B6">
        <w:rPr>
          <w:rFonts w:ascii="Arial" w:hAnsi="Arial" w:cs="Arial"/>
          <w:sz w:val="22"/>
          <w:szCs w:val="22"/>
        </w:rPr>
        <w:t>· Good working knowledge of Microsoft Office software packages, particularly Word and Excel</w:t>
      </w:r>
    </w:p>
    <w:p w14:paraId="5DC22872" w14:textId="77777777" w:rsidR="00DC51B6" w:rsidRPr="00DC51B6" w:rsidRDefault="00DC51B6" w:rsidP="00DC51B6">
      <w:pPr>
        <w:rPr>
          <w:rFonts w:ascii="Arial" w:hAnsi="Arial" w:cs="Arial"/>
          <w:sz w:val="22"/>
          <w:szCs w:val="22"/>
        </w:rPr>
      </w:pPr>
      <w:r w:rsidRPr="00DC51B6">
        <w:rPr>
          <w:rFonts w:ascii="Arial" w:hAnsi="Arial" w:cs="Arial"/>
          <w:sz w:val="22"/>
          <w:szCs w:val="22"/>
        </w:rPr>
        <w:t>· Previous experience in a healthcare environment</w:t>
      </w:r>
    </w:p>
    <w:p w14:paraId="7C9672D4" w14:textId="77777777" w:rsidR="00DC51B6" w:rsidRPr="00DC51B6" w:rsidRDefault="00DC51B6" w:rsidP="00DC51B6">
      <w:pPr>
        <w:rPr>
          <w:rFonts w:ascii="Arial" w:hAnsi="Arial" w:cs="Arial"/>
          <w:sz w:val="22"/>
          <w:szCs w:val="22"/>
        </w:rPr>
      </w:pPr>
      <w:r w:rsidRPr="00DC51B6">
        <w:rPr>
          <w:rFonts w:ascii="Arial" w:hAnsi="Arial" w:cs="Arial"/>
          <w:sz w:val="22"/>
          <w:szCs w:val="22"/>
        </w:rPr>
        <w:t>· Knowledge of the importance of Data Protection and confidentiality</w:t>
      </w:r>
    </w:p>
    <w:p w14:paraId="32C031EB" w14:textId="77777777" w:rsidR="00DC51B6" w:rsidRPr="00DC51B6" w:rsidRDefault="00DC51B6" w:rsidP="00DC51B6">
      <w:pPr>
        <w:rPr>
          <w:rFonts w:ascii="Arial" w:hAnsi="Arial" w:cs="Arial"/>
          <w:sz w:val="22"/>
          <w:szCs w:val="22"/>
        </w:rPr>
      </w:pPr>
      <w:r w:rsidRPr="00DC51B6">
        <w:rPr>
          <w:rFonts w:ascii="Arial" w:hAnsi="Arial" w:cs="Arial"/>
          <w:sz w:val="22"/>
          <w:szCs w:val="22"/>
        </w:rPr>
        <w:t>· Confident in problem solving</w:t>
      </w:r>
    </w:p>
    <w:p w14:paraId="1247C470" w14:textId="77777777" w:rsidR="00DC51B6" w:rsidRPr="00DC51B6" w:rsidRDefault="00DC51B6" w:rsidP="00DC51B6">
      <w:pPr>
        <w:rPr>
          <w:rFonts w:ascii="Arial" w:hAnsi="Arial" w:cs="Arial"/>
          <w:sz w:val="22"/>
          <w:szCs w:val="22"/>
        </w:rPr>
      </w:pPr>
      <w:r w:rsidRPr="00DC51B6">
        <w:rPr>
          <w:rFonts w:ascii="Arial" w:hAnsi="Arial" w:cs="Arial"/>
          <w:sz w:val="22"/>
          <w:szCs w:val="22"/>
        </w:rPr>
        <w:t>· Professional handling of all telephone calls</w:t>
      </w:r>
    </w:p>
    <w:p w14:paraId="6647BBC6" w14:textId="77777777" w:rsidR="00DC51B6" w:rsidRPr="00DC51B6" w:rsidRDefault="00DC51B6" w:rsidP="00DC51B6">
      <w:pPr>
        <w:rPr>
          <w:rFonts w:ascii="Arial" w:hAnsi="Arial" w:cs="Arial"/>
          <w:b/>
          <w:bCs/>
          <w:sz w:val="22"/>
          <w:szCs w:val="22"/>
        </w:rPr>
      </w:pPr>
      <w:r w:rsidRPr="00DC51B6">
        <w:rPr>
          <w:rFonts w:ascii="Arial" w:hAnsi="Arial" w:cs="Arial"/>
          <w:b/>
          <w:bCs/>
          <w:sz w:val="22"/>
          <w:szCs w:val="22"/>
        </w:rPr>
        <w:t>Desirable:</w:t>
      </w:r>
    </w:p>
    <w:p w14:paraId="68FB98E2" w14:textId="77777777" w:rsidR="00DC51B6" w:rsidRPr="00DC51B6" w:rsidRDefault="00DC51B6" w:rsidP="00DC51B6">
      <w:pPr>
        <w:rPr>
          <w:rFonts w:ascii="Arial" w:hAnsi="Arial" w:cs="Arial"/>
          <w:sz w:val="22"/>
          <w:szCs w:val="22"/>
        </w:rPr>
      </w:pPr>
      <w:r w:rsidRPr="00DC51B6">
        <w:rPr>
          <w:rFonts w:ascii="Arial" w:hAnsi="Arial" w:cs="Arial"/>
          <w:sz w:val="22"/>
          <w:szCs w:val="22"/>
        </w:rPr>
        <w:t>· Knowledge of clinical systems within the NHS</w:t>
      </w:r>
    </w:p>
    <w:p w14:paraId="1724FCE8" w14:textId="77777777" w:rsidR="00DC51B6" w:rsidRPr="00DC51B6" w:rsidRDefault="00DC51B6" w:rsidP="00DC51B6">
      <w:pPr>
        <w:rPr>
          <w:rFonts w:ascii="Arial" w:hAnsi="Arial" w:cs="Arial"/>
          <w:sz w:val="22"/>
          <w:szCs w:val="22"/>
        </w:rPr>
      </w:pPr>
      <w:r w:rsidRPr="00DC51B6">
        <w:rPr>
          <w:rFonts w:ascii="Arial" w:hAnsi="Arial" w:cs="Arial"/>
          <w:sz w:val="22"/>
          <w:szCs w:val="22"/>
        </w:rPr>
        <w:t>· Previous use of dictation software</w:t>
      </w:r>
    </w:p>
    <w:p w14:paraId="01070BDA" w14:textId="77777777" w:rsidR="00DC51B6" w:rsidRPr="00DC51B6" w:rsidRDefault="00DC51B6" w:rsidP="00DC51B6">
      <w:pPr>
        <w:rPr>
          <w:rFonts w:ascii="Arial" w:hAnsi="Arial" w:cs="Arial"/>
          <w:sz w:val="22"/>
          <w:szCs w:val="22"/>
        </w:rPr>
      </w:pPr>
      <w:r w:rsidRPr="00DC51B6">
        <w:rPr>
          <w:rFonts w:ascii="Arial" w:hAnsi="Arial" w:cs="Arial"/>
          <w:sz w:val="22"/>
          <w:szCs w:val="22"/>
        </w:rPr>
        <w:t>· Previous use of the GP system software, EMIS</w:t>
      </w:r>
    </w:p>
    <w:bookmarkEnd w:id="0"/>
    <w:p w14:paraId="7B732DC2" w14:textId="77777777" w:rsidR="00D03129" w:rsidRPr="00E717B4" w:rsidRDefault="00D03129" w:rsidP="00F124D4">
      <w:pPr>
        <w:pStyle w:val="NoSpacing"/>
        <w:rPr>
          <w:rFonts w:ascii="Arial" w:hAnsi="Arial" w:cs="Arial"/>
          <w:sz w:val="20"/>
        </w:rPr>
      </w:pPr>
    </w:p>
    <w:sectPr w:rsidR="00D03129" w:rsidRPr="00E717B4" w:rsidSect="00F124D4">
      <w:footerReference w:type="default" r:id="rId7"/>
      <w:headerReference w:type="first" r:id="rId8"/>
      <w:pgSz w:w="11906" w:h="16838" w:code="9"/>
      <w:pgMar w:top="454" w:right="720" w:bottom="249"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35550" w14:textId="77777777" w:rsidR="002D1049" w:rsidRDefault="002D1049" w:rsidP="00FE1900">
      <w:r>
        <w:separator/>
      </w:r>
    </w:p>
  </w:endnote>
  <w:endnote w:type="continuationSeparator" w:id="0">
    <w:p w14:paraId="42494085" w14:textId="77777777" w:rsidR="002D1049" w:rsidRDefault="002D1049" w:rsidP="00FE1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Md B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166848"/>
      <w:docPartObj>
        <w:docPartGallery w:val="Page Numbers (Bottom of Page)"/>
        <w:docPartUnique/>
      </w:docPartObj>
    </w:sdtPr>
    <w:sdtEndPr>
      <w:rPr>
        <w:noProof/>
      </w:rPr>
    </w:sdtEndPr>
    <w:sdtContent>
      <w:p w14:paraId="37EF8209" w14:textId="61B7CFBD" w:rsidR="00924D62" w:rsidRDefault="00924D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3ADE33" w14:textId="77777777" w:rsidR="00924D62" w:rsidRDefault="00924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97042" w14:textId="77777777" w:rsidR="002D1049" w:rsidRDefault="002D1049" w:rsidP="00FE1900">
      <w:r>
        <w:separator/>
      </w:r>
    </w:p>
  </w:footnote>
  <w:footnote w:type="continuationSeparator" w:id="0">
    <w:p w14:paraId="050135EF" w14:textId="77777777" w:rsidR="002D1049" w:rsidRDefault="002D1049" w:rsidP="00FE1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bottomFromText="284" w:vertAnchor="page" w:tblpXSpec="center" w:tblpY="568"/>
      <w:tblOverlap w:val="never"/>
      <w:tblW w:w="0" w:type="auto"/>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60"/>
      <w:gridCol w:w="3561"/>
    </w:tblGrid>
    <w:tr w:rsidR="00BC4F35" w:rsidRPr="006076AB" w14:paraId="0ED559B8" w14:textId="77777777" w:rsidTr="00BC4F35">
      <w:trPr>
        <w:trHeight w:val="80"/>
      </w:trPr>
      <w:tc>
        <w:tcPr>
          <w:tcW w:w="3560" w:type="dxa"/>
        </w:tcPr>
        <w:p w14:paraId="55CE0BCD" w14:textId="525E0A1C" w:rsidR="00BC4F35" w:rsidRPr="006076AB" w:rsidRDefault="00BC4F35" w:rsidP="00BC4F35">
          <w:pPr>
            <w:pStyle w:val="Header"/>
            <w:rPr>
              <w:sz w:val="20"/>
            </w:rPr>
          </w:pPr>
        </w:p>
      </w:tc>
      <w:tc>
        <w:tcPr>
          <w:tcW w:w="3561" w:type="dxa"/>
        </w:tcPr>
        <w:p w14:paraId="5CA79D73" w14:textId="1CBB9B17" w:rsidR="00BC4F35" w:rsidRPr="006076AB" w:rsidRDefault="00BC4F35" w:rsidP="006076AB">
          <w:pPr>
            <w:pStyle w:val="Header"/>
            <w:rPr>
              <w:sz w:val="20"/>
            </w:rPr>
          </w:pPr>
        </w:p>
      </w:tc>
    </w:tr>
  </w:tbl>
  <w:p w14:paraId="29DFA882" w14:textId="2E22EAC3" w:rsidR="00FE1900" w:rsidRDefault="00FE19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6D00"/>
    <w:multiLevelType w:val="hybridMultilevel"/>
    <w:tmpl w:val="04CEC156"/>
    <w:lvl w:ilvl="0" w:tplc="8384DB5E">
      <w:numFmt w:val="bullet"/>
      <w:pStyle w:val="checklist"/>
      <w:lvlText w:val=""/>
      <w:lvlJc w:val="left"/>
      <w:pPr>
        <w:ind w:left="360" w:hanging="360"/>
      </w:pPr>
      <w:rPr>
        <w:rFonts w:ascii="Wingdings" w:eastAsia="Times New Roman" w:hAnsi="Wingding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8C0782"/>
    <w:multiLevelType w:val="hybridMultilevel"/>
    <w:tmpl w:val="4F249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979E9"/>
    <w:multiLevelType w:val="hybridMultilevel"/>
    <w:tmpl w:val="495487DA"/>
    <w:lvl w:ilvl="0" w:tplc="CEE4BAEE">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836C50"/>
    <w:multiLevelType w:val="hybridMultilevel"/>
    <w:tmpl w:val="2A208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0033FF"/>
    <w:multiLevelType w:val="hybridMultilevel"/>
    <w:tmpl w:val="FCB8B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0A93558"/>
    <w:multiLevelType w:val="hybridMultilevel"/>
    <w:tmpl w:val="51CE9C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2F95D1F"/>
    <w:multiLevelType w:val="hybridMultilevel"/>
    <w:tmpl w:val="5DD672FA"/>
    <w:lvl w:ilvl="0" w:tplc="CEE4BAEE">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3E07C98"/>
    <w:multiLevelType w:val="hybridMultilevel"/>
    <w:tmpl w:val="27DEE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B173CFC"/>
    <w:multiLevelType w:val="hybridMultilevel"/>
    <w:tmpl w:val="FEACBA36"/>
    <w:lvl w:ilvl="0" w:tplc="DFD6BA5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CB3476"/>
    <w:multiLevelType w:val="hybridMultilevel"/>
    <w:tmpl w:val="ACC2238C"/>
    <w:lvl w:ilvl="0" w:tplc="CEE4BAEE">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E4D2A4E"/>
    <w:multiLevelType w:val="multilevel"/>
    <w:tmpl w:val="40D0C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997DDC"/>
    <w:multiLevelType w:val="multilevel"/>
    <w:tmpl w:val="4E2EA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3113F1"/>
    <w:multiLevelType w:val="hybridMultilevel"/>
    <w:tmpl w:val="73760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0F0154"/>
    <w:multiLevelType w:val="multilevel"/>
    <w:tmpl w:val="2E1EA822"/>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5311BD0"/>
    <w:multiLevelType w:val="hybridMultilevel"/>
    <w:tmpl w:val="75D87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9642380">
    <w:abstractNumId w:val="0"/>
  </w:num>
  <w:num w:numId="2" w16cid:durableId="1999453711">
    <w:abstractNumId w:val="4"/>
  </w:num>
  <w:num w:numId="3" w16cid:durableId="1481968925">
    <w:abstractNumId w:val="13"/>
  </w:num>
  <w:num w:numId="4" w16cid:durableId="1437214817">
    <w:abstractNumId w:val="12"/>
  </w:num>
  <w:num w:numId="5" w16cid:durableId="2066758995">
    <w:abstractNumId w:val="8"/>
  </w:num>
  <w:num w:numId="6" w16cid:durableId="1297488865">
    <w:abstractNumId w:val="9"/>
  </w:num>
  <w:num w:numId="7" w16cid:durableId="1741705456">
    <w:abstractNumId w:val="6"/>
  </w:num>
  <w:num w:numId="8" w16cid:durableId="1946838272">
    <w:abstractNumId w:val="5"/>
  </w:num>
  <w:num w:numId="9" w16cid:durableId="1118524655">
    <w:abstractNumId w:val="2"/>
  </w:num>
  <w:num w:numId="10" w16cid:durableId="1195077989">
    <w:abstractNumId w:val="7"/>
  </w:num>
  <w:num w:numId="11" w16cid:durableId="1445805132">
    <w:abstractNumId w:val="11"/>
  </w:num>
  <w:num w:numId="12" w16cid:durableId="1320504492">
    <w:abstractNumId w:val="10"/>
  </w:num>
  <w:num w:numId="13" w16cid:durableId="1350064327">
    <w:abstractNumId w:val="14"/>
  </w:num>
  <w:num w:numId="14" w16cid:durableId="85657248">
    <w:abstractNumId w:val="3"/>
  </w:num>
  <w:num w:numId="15" w16cid:durableId="1532768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B"/>
    <w:rsid w:val="00021A5A"/>
    <w:rsid w:val="000302D4"/>
    <w:rsid w:val="000476C6"/>
    <w:rsid w:val="0007324D"/>
    <w:rsid w:val="00075F67"/>
    <w:rsid w:val="000915F4"/>
    <w:rsid w:val="000D1877"/>
    <w:rsid w:val="000E64DE"/>
    <w:rsid w:val="000F07E7"/>
    <w:rsid w:val="00117748"/>
    <w:rsid w:val="0012343E"/>
    <w:rsid w:val="001306FA"/>
    <w:rsid w:val="00132009"/>
    <w:rsid w:val="00141C01"/>
    <w:rsid w:val="001643FD"/>
    <w:rsid w:val="001720A9"/>
    <w:rsid w:val="00175107"/>
    <w:rsid w:val="00175B41"/>
    <w:rsid w:val="00180E9C"/>
    <w:rsid w:val="00181ECB"/>
    <w:rsid w:val="00190CA2"/>
    <w:rsid w:val="00193C79"/>
    <w:rsid w:val="001B50D7"/>
    <w:rsid w:val="001B67C7"/>
    <w:rsid w:val="001C5E39"/>
    <w:rsid w:val="001D2F72"/>
    <w:rsid w:val="001E1E93"/>
    <w:rsid w:val="001E54A8"/>
    <w:rsid w:val="001E7E19"/>
    <w:rsid w:val="001F2FC3"/>
    <w:rsid w:val="001F7E23"/>
    <w:rsid w:val="00206FD4"/>
    <w:rsid w:val="00207648"/>
    <w:rsid w:val="00211734"/>
    <w:rsid w:val="002118DC"/>
    <w:rsid w:val="002149AD"/>
    <w:rsid w:val="00225DD3"/>
    <w:rsid w:val="0025578C"/>
    <w:rsid w:val="002629A4"/>
    <w:rsid w:val="00270DB3"/>
    <w:rsid w:val="00276E3D"/>
    <w:rsid w:val="002866FE"/>
    <w:rsid w:val="00286FB9"/>
    <w:rsid w:val="00297DF3"/>
    <w:rsid w:val="002A6F4E"/>
    <w:rsid w:val="002A7FFD"/>
    <w:rsid w:val="002C13C2"/>
    <w:rsid w:val="002D1049"/>
    <w:rsid w:val="002D4D18"/>
    <w:rsid w:val="002E4799"/>
    <w:rsid w:val="003140E7"/>
    <w:rsid w:val="00323431"/>
    <w:rsid w:val="00330000"/>
    <w:rsid w:val="00333103"/>
    <w:rsid w:val="003418F9"/>
    <w:rsid w:val="00347280"/>
    <w:rsid w:val="003535CE"/>
    <w:rsid w:val="0036456D"/>
    <w:rsid w:val="00371C56"/>
    <w:rsid w:val="00382074"/>
    <w:rsid w:val="003A5D80"/>
    <w:rsid w:val="003B4016"/>
    <w:rsid w:val="003D2C05"/>
    <w:rsid w:val="003D7942"/>
    <w:rsid w:val="003E5964"/>
    <w:rsid w:val="003F3A00"/>
    <w:rsid w:val="00426AB3"/>
    <w:rsid w:val="00436406"/>
    <w:rsid w:val="00437482"/>
    <w:rsid w:val="00474406"/>
    <w:rsid w:val="00497EE3"/>
    <w:rsid w:val="004A4673"/>
    <w:rsid w:val="004A6231"/>
    <w:rsid w:val="004B1DBA"/>
    <w:rsid w:val="004C0701"/>
    <w:rsid w:val="004C285B"/>
    <w:rsid w:val="004E5903"/>
    <w:rsid w:val="004F51E3"/>
    <w:rsid w:val="004F6E7E"/>
    <w:rsid w:val="00502F05"/>
    <w:rsid w:val="005030FF"/>
    <w:rsid w:val="00503F44"/>
    <w:rsid w:val="0052226E"/>
    <w:rsid w:val="00543C87"/>
    <w:rsid w:val="005526FB"/>
    <w:rsid w:val="005531CA"/>
    <w:rsid w:val="00555458"/>
    <w:rsid w:val="005725AD"/>
    <w:rsid w:val="005B4881"/>
    <w:rsid w:val="005B528A"/>
    <w:rsid w:val="005B74E6"/>
    <w:rsid w:val="005C7E1F"/>
    <w:rsid w:val="005D1C0F"/>
    <w:rsid w:val="005E4DA1"/>
    <w:rsid w:val="005E667E"/>
    <w:rsid w:val="005F1EBC"/>
    <w:rsid w:val="006076AB"/>
    <w:rsid w:val="00626FDA"/>
    <w:rsid w:val="006351F6"/>
    <w:rsid w:val="0063564D"/>
    <w:rsid w:val="00652149"/>
    <w:rsid w:val="006624EB"/>
    <w:rsid w:val="00665A2D"/>
    <w:rsid w:val="006727A2"/>
    <w:rsid w:val="006764D9"/>
    <w:rsid w:val="00693AC5"/>
    <w:rsid w:val="006977D6"/>
    <w:rsid w:val="006A49EB"/>
    <w:rsid w:val="006A6583"/>
    <w:rsid w:val="006B07BC"/>
    <w:rsid w:val="006B2F59"/>
    <w:rsid w:val="006B6788"/>
    <w:rsid w:val="006C086A"/>
    <w:rsid w:val="006C15CB"/>
    <w:rsid w:val="006C16CD"/>
    <w:rsid w:val="006D6782"/>
    <w:rsid w:val="006D6B10"/>
    <w:rsid w:val="006D6BFF"/>
    <w:rsid w:val="006E4CD6"/>
    <w:rsid w:val="0070388B"/>
    <w:rsid w:val="00703EBA"/>
    <w:rsid w:val="00716DA4"/>
    <w:rsid w:val="00736C7B"/>
    <w:rsid w:val="00743BF1"/>
    <w:rsid w:val="007458A3"/>
    <w:rsid w:val="00764511"/>
    <w:rsid w:val="0076659C"/>
    <w:rsid w:val="00767C7E"/>
    <w:rsid w:val="00770783"/>
    <w:rsid w:val="00770E04"/>
    <w:rsid w:val="00773FD4"/>
    <w:rsid w:val="00780B5B"/>
    <w:rsid w:val="00784024"/>
    <w:rsid w:val="007853C9"/>
    <w:rsid w:val="00790D63"/>
    <w:rsid w:val="007A6CFB"/>
    <w:rsid w:val="007B59E2"/>
    <w:rsid w:val="007B5B02"/>
    <w:rsid w:val="007F48C9"/>
    <w:rsid w:val="007F71AD"/>
    <w:rsid w:val="00801EFB"/>
    <w:rsid w:val="0080394E"/>
    <w:rsid w:val="00811390"/>
    <w:rsid w:val="00817674"/>
    <w:rsid w:val="00827819"/>
    <w:rsid w:val="00827E60"/>
    <w:rsid w:val="00835BE3"/>
    <w:rsid w:val="00842339"/>
    <w:rsid w:val="00846A2E"/>
    <w:rsid w:val="0084736A"/>
    <w:rsid w:val="00851C00"/>
    <w:rsid w:val="0085346D"/>
    <w:rsid w:val="00855F13"/>
    <w:rsid w:val="0085603D"/>
    <w:rsid w:val="00856986"/>
    <w:rsid w:val="00857D06"/>
    <w:rsid w:val="0087301F"/>
    <w:rsid w:val="008808A5"/>
    <w:rsid w:val="008A212A"/>
    <w:rsid w:val="008D01E0"/>
    <w:rsid w:val="008D166B"/>
    <w:rsid w:val="008F068F"/>
    <w:rsid w:val="008F4B8A"/>
    <w:rsid w:val="008F5382"/>
    <w:rsid w:val="008F5B58"/>
    <w:rsid w:val="008F73BA"/>
    <w:rsid w:val="0090463E"/>
    <w:rsid w:val="00906359"/>
    <w:rsid w:val="0090684A"/>
    <w:rsid w:val="009107A5"/>
    <w:rsid w:val="00911DD8"/>
    <w:rsid w:val="00916A42"/>
    <w:rsid w:val="00924D62"/>
    <w:rsid w:val="00942009"/>
    <w:rsid w:val="00943838"/>
    <w:rsid w:val="00945668"/>
    <w:rsid w:val="009509D6"/>
    <w:rsid w:val="00952A8C"/>
    <w:rsid w:val="0095766E"/>
    <w:rsid w:val="0098650A"/>
    <w:rsid w:val="009A51ED"/>
    <w:rsid w:val="009C48ED"/>
    <w:rsid w:val="009D718E"/>
    <w:rsid w:val="009E6CBA"/>
    <w:rsid w:val="009F2153"/>
    <w:rsid w:val="00A2071D"/>
    <w:rsid w:val="00A231AD"/>
    <w:rsid w:val="00A302B2"/>
    <w:rsid w:val="00A43C77"/>
    <w:rsid w:val="00A57EC4"/>
    <w:rsid w:val="00A75335"/>
    <w:rsid w:val="00A81E99"/>
    <w:rsid w:val="00A85911"/>
    <w:rsid w:val="00AA205E"/>
    <w:rsid w:val="00AA5570"/>
    <w:rsid w:val="00AB2CF6"/>
    <w:rsid w:val="00AB408E"/>
    <w:rsid w:val="00AC69FB"/>
    <w:rsid w:val="00AC7458"/>
    <w:rsid w:val="00AE0EA0"/>
    <w:rsid w:val="00AE2177"/>
    <w:rsid w:val="00AE25BB"/>
    <w:rsid w:val="00AE3C78"/>
    <w:rsid w:val="00AE7E2B"/>
    <w:rsid w:val="00AF5043"/>
    <w:rsid w:val="00B035F5"/>
    <w:rsid w:val="00B03DB3"/>
    <w:rsid w:val="00B0429E"/>
    <w:rsid w:val="00B106E0"/>
    <w:rsid w:val="00B15F2B"/>
    <w:rsid w:val="00B20D08"/>
    <w:rsid w:val="00B23F60"/>
    <w:rsid w:val="00B34F01"/>
    <w:rsid w:val="00B4060F"/>
    <w:rsid w:val="00B532FC"/>
    <w:rsid w:val="00B60004"/>
    <w:rsid w:val="00B6399D"/>
    <w:rsid w:val="00BB3234"/>
    <w:rsid w:val="00BB780D"/>
    <w:rsid w:val="00BC4CEA"/>
    <w:rsid w:val="00BC4F35"/>
    <w:rsid w:val="00BD6DB4"/>
    <w:rsid w:val="00BE4092"/>
    <w:rsid w:val="00BF0458"/>
    <w:rsid w:val="00C12645"/>
    <w:rsid w:val="00C13229"/>
    <w:rsid w:val="00C158FE"/>
    <w:rsid w:val="00C53158"/>
    <w:rsid w:val="00C53C44"/>
    <w:rsid w:val="00C54C73"/>
    <w:rsid w:val="00C55B19"/>
    <w:rsid w:val="00C66856"/>
    <w:rsid w:val="00CA115D"/>
    <w:rsid w:val="00CC392E"/>
    <w:rsid w:val="00CC7301"/>
    <w:rsid w:val="00CD3C12"/>
    <w:rsid w:val="00CD592F"/>
    <w:rsid w:val="00CE01FE"/>
    <w:rsid w:val="00CE0367"/>
    <w:rsid w:val="00CE4305"/>
    <w:rsid w:val="00CE56E6"/>
    <w:rsid w:val="00CF0E2F"/>
    <w:rsid w:val="00CF1BBF"/>
    <w:rsid w:val="00CF4BE9"/>
    <w:rsid w:val="00CF7BBB"/>
    <w:rsid w:val="00D03129"/>
    <w:rsid w:val="00D04026"/>
    <w:rsid w:val="00D07E0C"/>
    <w:rsid w:val="00D17950"/>
    <w:rsid w:val="00D370FC"/>
    <w:rsid w:val="00D658E0"/>
    <w:rsid w:val="00D82EEC"/>
    <w:rsid w:val="00D856E7"/>
    <w:rsid w:val="00D93CD5"/>
    <w:rsid w:val="00DB743E"/>
    <w:rsid w:val="00DC357C"/>
    <w:rsid w:val="00DC4D5C"/>
    <w:rsid w:val="00DC51B6"/>
    <w:rsid w:val="00DD10AA"/>
    <w:rsid w:val="00DD724C"/>
    <w:rsid w:val="00DE6BB8"/>
    <w:rsid w:val="00DF0563"/>
    <w:rsid w:val="00E042F1"/>
    <w:rsid w:val="00E074B9"/>
    <w:rsid w:val="00E23133"/>
    <w:rsid w:val="00E437F3"/>
    <w:rsid w:val="00E7100E"/>
    <w:rsid w:val="00E717B4"/>
    <w:rsid w:val="00E734A0"/>
    <w:rsid w:val="00E77F57"/>
    <w:rsid w:val="00E94A08"/>
    <w:rsid w:val="00E972A4"/>
    <w:rsid w:val="00EA0C2A"/>
    <w:rsid w:val="00EA1821"/>
    <w:rsid w:val="00EA4A16"/>
    <w:rsid w:val="00EA57B4"/>
    <w:rsid w:val="00EC52CA"/>
    <w:rsid w:val="00ED38AB"/>
    <w:rsid w:val="00ED533C"/>
    <w:rsid w:val="00EE024F"/>
    <w:rsid w:val="00EE1520"/>
    <w:rsid w:val="00EE3345"/>
    <w:rsid w:val="00F07FB3"/>
    <w:rsid w:val="00F11B2E"/>
    <w:rsid w:val="00F124D4"/>
    <w:rsid w:val="00F16EFE"/>
    <w:rsid w:val="00F31F30"/>
    <w:rsid w:val="00F3649B"/>
    <w:rsid w:val="00F70130"/>
    <w:rsid w:val="00F7549C"/>
    <w:rsid w:val="00F83E0E"/>
    <w:rsid w:val="00FA04A9"/>
    <w:rsid w:val="00FA30A2"/>
    <w:rsid w:val="00FB257A"/>
    <w:rsid w:val="00FB5E2E"/>
    <w:rsid w:val="00FB6315"/>
    <w:rsid w:val="00FD574E"/>
    <w:rsid w:val="00FE13EA"/>
    <w:rsid w:val="00FE1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11FB6"/>
  <w15:docId w15:val="{8C36EB92-647E-4C90-8A84-6559B2F69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F72"/>
    <w:pPr>
      <w:spacing w:after="0" w:line="240" w:lineRule="auto"/>
    </w:pPr>
    <w:rPr>
      <w:rFonts w:ascii="Times New Roman" w:eastAsia="Times New Roman" w:hAnsi="Times New Roman" w:cs="Times New Roman"/>
      <w:sz w:val="24"/>
      <w:szCs w:val="20"/>
      <w:lang w:eastAsia="en-US"/>
    </w:rPr>
  </w:style>
  <w:style w:type="paragraph" w:styleId="Heading1">
    <w:name w:val="heading 1"/>
    <w:basedOn w:val="Normal"/>
    <w:next w:val="Normal"/>
    <w:link w:val="Heading1Char"/>
    <w:uiPriority w:val="9"/>
    <w:qFormat/>
    <w:rsid w:val="00FE190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E190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FE190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E190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E190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E190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E190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E1900"/>
    <w:pPr>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semiHidden/>
    <w:unhideWhenUsed/>
    <w:qFormat/>
    <w:rsid w:val="00FE1900"/>
    <w:p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90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FE1900"/>
    <w:rPr>
      <w:rFonts w:asciiTheme="majorHAnsi" w:eastAsiaTheme="majorEastAsia" w:hAnsiTheme="majorHAnsi" w:cstheme="majorBidi"/>
      <w:b/>
      <w:bCs/>
      <w:sz w:val="26"/>
      <w:szCs w:val="26"/>
    </w:rPr>
  </w:style>
  <w:style w:type="paragraph" w:styleId="Subtitle">
    <w:name w:val="Subtitle"/>
    <w:basedOn w:val="Normal"/>
    <w:next w:val="Normal"/>
    <w:link w:val="SubtitleChar"/>
    <w:uiPriority w:val="11"/>
    <w:qFormat/>
    <w:rsid w:val="00FE1900"/>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FE1900"/>
    <w:rPr>
      <w:rFonts w:asciiTheme="majorHAnsi" w:eastAsiaTheme="majorEastAsia" w:hAnsiTheme="majorHAnsi" w:cstheme="majorBidi"/>
      <w:i/>
      <w:iCs/>
      <w:spacing w:val="13"/>
      <w:sz w:val="24"/>
      <w:szCs w:val="24"/>
    </w:rPr>
  </w:style>
  <w:style w:type="paragraph" w:styleId="Title">
    <w:name w:val="Title"/>
    <w:aliases w:val="Description"/>
    <w:basedOn w:val="Normal"/>
    <w:next w:val="Normal"/>
    <w:link w:val="TitleChar"/>
    <w:uiPriority w:val="10"/>
    <w:qFormat/>
    <w:rsid w:val="00FE190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aliases w:val="Description Char"/>
    <w:basedOn w:val="DefaultParagraphFont"/>
    <w:link w:val="Title"/>
    <w:uiPriority w:val="10"/>
    <w:rsid w:val="00FE1900"/>
    <w:rPr>
      <w:rFonts w:asciiTheme="majorHAnsi" w:eastAsiaTheme="majorEastAsia" w:hAnsiTheme="majorHAnsi" w:cstheme="majorBidi"/>
      <w:spacing w:val="5"/>
      <w:sz w:val="52"/>
      <w:szCs w:val="52"/>
    </w:rPr>
  </w:style>
  <w:style w:type="paragraph" w:customStyle="1" w:styleId="Credit12ptbook">
    <w:name w:val="Credit 12pt book"/>
    <w:basedOn w:val="Normal"/>
    <w:rsid w:val="00A2071D"/>
    <w:rPr>
      <w:color w:val="8E8D82"/>
      <w:szCs w:val="28"/>
    </w:rPr>
  </w:style>
  <w:style w:type="paragraph" w:customStyle="1" w:styleId="Bodytext14ptbook">
    <w:name w:val="Body text 14pt book"/>
    <w:basedOn w:val="Normal"/>
    <w:rsid w:val="00A2071D"/>
    <w:rPr>
      <w:color w:val="58574B"/>
      <w:sz w:val="28"/>
      <w:szCs w:val="28"/>
    </w:rPr>
  </w:style>
  <w:style w:type="paragraph" w:customStyle="1" w:styleId="Title16ptmedium">
    <w:name w:val="Title 16pt medium"/>
    <w:basedOn w:val="Normal"/>
    <w:rsid w:val="00A2071D"/>
    <w:rPr>
      <w:rFonts w:ascii="Futura Md BT" w:hAnsi="Futura Md BT"/>
      <w:color w:val="58574B"/>
      <w:sz w:val="36"/>
    </w:rPr>
  </w:style>
  <w:style w:type="paragraph" w:customStyle="1" w:styleId="NHSAddress">
    <w:name w:val="NHS Address"/>
    <w:basedOn w:val="Normal"/>
    <w:rsid w:val="00AA5570"/>
    <w:pPr>
      <w:jc w:val="right"/>
    </w:pPr>
    <w:rPr>
      <w:rFonts w:cs="Arial"/>
      <w:sz w:val="18"/>
      <w:szCs w:val="18"/>
    </w:rPr>
  </w:style>
  <w:style w:type="paragraph" w:customStyle="1" w:styleId="checklist">
    <w:name w:val="check list"/>
    <w:basedOn w:val="ListParagraph"/>
    <w:rsid w:val="002A6F4E"/>
    <w:pPr>
      <w:numPr>
        <w:numId w:val="1"/>
      </w:numPr>
      <w:spacing w:after="120"/>
      <w:contextualSpacing w:val="0"/>
    </w:pPr>
  </w:style>
  <w:style w:type="paragraph" w:styleId="ListParagraph">
    <w:name w:val="List Paragraph"/>
    <w:basedOn w:val="Normal"/>
    <w:uiPriority w:val="34"/>
    <w:qFormat/>
    <w:rsid w:val="00FE1900"/>
    <w:pPr>
      <w:ind w:left="720"/>
      <w:contextualSpacing/>
    </w:pPr>
  </w:style>
  <w:style w:type="paragraph" w:customStyle="1" w:styleId="strapline">
    <w:name w:val="strapline"/>
    <w:basedOn w:val="Normal"/>
    <w:rsid w:val="002A6F4E"/>
    <w:pPr>
      <w:jc w:val="center"/>
    </w:pPr>
    <w:rPr>
      <w:b/>
      <w:i/>
      <w:color w:val="FFFFFF" w:themeColor="background1"/>
      <w:sz w:val="28"/>
    </w:rPr>
  </w:style>
  <w:style w:type="character" w:customStyle="1" w:styleId="Heading3Char">
    <w:name w:val="Heading 3 Char"/>
    <w:basedOn w:val="DefaultParagraphFont"/>
    <w:link w:val="Heading3"/>
    <w:uiPriority w:val="9"/>
    <w:rsid w:val="00FE190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E190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E190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E190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E190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E190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E1900"/>
    <w:rPr>
      <w:rFonts w:asciiTheme="majorHAnsi" w:eastAsiaTheme="majorEastAsia" w:hAnsiTheme="majorHAnsi" w:cstheme="majorBidi"/>
      <w:i/>
      <w:iCs/>
      <w:spacing w:val="5"/>
      <w:sz w:val="20"/>
      <w:szCs w:val="20"/>
    </w:rPr>
  </w:style>
  <w:style w:type="character" w:styleId="Strong">
    <w:name w:val="Strong"/>
    <w:uiPriority w:val="22"/>
    <w:qFormat/>
    <w:rsid w:val="00FE1900"/>
    <w:rPr>
      <w:b/>
      <w:bCs/>
    </w:rPr>
  </w:style>
  <w:style w:type="character" w:styleId="Emphasis">
    <w:name w:val="Emphasis"/>
    <w:uiPriority w:val="20"/>
    <w:qFormat/>
    <w:rsid w:val="00FE1900"/>
    <w:rPr>
      <w:b/>
      <w:bCs/>
      <w:i/>
      <w:iCs/>
      <w:spacing w:val="10"/>
      <w:bdr w:val="none" w:sz="0" w:space="0" w:color="auto"/>
      <w:shd w:val="clear" w:color="auto" w:fill="auto"/>
    </w:rPr>
  </w:style>
  <w:style w:type="paragraph" w:styleId="NoSpacing">
    <w:name w:val="No Spacing"/>
    <w:basedOn w:val="Normal"/>
    <w:uiPriority w:val="1"/>
    <w:qFormat/>
    <w:rsid w:val="00FE1900"/>
  </w:style>
  <w:style w:type="paragraph" w:styleId="Quote">
    <w:name w:val="Quote"/>
    <w:basedOn w:val="Normal"/>
    <w:next w:val="Normal"/>
    <w:link w:val="QuoteChar"/>
    <w:uiPriority w:val="29"/>
    <w:qFormat/>
    <w:rsid w:val="00FE1900"/>
    <w:pPr>
      <w:spacing w:before="200"/>
      <w:ind w:left="360" w:right="360"/>
    </w:pPr>
    <w:rPr>
      <w:i/>
      <w:iCs/>
    </w:rPr>
  </w:style>
  <w:style w:type="character" w:customStyle="1" w:styleId="QuoteChar">
    <w:name w:val="Quote Char"/>
    <w:basedOn w:val="DefaultParagraphFont"/>
    <w:link w:val="Quote"/>
    <w:uiPriority w:val="29"/>
    <w:rsid w:val="00FE1900"/>
    <w:rPr>
      <w:i/>
      <w:iCs/>
    </w:rPr>
  </w:style>
  <w:style w:type="paragraph" w:styleId="IntenseQuote">
    <w:name w:val="Intense Quote"/>
    <w:basedOn w:val="Normal"/>
    <w:next w:val="Normal"/>
    <w:link w:val="IntenseQuoteChar"/>
    <w:uiPriority w:val="30"/>
    <w:qFormat/>
    <w:rsid w:val="00FE190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E1900"/>
    <w:rPr>
      <w:b/>
      <w:bCs/>
      <w:i/>
      <w:iCs/>
    </w:rPr>
  </w:style>
  <w:style w:type="character" w:styleId="SubtleEmphasis">
    <w:name w:val="Subtle Emphasis"/>
    <w:uiPriority w:val="19"/>
    <w:qFormat/>
    <w:rsid w:val="00FE1900"/>
    <w:rPr>
      <w:i/>
      <w:iCs/>
    </w:rPr>
  </w:style>
  <w:style w:type="character" w:styleId="IntenseEmphasis">
    <w:name w:val="Intense Emphasis"/>
    <w:uiPriority w:val="21"/>
    <w:qFormat/>
    <w:rsid w:val="00FE1900"/>
    <w:rPr>
      <w:b/>
      <w:bCs/>
    </w:rPr>
  </w:style>
  <w:style w:type="character" w:styleId="SubtleReference">
    <w:name w:val="Subtle Reference"/>
    <w:uiPriority w:val="31"/>
    <w:qFormat/>
    <w:rsid w:val="00FE1900"/>
    <w:rPr>
      <w:smallCaps/>
    </w:rPr>
  </w:style>
  <w:style w:type="character" w:styleId="IntenseReference">
    <w:name w:val="Intense Reference"/>
    <w:uiPriority w:val="32"/>
    <w:qFormat/>
    <w:rsid w:val="00FE1900"/>
    <w:rPr>
      <w:smallCaps/>
      <w:spacing w:val="5"/>
      <w:u w:val="single"/>
    </w:rPr>
  </w:style>
  <w:style w:type="character" w:styleId="BookTitle">
    <w:name w:val="Book Title"/>
    <w:uiPriority w:val="33"/>
    <w:qFormat/>
    <w:rsid w:val="00FE1900"/>
    <w:rPr>
      <w:i/>
      <w:iCs/>
      <w:smallCaps/>
      <w:spacing w:val="5"/>
    </w:rPr>
  </w:style>
  <w:style w:type="paragraph" w:styleId="TOCHeading">
    <w:name w:val="TOC Heading"/>
    <w:basedOn w:val="Heading1"/>
    <w:next w:val="Normal"/>
    <w:uiPriority w:val="39"/>
    <w:semiHidden/>
    <w:unhideWhenUsed/>
    <w:qFormat/>
    <w:rsid w:val="00FE1900"/>
    <w:pPr>
      <w:outlineLvl w:val="9"/>
    </w:pPr>
  </w:style>
  <w:style w:type="paragraph" w:styleId="Header">
    <w:name w:val="header"/>
    <w:basedOn w:val="Normal"/>
    <w:link w:val="HeaderChar"/>
    <w:uiPriority w:val="99"/>
    <w:unhideWhenUsed/>
    <w:rsid w:val="00FE1900"/>
    <w:pPr>
      <w:tabs>
        <w:tab w:val="center" w:pos="4513"/>
        <w:tab w:val="right" w:pos="9026"/>
      </w:tabs>
    </w:pPr>
  </w:style>
  <w:style w:type="character" w:customStyle="1" w:styleId="HeaderChar">
    <w:name w:val="Header Char"/>
    <w:basedOn w:val="DefaultParagraphFont"/>
    <w:link w:val="Header"/>
    <w:uiPriority w:val="99"/>
    <w:rsid w:val="00FE1900"/>
  </w:style>
  <w:style w:type="paragraph" w:styleId="Footer">
    <w:name w:val="footer"/>
    <w:basedOn w:val="Normal"/>
    <w:link w:val="FooterChar"/>
    <w:uiPriority w:val="99"/>
    <w:unhideWhenUsed/>
    <w:rsid w:val="00FE1900"/>
    <w:pPr>
      <w:tabs>
        <w:tab w:val="center" w:pos="4513"/>
        <w:tab w:val="right" w:pos="9026"/>
      </w:tabs>
    </w:pPr>
  </w:style>
  <w:style w:type="character" w:customStyle="1" w:styleId="FooterChar">
    <w:name w:val="Footer Char"/>
    <w:basedOn w:val="DefaultParagraphFont"/>
    <w:link w:val="Footer"/>
    <w:uiPriority w:val="99"/>
    <w:rsid w:val="00FE1900"/>
  </w:style>
  <w:style w:type="table" w:styleId="TableGrid">
    <w:name w:val="Table Grid"/>
    <w:basedOn w:val="TableNormal"/>
    <w:uiPriority w:val="59"/>
    <w:rsid w:val="00FE1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1900"/>
    <w:rPr>
      <w:rFonts w:ascii="Tahoma" w:hAnsi="Tahoma" w:cs="Tahoma"/>
      <w:sz w:val="16"/>
      <w:szCs w:val="16"/>
    </w:rPr>
  </w:style>
  <w:style w:type="character" w:customStyle="1" w:styleId="BalloonTextChar">
    <w:name w:val="Balloon Text Char"/>
    <w:basedOn w:val="DefaultParagraphFont"/>
    <w:link w:val="BalloonText"/>
    <w:uiPriority w:val="99"/>
    <w:semiHidden/>
    <w:rsid w:val="00FE1900"/>
    <w:rPr>
      <w:rFonts w:ascii="Tahoma" w:hAnsi="Tahoma" w:cs="Tahoma"/>
      <w:sz w:val="16"/>
      <w:szCs w:val="16"/>
    </w:rPr>
  </w:style>
  <w:style w:type="character" w:styleId="Hyperlink">
    <w:name w:val="Hyperlink"/>
    <w:basedOn w:val="DefaultParagraphFont"/>
    <w:uiPriority w:val="99"/>
    <w:unhideWhenUsed/>
    <w:rsid w:val="001D2F72"/>
    <w:rPr>
      <w:color w:val="0000FF"/>
      <w:u w:val="single"/>
    </w:rPr>
  </w:style>
  <w:style w:type="paragraph" w:styleId="NormalWeb">
    <w:name w:val="Normal (Web)"/>
    <w:basedOn w:val="Normal"/>
    <w:uiPriority w:val="99"/>
    <w:semiHidden/>
    <w:unhideWhenUsed/>
    <w:rsid w:val="00E717B4"/>
    <w:pPr>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91408">
      <w:bodyDiv w:val="1"/>
      <w:marLeft w:val="0"/>
      <w:marRight w:val="0"/>
      <w:marTop w:val="0"/>
      <w:marBottom w:val="0"/>
      <w:divBdr>
        <w:top w:val="none" w:sz="0" w:space="0" w:color="auto"/>
        <w:left w:val="none" w:sz="0" w:space="0" w:color="auto"/>
        <w:bottom w:val="none" w:sz="0" w:space="0" w:color="auto"/>
        <w:right w:val="none" w:sz="0" w:space="0" w:color="auto"/>
      </w:divBdr>
    </w:div>
    <w:div w:id="234555370">
      <w:bodyDiv w:val="1"/>
      <w:marLeft w:val="0"/>
      <w:marRight w:val="0"/>
      <w:marTop w:val="0"/>
      <w:marBottom w:val="0"/>
      <w:divBdr>
        <w:top w:val="none" w:sz="0" w:space="0" w:color="auto"/>
        <w:left w:val="none" w:sz="0" w:space="0" w:color="auto"/>
        <w:bottom w:val="none" w:sz="0" w:space="0" w:color="auto"/>
        <w:right w:val="none" w:sz="0" w:space="0" w:color="auto"/>
      </w:divBdr>
    </w:div>
    <w:div w:id="381054277">
      <w:bodyDiv w:val="1"/>
      <w:marLeft w:val="0"/>
      <w:marRight w:val="0"/>
      <w:marTop w:val="0"/>
      <w:marBottom w:val="0"/>
      <w:divBdr>
        <w:top w:val="none" w:sz="0" w:space="0" w:color="auto"/>
        <w:left w:val="none" w:sz="0" w:space="0" w:color="auto"/>
        <w:bottom w:val="none" w:sz="0" w:space="0" w:color="auto"/>
        <w:right w:val="none" w:sz="0" w:space="0" w:color="auto"/>
      </w:divBdr>
    </w:div>
    <w:div w:id="624120102">
      <w:bodyDiv w:val="1"/>
      <w:marLeft w:val="0"/>
      <w:marRight w:val="0"/>
      <w:marTop w:val="0"/>
      <w:marBottom w:val="0"/>
      <w:divBdr>
        <w:top w:val="none" w:sz="0" w:space="0" w:color="auto"/>
        <w:left w:val="none" w:sz="0" w:space="0" w:color="auto"/>
        <w:bottom w:val="none" w:sz="0" w:space="0" w:color="auto"/>
        <w:right w:val="none" w:sz="0" w:space="0" w:color="auto"/>
      </w:divBdr>
    </w:div>
    <w:div w:id="901137621">
      <w:bodyDiv w:val="1"/>
      <w:marLeft w:val="0"/>
      <w:marRight w:val="0"/>
      <w:marTop w:val="0"/>
      <w:marBottom w:val="0"/>
      <w:divBdr>
        <w:top w:val="none" w:sz="0" w:space="0" w:color="auto"/>
        <w:left w:val="none" w:sz="0" w:space="0" w:color="auto"/>
        <w:bottom w:val="none" w:sz="0" w:space="0" w:color="auto"/>
        <w:right w:val="none" w:sz="0" w:space="0" w:color="auto"/>
      </w:divBdr>
      <w:divsChild>
        <w:div w:id="90273549">
          <w:marLeft w:val="0"/>
          <w:marRight w:val="0"/>
          <w:marTop w:val="0"/>
          <w:marBottom w:val="0"/>
          <w:divBdr>
            <w:top w:val="none" w:sz="0" w:space="0" w:color="auto"/>
            <w:left w:val="none" w:sz="0" w:space="0" w:color="auto"/>
            <w:bottom w:val="none" w:sz="0" w:space="0" w:color="auto"/>
            <w:right w:val="none" w:sz="0" w:space="0" w:color="auto"/>
          </w:divBdr>
        </w:div>
        <w:div w:id="1479880512">
          <w:marLeft w:val="0"/>
          <w:marRight w:val="0"/>
          <w:marTop w:val="0"/>
          <w:marBottom w:val="0"/>
          <w:divBdr>
            <w:top w:val="none" w:sz="0" w:space="0" w:color="auto"/>
            <w:left w:val="none" w:sz="0" w:space="0" w:color="auto"/>
            <w:bottom w:val="none" w:sz="0" w:space="0" w:color="auto"/>
            <w:right w:val="none" w:sz="0" w:space="0" w:color="auto"/>
          </w:divBdr>
        </w:div>
        <w:div w:id="34743437">
          <w:marLeft w:val="0"/>
          <w:marRight w:val="0"/>
          <w:marTop w:val="0"/>
          <w:marBottom w:val="0"/>
          <w:divBdr>
            <w:top w:val="none" w:sz="0" w:space="0" w:color="auto"/>
            <w:left w:val="none" w:sz="0" w:space="0" w:color="auto"/>
            <w:bottom w:val="none" w:sz="0" w:space="0" w:color="auto"/>
            <w:right w:val="none" w:sz="0" w:space="0" w:color="auto"/>
          </w:divBdr>
          <w:divsChild>
            <w:div w:id="1998260001">
              <w:marLeft w:val="0"/>
              <w:marRight w:val="0"/>
              <w:marTop w:val="0"/>
              <w:marBottom w:val="0"/>
              <w:divBdr>
                <w:top w:val="none" w:sz="0" w:space="0" w:color="auto"/>
                <w:left w:val="none" w:sz="0" w:space="0" w:color="auto"/>
                <w:bottom w:val="none" w:sz="0" w:space="0" w:color="auto"/>
                <w:right w:val="none" w:sz="0" w:space="0" w:color="auto"/>
              </w:divBdr>
              <w:divsChild>
                <w:div w:id="1177771201">
                  <w:marLeft w:val="0"/>
                  <w:marRight w:val="0"/>
                  <w:marTop w:val="0"/>
                  <w:marBottom w:val="0"/>
                  <w:divBdr>
                    <w:top w:val="none" w:sz="0" w:space="0" w:color="auto"/>
                    <w:left w:val="none" w:sz="0" w:space="0" w:color="auto"/>
                    <w:bottom w:val="none" w:sz="0" w:space="0" w:color="auto"/>
                    <w:right w:val="none" w:sz="0" w:space="0" w:color="auto"/>
                  </w:divBdr>
                </w:div>
                <w:div w:id="33383889">
                  <w:marLeft w:val="0"/>
                  <w:marRight w:val="0"/>
                  <w:marTop w:val="0"/>
                  <w:marBottom w:val="0"/>
                  <w:divBdr>
                    <w:top w:val="none" w:sz="0" w:space="0" w:color="auto"/>
                    <w:left w:val="none" w:sz="0" w:space="0" w:color="auto"/>
                    <w:bottom w:val="none" w:sz="0" w:space="0" w:color="auto"/>
                    <w:right w:val="none" w:sz="0" w:space="0" w:color="auto"/>
                  </w:divBdr>
                </w:div>
                <w:div w:id="446393363">
                  <w:marLeft w:val="0"/>
                  <w:marRight w:val="0"/>
                  <w:marTop w:val="0"/>
                  <w:marBottom w:val="0"/>
                  <w:divBdr>
                    <w:top w:val="none" w:sz="0" w:space="0" w:color="auto"/>
                    <w:left w:val="none" w:sz="0" w:space="0" w:color="auto"/>
                    <w:bottom w:val="none" w:sz="0" w:space="0" w:color="auto"/>
                    <w:right w:val="none" w:sz="0" w:space="0" w:color="auto"/>
                  </w:divBdr>
                </w:div>
                <w:div w:id="778648155">
                  <w:marLeft w:val="0"/>
                  <w:marRight w:val="0"/>
                  <w:marTop w:val="0"/>
                  <w:marBottom w:val="0"/>
                  <w:divBdr>
                    <w:top w:val="none" w:sz="0" w:space="0" w:color="auto"/>
                    <w:left w:val="none" w:sz="0" w:space="0" w:color="auto"/>
                    <w:bottom w:val="none" w:sz="0" w:space="0" w:color="auto"/>
                    <w:right w:val="none" w:sz="0" w:space="0" w:color="auto"/>
                  </w:divBdr>
                </w:div>
                <w:div w:id="1086265850">
                  <w:marLeft w:val="0"/>
                  <w:marRight w:val="0"/>
                  <w:marTop w:val="0"/>
                  <w:marBottom w:val="0"/>
                  <w:divBdr>
                    <w:top w:val="none" w:sz="0" w:space="0" w:color="auto"/>
                    <w:left w:val="none" w:sz="0" w:space="0" w:color="auto"/>
                    <w:bottom w:val="none" w:sz="0" w:space="0" w:color="auto"/>
                    <w:right w:val="none" w:sz="0" w:space="0" w:color="auto"/>
                  </w:divBdr>
                </w:div>
                <w:div w:id="593244647">
                  <w:marLeft w:val="0"/>
                  <w:marRight w:val="0"/>
                  <w:marTop w:val="0"/>
                  <w:marBottom w:val="0"/>
                  <w:divBdr>
                    <w:top w:val="none" w:sz="0" w:space="0" w:color="auto"/>
                    <w:left w:val="none" w:sz="0" w:space="0" w:color="auto"/>
                    <w:bottom w:val="none" w:sz="0" w:space="0" w:color="auto"/>
                    <w:right w:val="none" w:sz="0" w:space="0" w:color="auto"/>
                  </w:divBdr>
                </w:div>
                <w:div w:id="1860506022">
                  <w:marLeft w:val="0"/>
                  <w:marRight w:val="0"/>
                  <w:marTop w:val="0"/>
                  <w:marBottom w:val="0"/>
                  <w:divBdr>
                    <w:top w:val="none" w:sz="0" w:space="0" w:color="auto"/>
                    <w:left w:val="none" w:sz="0" w:space="0" w:color="auto"/>
                    <w:bottom w:val="none" w:sz="0" w:space="0" w:color="auto"/>
                    <w:right w:val="none" w:sz="0" w:space="0" w:color="auto"/>
                  </w:divBdr>
                </w:div>
                <w:div w:id="55438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847947">
      <w:bodyDiv w:val="1"/>
      <w:marLeft w:val="0"/>
      <w:marRight w:val="0"/>
      <w:marTop w:val="0"/>
      <w:marBottom w:val="0"/>
      <w:divBdr>
        <w:top w:val="none" w:sz="0" w:space="0" w:color="auto"/>
        <w:left w:val="none" w:sz="0" w:space="0" w:color="auto"/>
        <w:bottom w:val="none" w:sz="0" w:space="0" w:color="auto"/>
        <w:right w:val="none" w:sz="0" w:space="0" w:color="auto"/>
      </w:divBdr>
    </w:div>
    <w:div w:id="1143430875">
      <w:bodyDiv w:val="1"/>
      <w:marLeft w:val="0"/>
      <w:marRight w:val="0"/>
      <w:marTop w:val="0"/>
      <w:marBottom w:val="0"/>
      <w:divBdr>
        <w:top w:val="none" w:sz="0" w:space="0" w:color="auto"/>
        <w:left w:val="none" w:sz="0" w:space="0" w:color="auto"/>
        <w:bottom w:val="none" w:sz="0" w:space="0" w:color="auto"/>
        <w:right w:val="none" w:sz="0" w:space="0" w:color="auto"/>
      </w:divBdr>
    </w:div>
    <w:div w:id="1469317895">
      <w:bodyDiv w:val="1"/>
      <w:marLeft w:val="0"/>
      <w:marRight w:val="0"/>
      <w:marTop w:val="0"/>
      <w:marBottom w:val="0"/>
      <w:divBdr>
        <w:top w:val="none" w:sz="0" w:space="0" w:color="auto"/>
        <w:left w:val="none" w:sz="0" w:space="0" w:color="auto"/>
        <w:bottom w:val="none" w:sz="0" w:space="0" w:color="auto"/>
        <w:right w:val="none" w:sz="0" w:space="0" w:color="auto"/>
      </w:divBdr>
    </w:div>
    <w:div w:id="1571621432">
      <w:bodyDiv w:val="1"/>
      <w:marLeft w:val="0"/>
      <w:marRight w:val="0"/>
      <w:marTop w:val="0"/>
      <w:marBottom w:val="0"/>
      <w:divBdr>
        <w:top w:val="none" w:sz="0" w:space="0" w:color="auto"/>
        <w:left w:val="none" w:sz="0" w:space="0" w:color="auto"/>
        <w:bottom w:val="none" w:sz="0" w:space="0" w:color="auto"/>
        <w:right w:val="none" w:sz="0" w:space="0" w:color="auto"/>
      </w:divBdr>
      <w:divsChild>
        <w:div w:id="992022765">
          <w:marLeft w:val="0"/>
          <w:marRight w:val="0"/>
          <w:marTop w:val="230"/>
          <w:marBottom w:val="115"/>
          <w:divBdr>
            <w:top w:val="none" w:sz="0" w:space="0" w:color="auto"/>
            <w:left w:val="none" w:sz="0" w:space="0" w:color="auto"/>
            <w:bottom w:val="none" w:sz="0" w:space="0" w:color="auto"/>
            <w:right w:val="none" w:sz="0" w:space="0" w:color="auto"/>
          </w:divBdr>
        </w:div>
        <w:div w:id="1633830005">
          <w:marLeft w:val="0"/>
          <w:marRight w:val="0"/>
          <w:marTop w:val="0"/>
          <w:marBottom w:val="0"/>
          <w:divBdr>
            <w:top w:val="none" w:sz="0" w:space="0" w:color="auto"/>
            <w:left w:val="none" w:sz="0" w:space="0" w:color="auto"/>
            <w:bottom w:val="none" w:sz="0" w:space="0" w:color="auto"/>
            <w:right w:val="none" w:sz="0" w:space="0" w:color="auto"/>
          </w:divBdr>
        </w:div>
      </w:divsChild>
    </w:div>
    <w:div w:id="1588538376">
      <w:bodyDiv w:val="1"/>
      <w:marLeft w:val="0"/>
      <w:marRight w:val="0"/>
      <w:marTop w:val="0"/>
      <w:marBottom w:val="0"/>
      <w:divBdr>
        <w:top w:val="none" w:sz="0" w:space="0" w:color="auto"/>
        <w:left w:val="none" w:sz="0" w:space="0" w:color="auto"/>
        <w:bottom w:val="none" w:sz="0" w:space="0" w:color="auto"/>
        <w:right w:val="none" w:sz="0" w:space="0" w:color="auto"/>
      </w:divBdr>
    </w:div>
    <w:div w:id="1809667146">
      <w:bodyDiv w:val="1"/>
      <w:marLeft w:val="0"/>
      <w:marRight w:val="0"/>
      <w:marTop w:val="0"/>
      <w:marBottom w:val="0"/>
      <w:divBdr>
        <w:top w:val="none" w:sz="0" w:space="0" w:color="auto"/>
        <w:left w:val="none" w:sz="0" w:space="0" w:color="auto"/>
        <w:bottom w:val="none" w:sz="0" w:space="0" w:color="auto"/>
        <w:right w:val="none" w:sz="0" w:space="0" w:color="auto"/>
      </w:divBdr>
    </w:div>
    <w:div w:id="191524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Shiphay%20Manor%20Surgery\Shiphay%20Manor%20Staff%20folder\Hannah\letter%20templates\160293_ChelstonHall_letterhead_Vb.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dule">
  <a:themeElements>
    <a:clrScheme name="Custom 6">
      <a:dk1>
        <a:sysClr val="windowText" lastClr="000000"/>
      </a:dk1>
      <a:lt1>
        <a:sysClr val="window" lastClr="FFFFFF"/>
      </a:lt1>
      <a:dk2>
        <a:srgbClr val="1F497D"/>
      </a:dk2>
      <a:lt2>
        <a:srgbClr val="EEECE1"/>
      </a:lt2>
      <a:accent1>
        <a:srgbClr val="AC0033"/>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Modul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7500"/>
                <a:satMod val="137000"/>
              </a:schemeClr>
            </a:gs>
            <a:gs pos="55000">
              <a:schemeClr val="phClr">
                <a:shade val="69000"/>
                <a:satMod val="137000"/>
              </a:schemeClr>
            </a:gs>
            <a:gs pos="100000">
              <a:schemeClr val="phClr">
                <a:shade val="98000"/>
                <a:satMod val="137000"/>
              </a:schemeClr>
            </a:gs>
          </a:gsLst>
          <a:lin ang="16200000" scaled="0"/>
        </a:gradFill>
      </a:fillStyleLst>
      <a:lnStyleLst>
        <a:ln w="6350" cap="rnd" cmpd="sng" algn="ctr">
          <a:solidFill>
            <a:schemeClr val="phClr">
              <a:shade val="95000"/>
              <a:satMod val="105000"/>
            </a:schemeClr>
          </a:solidFill>
          <a:prstDash val="solid"/>
        </a:ln>
        <a:ln w="48000" cap="flat" cmpd="thickThin" algn="ctr">
          <a:solidFill>
            <a:schemeClr val="phClr"/>
          </a:solidFill>
          <a:prstDash val="solid"/>
        </a:ln>
        <a:ln w="48500" cap="flat" cmpd="thickThin" algn="ctr">
          <a:solidFill>
            <a:schemeClr val="phClr"/>
          </a:solidFill>
          <a:prstDash val="solid"/>
        </a:ln>
      </a:lnStyleLst>
      <a:effectStyleLst>
        <a:effectStyle>
          <a:effectLst>
            <a:outerShdw blurRad="45000" dist="25000" dir="5400000" rotWithShape="0">
              <a:srgbClr val="000000">
                <a:alpha val="38000"/>
              </a:srgbClr>
            </a:outerShdw>
          </a:effectLst>
        </a:effectStyle>
        <a:effectStyle>
          <a:effectLst>
            <a:outerShdw blurRad="39000" dist="25400" dir="5400000" rotWithShape="0">
              <a:srgbClr val="000000">
                <a:alpha val="38000"/>
              </a:srgbClr>
            </a:outerShdw>
          </a:effectLst>
        </a:effectStyle>
        <a:effectStyle>
          <a:effectLst>
            <a:outerShdw blurRad="39000" dist="25400" dir="5400000" rotWithShape="0">
              <a:srgbClr val="000000">
                <a:alpha val="38000"/>
              </a:srgbClr>
            </a:outerShdw>
          </a:effectLst>
          <a:scene3d>
            <a:camera prst="orthographicFront" fov="0">
              <a:rot lat="0" lon="0" rev="0"/>
            </a:camera>
            <a:lightRig rig="threePt" dir="t">
              <a:rot lat="0" lon="0" rev="1800000"/>
            </a:lightRig>
          </a:scene3d>
          <a:sp3d prstMaterial="matte">
            <a:bevelT h="20000"/>
          </a:sp3d>
        </a:effectStyle>
      </a:effectStyleLst>
      <a:bgFillStyleLst>
        <a:solidFill>
          <a:schemeClr val="phClr"/>
        </a:solidFill>
        <a:gradFill rotWithShape="1">
          <a:gsLst>
            <a:gs pos="0">
              <a:schemeClr val="phClr">
                <a:tint val="48000"/>
                <a:satMod val="300000"/>
              </a:schemeClr>
            </a:gs>
            <a:gs pos="12000">
              <a:schemeClr val="phClr">
                <a:tint val="48000"/>
                <a:satMod val="300000"/>
              </a:schemeClr>
            </a:gs>
            <a:gs pos="20000">
              <a:schemeClr val="phClr">
                <a:tint val="49000"/>
                <a:satMod val="300000"/>
              </a:schemeClr>
            </a:gs>
            <a:gs pos="100000">
              <a:schemeClr val="phClr">
                <a:shade val="30000"/>
              </a:schemeClr>
            </a:gs>
          </a:gsLst>
          <a:path path="circle">
            <a:fillToRect l="10000" t="-25000" r="10000" b="125000"/>
          </a:path>
        </a:gradFill>
        <a:blipFill>
          <a:blip xmlns:r="http://schemas.openxmlformats.org/officeDocument/2006/relationships" r:embed="rId1">
            <a:duotone>
              <a:schemeClr val="phClr">
                <a:shade val="75000"/>
                <a:satMod val="105000"/>
              </a:schemeClr>
              <a:schemeClr val="phClr">
                <a:tint val="95000"/>
                <a:satMod val="105000"/>
              </a:schemeClr>
            </a:duotone>
          </a:blip>
          <a:tile tx="0" ty="0" sx="38000" sy="38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160293_ChelstonHall_letterhead_Vb.dotx</Template>
  <TotalTime>7</TotalTime>
  <Pages>2</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Torbay Council</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Davies</dc:creator>
  <cp:lastModifiedBy>RICKETTS, Holly (CHELSTON HALL SURGERY)</cp:lastModifiedBy>
  <cp:revision>7</cp:revision>
  <cp:lastPrinted>2022-06-21T08:27:00Z</cp:lastPrinted>
  <dcterms:created xsi:type="dcterms:W3CDTF">2023-06-28T09:52:00Z</dcterms:created>
  <dcterms:modified xsi:type="dcterms:W3CDTF">2026-07-02T15:32:00Z</dcterms:modified>
</cp:coreProperties>
</file>