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6BF86B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02F9D5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DB36891" w14:textId="45FA2416" w:rsidR="00267D6E" w:rsidRPr="00EC6EDC" w:rsidRDefault="003B6D19" w:rsidP="006C13BF">
            <w:pPr>
              <w:spacing w:before="160"/>
              <w:rPr>
                <w:color w:val="auto"/>
              </w:rPr>
            </w:pPr>
            <w:r>
              <w:rPr>
                <w:color w:val="auto"/>
              </w:rPr>
              <w:t>Speech and Language Therapist</w:t>
            </w:r>
          </w:p>
        </w:tc>
      </w:tr>
      <w:tr w:rsidR="00267D6E" w:rsidRPr="00B27235" w14:paraId="665E601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C9F5CF7"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8BE44B2" w14:textId="7DD63B35" w:rsidR="00267D6E" w:rsidRPr="00EC6EDC" w:rsidRDefault="00125B23" w:rsidP="006C13BF">
            <w:pPr>
              <w:spacing w:before="160"/>
              <w:rPr>
                <w:color w:val="auto"/>
              </w:rPr>
            </w:pPr>
            <w:r w:rsidRPr="00EC6EDC">
              <w:rPr>
                <w:color w:val="auto"/>
              </w:rPr>
              <w:t xml:space="preserve">Head of </w:t>
            </w:r>
            <w:r w:rsidR="003B6D19">
              <w:rPr>
                <w:color w:val="auto"/>
              </w:rPr>
              <w:t>Adult Speech and Language Therapy</w:t>
            </w:r>
          </w:p>
        </w:tc>
      </w:tr>
      <w:tr w:rsidR="00267D6E" w:rsidRPr="00B27235" w14:paraId="2FB16DE9"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D9A379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30545E46" w14:textId="1EAA6D45" w:rsidR="00267D6E" w:rsidRPr="00EC6EDC" w:rsidRDefault="00267D6E" w:rsidP="006C13BF">
            <w:pPr>
              <w:spacing w:before="160"/>
              <w:rPr>
                <w:color w:val="auto"/>
              </w:rPr>
            </w:pPr>
          </w:p>
        </w:tc>
      </w:tr>
      <w:tr w:rsidR="00267D6E" w:rsidRPr="00B27235" w14:paraId="52C40D76" w14:textId="77777777" w:rsidTr="003B120C">
        <w:trPr>
          <w:trHeight w:hRule="exact" w:val="170"/>
        </w:trPr>
        <w:tc>
          <w:tcPr>
            <w:tcW w:w="10173" w:type="dxa"/>
            <w:gridSpan w:val="2"/>
            <w:tcBorders>
              <w:top w:val="nil"/>
              <w:left w:val="nil"/>
              <w:bottom w:val="nil"/>
              <w:right w:val="nil"/>
            </w:tcBorders>
            <w:shd w:val="clear" w:color="auto" w:fill="auto"/>
          </w:tcPr>
          <w:p w14:paraId="44D24C40" w14:textId="77777777" w:rsidR="00267D6E" w:rsidRPr="00B27235" w:rsidRDefault="00267D6E" w:rsidP="003B120C">
            <w:pPr>
              <w:pStyle w:val="Heading1"/>
              <w:rPr>
                <w:color w:val="3C3C3B" w:themeColor="text1"/>
              </w:rPr>
            </w:pPr>
          </w:p>
        </w:tc>
      </w:tr>
    </w:tbl>
    <w:p w14:paraId="46455C61" w14:textId="77777777" w:rsidR="00887483" w:rsidRDefault="00394265" w:rsidP="00A302D7">
      <w:pPr>
        <w:pStyle w:val="Heading2"/>
      </w:pPr>
      <w:r>
        <w:t>Job purpose</w:t>
      </w:r>
    </w:p>
    <w:p w14:paraId="4E199966" w14:textId="7A9FF273" w:rsidR="00EE1FEA" w:rsidRPr="00EC6EDC" w:rsidRDefault="00EE1FEA" w:rsidP="00EE1FEA">
      <w:pPr>
        <w:jc w:val="both"/>
        <w:rPr>
          <w:color w:val="auto"/>
          <w:shd w:val="clear" w:color="auto" w:fill="FFFFFF"/>
          <w:lang w:eastAsia="en-GB"/>
        </w:rPr>
      </w:pPr>
      <w:r>
        <w:rPr>
          <w:color w:val="auto"/>
          <w:shd w:val="clear" w:color="auto" w:fill="FFFFFF"/>
          <w:lang w:eastAsia="en-GB"/>
        </w:rPr>
        <w:t xml:space="preserve">To deliver effective speech and language therapy to service users accepted into the Adult Speech and Language Therapy service in </w:t>
      </w:r>
      <w:proofErr w:type="spellStart"/>
      <w:r>
        <w:rPr>
          <w:color w:val="auto"/>
          <w:shd w:val="clear" w:color="auto" w:fill="FFFFFF"/>
          <w:lang w:eastAsia="en-GB"/>
        </w:rPr>
        <w:t>BaNES</w:t>
      </w:r>
      <w:proofErr w:type="spellEnd"/>
      <w:r>
        <w:rPr>
          <w:color w:val="auto"/>
          <w:shd w:val="clear" w:color="auto" w:fill="FFFFFF"/>
          <w:lang w:eastAsia="en-GB"/>
        </w:rPr>
        <w:t xml:space="preserve">.  To be a committed member of the local and wider speech and language therapy community. To engage and work closely with service users, families, carers and other professionals involved in service users care and rehabilitation, to promote well-being, increased self-management through understanding of conditions, </w:t>
      </w:r>
      <w:proofErr w:type="gramStart"/>
      <w:r>
        <w:rPr>
          <w:color w:val="auto"/>
          <w:shd w:val="clear" w:color="auto" w:fill="FFFFFF"/>
          <w:lang w:eastAsia="en-GB"/>
        </w:rPr>
        <w:t>in order to</w:t>
      </w:r>
      <w:proofErr w:type="gramEnd"/>
      <w:r>
        <w:rPr>
          <w:color w:val="auto"/>
          <w:shd w:val="clear" w:color="auto" w:fill="FFFFFF"/>
          <w:lang w:eastAsia="en-GB"/>
        </w:rPr>
        <w:t xml:space="preserve"> achieve a positive impact upon quality of life, participation and independence. </w:t>
      </w:r>
    </w:p>
    <w:p w14:paraId="0CAE0611" w14:textId="76479A11" w:rsidR="00724F54" w:rsidRPr="00EC6EDC" w:rsidRDefault="00724F54" w:rsidP="00A302D7">
      <w:pPr>
        <w:pStyle w:val="Subheader"/>
        <w:rPr>
          <w:color w:val="auto"/>
        </w:rPr>
      </w:pPr>
      <w:r w:rsidRPr="00EC6EDC">
        <w:rPr>
          <w:color w:val="auto"/>
        </w:rPr>
        <w:t>Base</w:t>
      </w:r>
    </w:p>
    <w:p w14:paraId="0B2B7466" w14:textId="07ECB2A4" w:rsidR="00394265" w:rsidRDefault="00125B23" w:rsidP="00394265">
      <w:pPr>
        <w:rPr>
          <w:color w:val="auto"/>
          <w:shd w:val="clear" w:color="auto" w:fill="FFFFFF"/>
          <w:lang w:eastAsia="en-GB"/>
        </w:rPr>
      </w:pPr>
      <w:r w:rsidRPr="00EC6EDC">
        <w:rPr>
          <w:color w:val="auto"/>
          <w:shd w:val="clear" w:color="auto" w:fill="FFFFFF"/>
          <w:lang w:eastAsia="en-GB"/>
        </w:rPr>
        <w:t>St Martin’s Hospital, Bath, BA2 5RP</w:t>
      </w:r>
    </w:p>
    <w:p w14:paraId="248A0222" w14:textId="77777777" w:rsidR="00EE1FEA" w:rsidRPr="00EC6EDC" w:rsidRDefault="00EE1FEA" w:rsidP="00394265">
      <w:pPr>
        <w:rPr>
          <w:color w:val="auto"/>
          <w:shd w:val="clear" w:color="auto" w:fill="FFFFFF"/>
          <w:lang w:eastAsia="en-GB"/>
        </w:rPr>
      </w:pPr>
    </w:p>
    <w:p w14:paraId="5FCA7CC4" w14:textId="2D495199" w:rsidR="005A297A" w:rsidRDefault="00E7347B" w:rsidP="005A297A">
      <w:pPr>
        <w:pStyle w:val="Heading2"/>
      </w:pPr>
      <w:r>
        <w:t>Key responsibilities</w:t>
      </w:r>
    </w:p>
    <w:p w14:paraId="02B5AD89" w14:textId="77777777" w:rsidR="00EE1FEA" w:rsidRDefault="00EE1FEA" w:rsidP="00EE1FEA">
      <w:pPr>
        <w:jc w:val="both"/>
        <w:rPr>
          <w:color w:val="auto"/>
          <w:shd w:val="clear" w:color="auto" w:fill="FFFFFF"/>
          <w:lang w:eastAsia="en-GB"/>
        </w:rPr>
      </w:pPr>
      <w:r w:rsidRPr="00EC6EDC">
        <w:rPr>
          <w:color w:val="auto"/>
          <w:shd w:val="clear" w:color="auto" w:fill="FFFFFF"/>
          <w:lang w:eastAsia="en-GB"/>
        </w:rPr>
        <w:t xml:space="preserve">To </w:t>
      </w:r>
      <w:r>
        <w:rPr>
          <w:color w:val="auto"/>
          <w:shd w:val="clear" w:color="auto" w:fill="FFFFFF"/>
          <w:lang w:eastAsia="en-GB"/>
        </w:rPr>
        <w:t xml:space="preserve">independently assess and differentially diagnose service </w:t>
      </w:r>
      <w:proofErr w:type="gramStart"/>
      <w:r>
        <w:rPr>
          <w:color w:val="auto"/>
          <w:shd w:val="clear" w:color="auto" w:fill="FFFFFF"/>
          <w:lang w:eastAsia="en-GB"/>
        </w:rPr>
        <w:t>users</w:t>
      </w:r>
      <w:proofErr w:type="gramEnd"/>
      <w:r>
        <w:rPr>
          <w:color w:val="auto"/>
          <w:shd w:val="clear" w:color="auto" w:fill="FFFFFF"/>
          <w:lang w:eastAsia="en-GB"/>
        </w:rPr>
        <w:t xml:space="preserve"> complex communication and swallowing difficulties, in a variety of settings.</w:t>
      </w:r>
    </w:p>
    <w:p w14:paraId="0ECF1872" w14:textId="11BB728F" w:rsidR="00EE1FEA" w:rsidRPr="003B6D19" w:rsidRDefault="00EE1FEA" w:rsidP="00EE1FEA">
      <w:pPr>
        <w:jc w:val="both"/>
        <w:rPr>
          <w:color w:val="auto"/>
          <w:shd w:val="clear" w:color="auto" w:fill="FFFFFF"/>
          <w:lang w:eastAsia="en-GB"/>
        </w:rPr>
      </w:pPr>
      <w:r w:rsidRPr="003B6D19">
        <w:rPr>
          <w:color w:val="auto"/>
          <w:shd w:val="clear" w:color="auto" w:fill="FFFFFF"/>
          <w:lang w:eastAsia="en-GB"/>
        </w:rPr>
        <w:t>Provide evidence-based interventions, including intensive dysphagia and aphasia intervention</w:t>
      </w:r>
      <w:r w:rsidR="006C3A98">
        <w:rPr>
          <w:color w:val="auto"/>
          <w:shd w:val="clear" w:color="auto" w:fill="FFFFFF"/>
          <w:lang w:eastAsia="en-GB"/>
        </w:rPr>
        <w:t>s</w:t>
      </w:r>
    </w:p>
    <w:p w14:paraId="39E97F52" w14:textId="5F26A247" w:rsidR="00EE1FEA" w:rsidRDefault="00EE1FEA" w:rsidP="00EE1FEA">
      <w:pPr>
        <w:jc w:val="both"/>
        <w:rPr>
          <w:color w:val="auto"/>
          <w:shd w:val="clear" w:color="auto" w:fill="FFFFFF"/>
          <w:lang w:eastAsia="en-GB"/>
        </w:rPr>
      </w:pPr>
      <w:r>
        <w:rPr>
          <w:color w:val="auto"/>
          <w:shd w:val="clear" w:color="auto" w:fill="FFFFFF"/>
          <w:lang w:eastAsia="en-GB"/>
        </w:rPr>
        <w:t>To independently manage a caseload and provide skilled interventions to adult with a wide range of communication difficulties resulting from multiple acquired neurological conditions</w:t>
      </w:r>
    </w:p>
    <w:p w14:paraId="4DC63638" w14:textId="77777777" w:rsidR="00EE1FEA" w:rsidRPr="00EC6EDC" w:rsidRDefault="00EE1FEA" w:rsidP="00EE1FEA">
      <w:pPr>
        <w:jc w:val="both"/>
        <w:rPr>
          <w:color w:val="auto"/>
          <w:shd w:val="clear" w:color="auto" w:fill="FFFFFF"/>
          <w:lang w:eastAsia="en-GB"/>
        </w:rPr>
      </w:pPr>
      <w:r>
        <w:rPr>
          <w:color w:val="auto"/>
          <w:shd w:val="clear" w:color="auto" w:fill="FFFFFF"/>
          <w:lang w:eastAsia="en-GB"/>
        </w:rPr>
        <w:t>To t</w:t>
      </w:r>
      <w:r w:rsidRPr="00EE1FEA">
        <w:rPr>
          <w:color w:val="auto"/>
          <w:shd w:val="clear" w:color="auto" w:fill="FFFFFF"/>
          <w:lang w:eastAsia="en-GB"/>
        </w:rPr>
        <w:t>riage and prioritis</w:t>
      </w:r>
      <w:r>
        <w:rPr>
          <w:color w:val="auto"/>
          <w:shd w:val="clear" w:color="auto" w:fill="FFFFFF"/>
          <w:lang w:eastAsia="en-GB"/>
        </w:rPr>
        <w:t>e</w:t>
      </w:r>
      <w:r w:rsidRPr="00EE1FEA">
        <w:rPr>
          <w:color w:val="auto"/>
          <w:shd w:val="clear" w:color="auto" w:fill="FFFFFF"/>
          <w:lang w:eastAsia="en-GB"/>
        </w:rPr>
        <w:t xml:space="preserve"> new referrals, offering immediate support and guidance to referrers and make appropriate decisions regarding ongoing care and management</w:t>
      </w:r>
    </w:p>
    <w:p w14:paraId="481ADC7B" w14:textId="77777777" w:rsidR="00EE1FEA" w:rsidRPr="00EE1FEA" w:rsidRDefault="00EE1FEA" w:rsidP="00EE1FEA">
      <w:pPr>
        <w:jc w:val="both"/>
        <w:rPr>
          <w:color w:val="auto"/>
          <w:shd w:val="clear" w:color="auto" w:fill="FFFFFF"/>
          <w:lang w:eastAsia="en-GB"/>
        </w:rPr>
      </w:pPr>
      <w:r w:rsidRPr="00EE1FEA">
        <w:rPr>
          <w:color w:val="auto"/>
          <w:shd w:val="clear" w:color="auto" w:fill="FFFFFF"/>
          <w:lang w:eastAsia="en-GB"/>
        </w:rPr>
        <w:t>Provid</w:t>
      </w:r>
      <w:r>
        <w:rPr>
          <w:color w:val="auto"/>
          <w:shd w:val="clear" w:color="auto" w:fill="FFFFFF"/>
          <w:lang w:eastAsia="en-GB"/>
        </w:rPr>
        <w:t>e</w:t>
      </w:r>
      <w:r w:rsidRPr="00EE1FEA">
        <w:rPr>
          <w:color w:val="auto"/>
          <w:shd w:val="clear" w:color="auto" w:fill="FFFFFF"/>
          <w:lang w:eastAsia="en-GB"/>
        </w:rPr>
        <w:t xml:space="preserve"> advice, training and education to others regarding the management and care of adults with communication and swallowing difficulties</w:t>
      </w:r>
    </w:p>
    <w:p w14:paraId="4989483A" w14:textId="77777777" w:rsidR="00EE1FEA" w:rsidRPr="00EC6EDC" w:rsidRDefault="00EE1FEA" w:rsidP="00EE1FEA">
      <w:pPr>
        <w:jc w:val="both"/>
        <w:rPr>
          <w:color w:val="auto"/>
          <w:shd w:val="clear" w:color="auto" w:fill="FFFFFF"/>
          <w:lang w:eastAsia="en-GB"/>
        </w:rPr>
      </w:pPr>
      <w:r w:rsidRPr="00EC6EDC">
        <w:rPr>
          <w:color w:val="auto"/>
          <w:shd w:val="clear" w:color="auto" w:fill="FFFFFF"/>
          <w:lang w:eastAsia="en-GB"/>
        </w:rPr>
        <w:t xml:space="preserve">To assist the service </w:t>
      </w:r>
      <w:r>
        <w:rPr>
          <w:color w:val="auto"/>
          <w:shd w:val="clear" w:color="auto" w:fill="FFFFFF"/>
          <w:lang w:eastAsia="en-GB"/>
        </w:rPr>
        <w:t xml:space="preserve">in demonstrating effective performance </w:t>
      </w:r>
      <w:proofErr w:type="gramStart"/>
      <w:r w:rsidRPr="00EC6EDC">
        <w:rPr>
          <w:color w:val="auto"/>
          <w:shd w:val="clear" w:color="auto" w:fill="FFFFFF"/>
          <w:lang w:eastAsia="en-GB"/>
        </w:rPr>
        <w:t xml:space="preserve">through </w:t>
      </w:r>
      <w:r>
        <w:rPr>
          <w:color w:val="auto"/>
          <w:shd w:val="clear" w:color="auto" w:fill="FFFFFF"/>
          <w:lang w:eastAsia="en-GB"/>
        </w:rPr>
        <w:t>the use of</w:t>
      </w:r>
      <w:proofErr w:type="gramEnd"/>
      <w:r>
        <w:rPr>
          <w:color w:val="auto"/>
          <w:shd w:val="clear" w:color="auto" w:fill="FFFFFF"/>
          <w:lang w:eastAsia="en-GB"/>
        </w:rPr>
        <w:t xml:space="preserve"> outcome</w:t>
      </w:r>
      <w:r w:rsidRPr="00EC6EDC">
        <w:rPr>
          <w:color w:val="auto"/>
          <w:shd w:val="clear" w:color="auto" w:fill="FFFFFF"/>
          <w:lang w:eastAsia="en-GB"/>
        </w:rPr>
        <w:t xml:space="preserve"> measures </w:t>
      </w:r>
    </w:p>
    <w:p w14:paraId="32A4C857" w14:textId="77777777" w:rsidR="00EE1FEA" w:rsidRDefault="00EE1FEA" w:rsidP="00EE1FEA">
      <w:pPr>
        <w:jc w:val="both"/>
        <w:rPr>
          <w:color w:val="auto"/>
          <w:shd w:val="clear" w:color="auto" w:fill="FFFFFF"/>
          <w:lang w:eastAsia="en-GB"/>
        </w:rPr>
      </w:pPr>
      <w:r>
        <w:rPr>
          <w:color w:val="auto"/>
          <w:shd w:val="clear" w:color="auto" w:fill="FFFFFF"/>
          <w:lang w:eastAsia="en-GB"/>
        </w:rPr>
        <w:t>To d</w:t>
      </w:r>
      <w:r w:rsidRPr="00EE1FEA">
        <w:rPr>
          <w:color w:val="auto"/>
          <w:shd w:val="clear" w:color="auto" w:fill="FFFFFF"/>
          <w:lang w:eastAsia="en-GB"/>
        </w:rPr>
        <w:t>emonstrat</w:t>
      </w:r>
      <w:r>
        <w:rPr>
          <w:color w:val="auto"/>
          <w:shd w:val="clear" w:color="auto" w:fill="FFFFFF"/>
          <w:lang w:eastAsia="en-GB"/>
        </w:rPr>
        <w:t>e</w:t>
      </w:r>
      <w:r w:rsidRPr="00EE1FEA">
        <w:rPr>
          <w:color w:val="auto"/>
          <w:shd w:val="clear" w:color="auto" w:fill="FFFFFF"/>
          <w:lang w:eastAsia="en-GB"/>
        </w:rPr>
        <w:t xml:space="preserve"> good levels of communication skills with service users, their families, carers and other members of the multi-disciplinary team</w:t>
      </w:r>
      <w:r>
        <w:rPr>
          <w:color w:val="auto"/>
          <w:shd w:val="clear" w:color="auto" w:fill="FFFFFF"/>
          <w:lang w:eastAsia="en-GB"/>
        </w:rPr>
        <w:t xml:space="preserve">, </w:t>
      </w:r>
      <w:proofErr w:type="gramStart"/>
      <w:r>
        <w:rPr>
          <w:color w:val="auto"/>
          <w:shd w:val="clear" w:color="auto" w:fill="FFFFFF"/>
          <w:lang w:eastAsia="en-GB"/>
        </w:rPr>
        <w:t>in order to</w:t>
      </w:r>
      <w:proofErr w:type="gramEnd"/>
      <w:r>
        <w:rPr>
          <w:color w:val="auto"/>
          <w:shd w:val="clear" w:color="auto" w:fill="FFFFFF"/>
          <w:lang w:eastAsia="en-GB"/>
        </w:rPr>
        <w:t xml:space="preserve"> facilitate effective self-management and improve quality of life</w:t>
      </w:r>
    </w:p>
    <w:p w14:paraId="0EEBAF6D" w14:textId="1DCC08C2" w:rsidR="00EE1FEA" w:rsidRDefault="006C3A98" w:rsidP="00ED4F75">
      <w:pPr>
        <w:jc w:val="both"/>
        <w:rPr>
          <w:color w:val="auto"/>
        </w:rPr>
      </w:pPr>
      <w:r>
        <w:rPr>
          <w:color w:val="auto"/>
        </w:rPr>
        <w:t>To be a committed, valued and integrated team member, with strong links to the wider health care environment</w:t>
      </w:r>
    </w:p>
    <w:p w14:paraId="07FB7059" w14:textId="06EECF29" w:rsidR="006C3A98" w:rsidRDefault="006C3A98" w:rsidP="00ED4F75">
      <w:pPr>
        <w:jc w:val="both"/>
        <w:rPr>
          <w:color w:val="auto"/>
        </w:rPr>
      </w:pPr>
      <w:r>
        <w:rPr>
          <w:color w:val="auto"/>
        </w:rPr>
        <w:t>To maintain skills and knowledge in relevant areas of practice, demonstrating active learning and clear insights into learning needs and priorities</w:t>
      </w:r>
      <w:r w:rsidR="000733F4">
        <w:rPr>
          <w:color w:val="auto"/>
        </w:rPr>
        <w:t>. To comply with mandatory training requirements.</w:t>
      </w:r>
    </w:p>
    <w:p w14:paraId="358E57C6" w14:textId="63967B99" w:rsidR="006C3A98" w:rsidRDefault="006C3A98" w:rsidP="00ED4F75">
      <w:pPr>
        <w:jc w:val="both"/>
        <w:rPr>
          <w:color w:val="auto"/>
        </w:rPr>
      </w:pPr>
      <w:r>
        <w:rPr>
          <w:color w:val="auto"/>
        </w:rPr>
        <w:t>To supervise other members of the team where relevant</w:t>
      </w:r>
      <w:r w:rsidR="000733F4">
        <w:rPr>
          <w:color w:val="auto"/>
        </w:rPr>
        <w:t xml:space="preserve"> and participate in own supervision sessions as per guidelines</w:t>
      </w:r>
    </w:p>
    <w:p w14:paraId="1D5ED40A" w14:textId="565E8B31" w:rsidR="006C3A98" w:rsidRDefault="006C3A98" w:rsidP="00ED4F75">
      <w:pPr>
        <w:jc w:val="both"/>
        <w:rPr>
          <w:color w:val="auto"/>
        </w:rPr>
      </w:pPr>
      <w:r>
        <w:rPr>
          <w:color w:val="auto"/>
        </w:rPr>
        <w:t>To actively participate in and engage with team meetings and service objectives</w:t>
      </w:r>
    </w:p>
    <w:p w14:paraId="482E9F11" w14:textId="64161038" w:rsidR="006C3A98" w:rsidRDefault="006C3A98" w:rsidP="00ED4F75">
      <w:pPr>
        <w:jc w:val="both"/>
        <w:rPr>
          <w:color w:val="auto"/>
        </w:rPr>
      </w:pPr>
      <w:r>
        <w:rPr>
          <w:color w:val="auto"/>
        </w:rPr>
        <w:t>To adhere to organisational policies and procedures, to ensure safe working practice and keep accurate and contemporaneous records</w:t>
      </w:r>
    </w:p>
    <w:p w14:paraId="1470A0BB" w14:textId="3FBC683C" w:rsidR="00C224D5" w:rsidRPr="000733F4" w:rsidRDefault="006C3A98" w:rsidP="000733F4">
      <w:pPr>
        <w:jc w:val="both"/>
        <w:rPr>
          <w:color w:val="auto"/>
        </w:rPr>
      </w:pPr>
      <w:r>
        <w:rPr>
          <w:color w:val="auto"/>
        </w:rPr>
        <w:t>To effectively use IT</w:t>
      </w:r>
      <w:r w:rsidR="000733F4">
        <w:rPr>
          <w:color w:val="auto"/>
        </w:rPr>
        <w:t xml:space="preserve">, HR </w:t>
      </w:r>
      <w:r>
        <w:rPr>
          <w:color w:val="auto"/>
        </w:rPr>
        <w:t>and communication systems</w:t>
      </w:r>
    </w:p>
    <w:p w14:paraId="09094256" w14:textId="77777777" w:rsidR="00C224D5" w:rsidRPr="00C224D5" w:rsidRDefault="00C224D5" w:rsidP="00C224D5">
      <w:pPr>
        <w:pStyle w:val="ListParagraph"/>
        <w:ind w:left="360"/>
        <w:jc w:val="both"/>
        <w:rPr>
          <w:color w:val="auto"/>
        </w:rPr>
      </w:pPr>
    </w:p>
    <w:p w14:paraId="3434B625" w14:textId="77777777" w:rsidR="005A297A" w:rsidRDefault="00C57A59" w:rsidP="00D26976">
      <w:pPr>
        <w:pStyle w:val="Subheader"/>
      </w:pPr>
      <w:r>
        <w:t>Proposed job plan</w:t>
      </w:r>
    </w:p>
    <w:p w14:paraId="5EDD9CA4" w14:textId="18C2B63B" w:rsidR="00467A15" w:rsidRDefault="00467A15" w:rsidP="00B74FF1">
      <w:pPr>
        <w:rPr>
          <w:shd w:val="clear" w:color="auto" w:fill="FFFFFF"/>
          <w:lang w:eastAsia="en-GB"/>
        </w:rPr>
      </w:pPr>
      <w:r>
        <w:rPr>
          <w:shd w:val="clear" w:color="auto" w:fill="FFFFFF"/>
          <w:lang w:eastAsia="en-GB"/>
        </w:rPr>
        <w:t xml:space="preserve">To work 22.5 hours across </w:t>
      </w:r>
      <w:r w:rsidR="000733F4">
        <w:rPr>
          <w:shd w:val="clear" w:color="auto" w:fill="FFFFFF"/>
          <w:lang w:eastAsia="en-GB"/>
        </w:rPr>
        <w:t xml:space="preserve">the week – days can be negotiable. Some degree of flexible/home based working can be considered. </w:t>
      </w:r>
    </w:p>
    <w:p w14:paraId="653C78DD" w14:textId="3AA9BF40" w:rsidR="00B74FF1" w:rsidRDefault="00B74FF1" w:rsidP="00B74FF1">
      <w:pPr>
        <w:rPr>
          <w:rFonts w:ascii="Times New Roman" w:hAnsi="Times New Roman"/>
          <w:szCs w:val="24"/>
          <w:lang w:eastAsia="en-GB"/>
        </w:rPr>
      </w:pPr>
      <w:r w:rsidRPr="00724F54">
        <w:rPr>
          <w:shd w:val="clear" w:color="auto" w:fill="FFFFFF"/>
          <w:lang w:eastAsia="en-GB"/>
        </w:rPr>
        <w:t xml:space="preserve"> </w:t>
      </w:r>
    </w:p>
    <w:p w14:paraId="53388443" w14:textId="77777777" w:rsidR="00FB4EAB" w:rsidRDefault="008A34A3" w:rsidP="008A34A3">
      <w:pPr>
        <w:pStyle w:val="Heading2"/>
      </w:pPr>
      <w:r>
        <w:t>Our values</w:t>
      </w:r>
    </w:p>
    <w:p w14:paraId="3A36EA89"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67D06EB2"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4233963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D956AA8" w14:textId="77777777" w:rsidTr="00097855">
        <w:trPr>
          <w:trHeight w:val="454"/>
        </w:trPr>
        <w:tc>
          <w:tcPr>
            <w:tcW w:w="3387" w:type="dxa"/>
            <w:tcBorders>
              <w:left w:val="single" w:sz="4" w:space="0" w:color="B52059"/>
              <w:right w:val="single" w:sz="4" w:space="0" w:color="B52059"/>
            </w:tcBorders>
            <w:shd w:val="clear" w:color="auto" w:fill="auto"/>
            <w:vAlign w:val="center"/>
          </w:tcPr>
          <w:p w14:paraId="5016262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CC36BA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005E7AA"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0E96EA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8297949" w14:textId="77777777" w:rsidR="00097855" w:rsidRPr="00097855" w:rsidRDefault="00097855" w:rsidP="00097855">
            <w:pPr>
              <w:pStyle w:val="Bulletpoints"/>
              <w:rPr>
                <w:szCs w:val="24"/>
              </w:rPr>
            </w:pPr>
            <w:r w:rsidRPr="00097855">
              <w:rPr>
                <w:szCs w:val="24"/>
              </w:rPr>
              <w:t xml:space="preserve">Inspire </w:t>
            </w:r>
          </w:p>
          <w:p w14:paraId="4A1EBF95" w14:textId="77777777" w:rsidR="00097855" w:rsidRPr="00097855" w:rsidRDefault="00097855" w:rsidP="00097855">
            <w:pPr>
              <w:pStyle w:val="Bulletpoints"/>
              <w:rPr>
                <w:szCs w:val="24"/>
              </w:rPr>
            </w:pPr>
            <w:r w:rsidRPr="00097855">
              <w:rPr>
                <w:szCs w:val="24"/>
              </w:rPr>
              <w:t>Understand</w:t>
            </w:r>
          </w:p>
          <w:p w14:paraId="18A89DB5"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7B6F5C8" w14:textId="77777777" w:rsidR="00097855" w:rsidRPr="00097855" w:rsidRDefault="00097855" w:rsidP="00097855">
            <w:pPr>
              <w:pStyle w:val="Bulletpoints"/>
              <w:rPr>
                <w:szCs w:val="24"/>
                <w:lang w:eastAsia="en-GB"/>
              </w:rPr>
            </w:pPr>
            <w:r w:rsidRPr="00097855">
              <w:rPr>
                <w:szCs w:val="24"/>
                <w:lang w:eastAsia="en-GB"/>
              </w:rPr>
              <w:t>Challenge</w:t>
            </w:r>
          </w:p>
          <w:p w14:paraId="60FFC901" w14:textId="77777777" w:rsidR="00097855" w:rsidRPr="00097855" w:rsidRDefault="00097855" w:rsidP="00097855">
            <w:pPr>
              <w:pStyle w:val="Bulletpoints"/>
              <w:rPr>
                <w:szCs w:val="24"/>
                <w:lang w:eastAsia="en-GB"/>
              </w:rPr>
            </w:pPr>
            <w:r w:rsidRPr="00097855">
              <w:rPr>
                <w:szCs w:val="24"/>
                <w:lang w:eastAsia="en-GB"/>
              </w:rPr>
              <w:t>Improve</w:t>
            </w:r>
          </w:p>
          <w:p w14:paraId="4FCF12EA"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61575E5" w14:textId="77777777" w:rsidR="00097855" w:rsidRPr="00097855" w:rsidRDefault="00097855" w:rsidP="00097855">
            <w:pPr>
              <w:pStyle w:val="Bulletpoints"/>
              <w:rPr>
                <w:szCs w:val="24"/>
              </w:rPr>
            </w:pPr>
            <w:r w:rsidRPr="00097855">
              <w:rPr>
                <w:szCs w:val="24"/>
              </w:rPr>
              <w:t>Accountability</w:t>
            </w:r>
          </w:p>
          <w:p w14:paraId="1058B8B2" w14:textId="77777777" w:rsidR="00097855" w:rsidRPr="00097855" w:rsidRDefault="00097855" w:rsidP="00097855">
            <w:pPr>
              <w:pStyle w:val="Bulletpoints"/>
              <w:rPr>
                <w:szCs w:val="24"/>
              </w:rPr>
            </w:pPr>
            <w:r w:rsidRPr="00097855">
              <w:rPr>
                <w:szCs w:val="24"/>
              </w:rPr>
              <w:t>Involve</w:t>
            </w:r>
          </w:p>
          <w:p w14:paraId="36B24AB9" w14:textId="77777777" w:rsidR="00097855" w:rsidRPr="00B27235" w:rsidRDefault="00097855" w:rsidP="00097855">
            <w:pPr>
              <w:pStyle w:val="Bulletpoints"/>
              <w:rPr>
                <w:lang w:eastAsia="en-GB"/>
              </w:rPr>
            </w:pPr>
            <w:r w:rsidRPr="00097855">
              <w:rPr>
                <w:szCs w:val="24"/>
              </w:rPr>
              <w:t>Resilience</w:t>
            </w:r>
          </w:p>
        </w:tc>
      </w:tr>
    </w:tbl>
    <w:p w14:paraId="4647CA06" w14:textId="77777777" w:rsidR="0057282E" w:rsidRDefault="00203DFA" w:rsidP="00203DFA">
      <w:pPr>
        <w:pStyle w:val="Heading2"/>
      </w:pPr>
      <w:r w:rsidRPr="00B27235">
        <w:t>Confidentiality and Information Security</w:t>
      </w:r>
    </w:p>
    <w:p w14:paraId="4B1E26AA"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EBE2378"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AF23A44" w14:textId="77777777" w:rsidR="009D7013" w:rsidRDefault="009D7013" w:rsidP="00EE7A7C">
      <w:pPr>
        <w:pStyle w:val="Heading2"/>
      </w:pPr>
      <w:r>
        <w:t>Information governance</w:t>
      </w:r>
      <w:r w:rsidR="00EE7A7C">
        <w:t xml:space="preserve"> responsibilit</w:t>
      </w:r>
      <w:r w:rsidR="000067B2">
        <w:t>ies</w:t>
      </w:r>
    </w:p>
    <w:p w14:paraId="69B240A8" w14:textId="77777777" w:rsidR="003A1AF9" w:rsidRDefault="000067B2" w:rsidP="00230065">
      <w:r>
        <w:t xml:space="preserve">You </w:t>
      </w:r>
      <w:r w:rsidRPr="00B27235">
        <w:t>are responsible for the following key aspects of Information Governance (not an exhaustive list):</w:t>
      </w:r>
    </w:p>
    <w:p w14:paraId="766753E8" w14:textId="77777777" w:rsidR="003F2700" w:rsidRPr="003F2700" w:rsidRDefault="003F2700" w:rsidP="003F2700">
      <w:pPr>
        <w:pStyle w:val="Bulletpoints"/>
      </w:pPr>
      <w:r w:rsidRPr="003F2700">
        <w:t>Completion of annual information governance training</w:t>
      </w:r>
    </w:p>
    <w:p w14:paraId="750AD42E" w14:textId="77777777" w:rsidR="003F2700" w:rsidRPr="003F2700" w:rsidRDefault="003F2700" w:rsidP="003F2700">
      <w:pPr>
        <w:pStyle w:val="Bulletpoints"/>
      </w:pPr>
      <w:r w:rsidRPr="003F2700">
        <w:t xml:space="preserve">Reading applicable policies and procedures </w:t>
      </w:r>
    </w:p>
    <w:p w14:paraId="3B7ACDF1"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713B594F" w14:textId="77777777" w:rsidR="003F2700" w:rsidRPr="003F2700" w:rsidRDefault="003F2700" w:rsidP="003F2700">
      <w:pPr>
        <w:pStyle w:val="Bulletpoints"/>
      </w:pPr>
      <w:r w:rsidRPr="003F2700">
        <w:t xml:space="preserve">Ensuring the security and confidentiality of all records and personal information assets </w:t>
      </w:r>
    </w:p>
    <w:p w14:paraId="0CDE25D6"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15E393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6C5CED7"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D9D0277" w14:textId="77777777" w:rsidR="003F2700" w:rsidRPr="003F2700" w:rsidRDefault="003F2700" w:rsidP="003F2700">
      <w:pPr>
        <w:pStyle w:val="Bulletpoints"/>
      </w:pPr>
      <w:r w:rsidRPr="003F2700">
        <w:t xml:space="preserve">Adherence to the clear desk/screen policy </w:t>
      </w:r>
    </w:p>
    <w:p w14:paraId="0B7492CF" w14:textId="77777777" w:rsidR="004F7DE8" w:rsidRPr="003F2700" w:rsidRDefault="003F2700" w:rsidP="003F2700">
      <w:pPr>
        <w:pStyle w:val="Bulletpoints"/>
      </w:pPr>
      <w:r w:rsidRPr="003F2700">
        <w:t>Only using approved equipment for conducting business</w:t>
      </w:r>
    </w:p>
    <w:p w14:paraId="736FBB1A" w14:textId="77777777" w:rsidR="004F7DE8" w:rsidRDefault="00B74F18" w:rsidP="004F7DE8">
      <w:pPr>
        <w:pStyle w:val="Heading2"/>
      </w:pPr>
      <w:r>
        <w:t>Governance</w:t>
      </w:r>
    </w:p>
    <w:p w14:paraId="2069D9E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808E56C" w14:textId="77777777" w:rsidR="001E50B3" w:rsidRDefault="00D26976" w:rsidP="001E50B3">
      <w:pPr>
        <w:pStyle w:val="Heading2"/>
      </w:pPr>
      <w:r>
        <w:t>Registered Health Professional</w:t>
      </w:r>
    </w:p>
    <w:p w14:paraId="08566AEE"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8EDBD61" w14:textId="77777777" w:rsidR="00992BB8" w:rsidRDefault="00B171A1" w:rsidP="00281375">
      <w:pPr>
        <w:pStyle w:val="Heading2"/>
      </w:pPr>
      <w:r>
        <w:t>Risk Management/Health &amp; Safety</w:t>
      </w:r>
    </w:p>
    <w:p w14:paraId="7386E43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8EDF1B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7B5FBEE4" w14:textId="77777777" w:rsidR="00C27EE7" w:rsidRDefault="00C27EE7" w:rsidP="00C27EE7">
      <w:r w:rsidRPr="00B27235">
        <w:t>All staff must report accidents, incidents and near misses so that the company can learn from them and improve safety.</w:t>
      </w:r>
    </w:p>
    <w:p w14:paraId="4A3E7AA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9F42970" w14:textId="77777777" w:rsidR="003B5E57" w:rsidRDefault="003B5E57" w:rsidP="00C27EE7">
      <w:r w:rsidRPr="00B27235">
        <w:t>We are committed to safeguarding and promoting the welfare of children and adults at risk of harm and expects all employees to share this commitment. </w:t>
      </w:r>
    </w:p>
    <w:p w14:paraId="5990222C" w14:textId="77777777" w:rsidR="00373569" w:rsidRDefault="00373569" w:rsidP="00D736E0">
      <w:pPr>
        <w:pStyle w:val="Heading2"/>
      </w:pPr>
      <w:r>
        <w:t>Medicines</w:t>
      </w:r>
      <w:r w:rsidR="007F4AB2">
        <w:t xml:space="preserve"> Management Responsibility</w:t>
      </w:r>
    </w:p>
    <w:p w14:paraId="097BDF9C" w14:textId="77777777" w:rsidR="001E5B60" w:rsidRPr="001E5B60" w:rsidRDefault="001E5B60" w:rsidP="00D736E0">
      <w:pPr>
        <w:pStyle w:val="Subheader"/>
      </w:pPr>
      <w:r w:rsidRPr="001E5B60">
        <w:t>Nursing or registered healthcare professionals</w:t>
      </w:r>
    </w:p>
    <w:p w14:paraId="703E0D2E"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178C8FAE" w14:textId="77777777" w:rsidR="00D736E0" w:rsidRPr="00D736E0" w:rsidRDefault="00D736E0" w:rsidP="00D736E0">
      <w:pPr>
        <w:pStyle w:val="Subheader"/>
      </w:pPr>
      <w:r w:rsidRPr="00D736E0">
        <w:t>Skilled non-registered staff</w:t>
      </w:r>
    </w:p>
    <w:p w14:paraId="0670C455"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2CC0489" w14:textId="77777777" w:rsidR="001241C0" w:rsidRDefault="001241C0" w:rsidP="00E17443">
      <w:pPr>
        <w:pStyle w:val="Heading2"/>
      </w:pPr>
      <w:r>
        <w:t>Policies and Procedures</w:t>
      </w:r>
    </w:p>
    <w:p w14:paraId="27D6D8D5" w14:textId="77777777" w:rsidR="00E17443" w:rsidRDefault="00E17443" w:rsidP="00D736E0">
      <w:r w:rsidRPr="00E17443">
        <w:t>All colleagues must comply with the Company Policies and Procedures which can be found on the company intranet.</w:t>
      </w:r>
    </w:p>
    <w:p w14:paraId="2A6E39A9" w14:textId="77777777" w:rsidR="000479E1" w:rsidRDefault="000479E1" w:rsidP="000479E1">
      <w:pPr>
        <w:pStyle w:val="Heading2"/>
      </w:pPr>
      <w:r>
        <w:t>General</w:t>
      </w:r>
    </w:p>
    <w:p w14:paraId="61A6C05D"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52EA3EC"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9538366" w14:textId="77777777" w:rsidR="000479E1" w:rsidRDefault="000479E1" w:rsidP="000479E1">
      <w:r w:rsidRPr="000479E1">
        <w:t>The company recognises a “non-smoking” policy. Employees are not able to smoke anywhere within the premises or when outside on official business.</w:t>
      </w:r>
    </w:p>
    <w:p w14:paraId="501CE2E5" w14:textId="77777777" w:rsidR="000116CF" w:rsidRDefault="000116CF" w:rsidP="000116CF">
      <w:pPr>
        <w:pStyle w:val="Heading2"/>
      </w:pPr>
      <w:r>
        <w:t>Equal Opportunities</w:t>
      </w:r>
    </w:p>
    <w:p w14:paraId="7F3954D6"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EC3EF2A" w14:textId="77777777" w:rsidR="00701453" w:rsidRDefault="00701453" w:rsidP="00205629">
      <w:pPr>
        <w:pStyle w:val="Heading2"/>
      </w:pPr>
      <w:r>
        <w:t>Flexibility</w:t>
      </w:r>
      <w:r w:rsidR="00205629">
        <w:t xml:space="preserve"> Statement</w:t>
      </w:r>
    </w:p>
    <w:p w14:paraId="571832DF" w14:textId="61998AAA" w:rsidR="003F2700" w:rsidRDefault="00701453" w:rsidP="00956984">
      <w:pPr>
        <w:rPr>
          <w:rFonts w:ascii="Avenir Black" w:eastAsia="Times New Roman" w:hAnsi="Avenir Black"/>
          <w:color w:val="B52159"/>
          <w:sz w:val="28"/>
          <w:szCs w:val="26"/>
        </w:rPr>
      </w:pPr>
      <w:r w:rsidRPr="00701453">
        <w:t>This job description is not exhaustive and may change as the post develops or changes to align with service needs. Any such changes will be discussed directly between the post holder and their line manager.</w:t>
      </w:r>
    </w:p>
    <w:p w14:paraId="56647DFC" w14:textId="77777777" w:rsidR="00B62F46" w:rsidRDefault="00B62F46" w:rsidP="00356DB4">
      <w:pPr>
        <w:pStyle w:val="Heading2"/>
      </w:pPr>
      <w:r>
        <w:t>Personal</w:t>
      </w:r>
      <w:r w:rsidR="00356DB4">
        <w:t xml:space="preserve"> Specification</w:t>
      </w:r>
    </w:p>
    <w:p w14:paraId="684218BE" w14:textId="77777777" w:rsidR="00356DB4" w:rsidRDefault="000142A9" w:rsidP="000142A9">
      <w:pPr>
        <w:pStyle w:val="Subheader"/>
      </w:pPr>
      <w:r>
        <w:t>Essential</w:t>
      </w:r>
    </w:p>
    <w:p w14:paraId="4ABC15F4" w14:textId="772D5FC9" w:rsidR="000142A9" w:rsidRDefault="00803860" w:rsidP="000142A9">
      <w:pPr>
        <w:pStyle w:val="Bulletpoints"/>
      </w:pPr>
      <w:r>
        <w:t xml:space="preserve">2 years experience </w:t>
      </w:r>
      <w:r w:rsidR="00E60B5D">
        <w:t>as a qualified speech and langauge therapist</w:t>
      </w:r>
    </w:p>
    <w:p w14:paraId="517DC995" w14:textId="2FF29150" w:rsidR="00803860" w:rsidRDefault="00803860" w:rsidP="000142A9">
      <w:pPr>
        <w:pStyle w:val="Bulletpoints"/>
      </w:pPr>
      <w:r>
        <w:t xml:space="preserve">Recognised clinical qualification </w:t>
      </w:r>
      <w:r w:rsidR="00E60B5D">
        <w:t>in speech and language therapy</w:t>
      </w:r>
    </w:p>
    <w:p w14:paraId="1AAF5C5C" w14:textId="4219DE9F" w:rsidR="00022912" w:rsidRDefault="00022912" w:rsidP="000142A9">
      <w:pPr>
        <w:pStyle w:val="Bulletpoints"/>
      </w:pPr>
      <w:r>
        <w:t>Registration with relevant professional bod</w:t>
      </w:r>
      <w:r w:rsidR="00E60B5D">
        <w:t>ies (HCPC and RCSLT)</w:t>
      </w:r>
    </w:p>
    <w:p w14:paraId="29841850" w14:textId="76BABCEE" w:rsidR="00803860" w:rsidRDefault="00E60B5D" w:rsidP="000142A9">
      <w:pPr>
        <w:pStyle w:val="Bulletpoints"/>
      </w:pPr>
      <w:r>
        <w:t>Recognised dysphagia qualification or accredited training (Level B dysphagia completence and above)</w:t>
      </w:r>
    </w:p>
    <w:p w14:paraId="0B12B09E" w14:textId="77777777" w:rsidR="00E60B5D" w:rsidRPr="001B0F44" w:rsidRDefault="00E60B5D" w:rsidP="00E60B5D">
      <w:pPr>
        <w:pStyle w:val="Bulletpoints"/>
      </w:pPr>
      <w:r w:rsidRPr="001B0F44">
        <w:t>Experience of independently managing a busy caseload and triaging referrals appropriately</w:t>
      </w:r>
    </w:p>
    <w:p w14:paraId="567DCDF4" w14:textId="3F9699A0" w:rsidR="00956984" w:rsidRDefault="00956984" w:rsidP="000142A9">
      <w:pPr>
        <w:pStyle w:val="Bulletpoints"/>
      </w:pPr>
      <w:r>
        <w:t xml:space="preserve">Experience of </w:t>
      </w:r>
      <w:r w:rsidR="00E60B5D">
        <w:t>working in the community or relevant environments, and with a variety of acquired adult conditions</w:t>
      </w:r>
    </w:p>
    <w:p w14:paraId="3422C5DE" w14:textId="77777777" w:rsidR="00E60B5D" w:rsidRPr="001B0F44" w:rsidRDefault="00E60B5D" w:rsidP="00E60B5D">
      <w:pPr>
        <w:pStyle w:val="Bulletpoints"/>
      </w:pPr>
      <w:r w:rsidRPr="001B0F44">
        <w:t>Fully competent in performing a variety of communication and swallowing assessments and treatments with a variety of presenting conditions, in line with current best practice guidelines</w:t>
      </w:r>
    </w:p>
    <w:p w14:paraId="7A69C54B" w14:textId="77777777" w:rsidR="00E60B5D" w:rsidRPr="001B0F44" w:rsidRDefault="00E60B5D" w:rsidP="00E60B5D">
      <w:pPr>
        <w:pStyle w:val="Bulletpoints"/>
      </w:pPr>
      <w:r w:rsidRPr="001B0F44">
        <w:t xml:space="preserve">Experience of assessing capacity and enabling individuals with significant communication deficits to make decisions wherever possible  </w:t>
      </w:r>
    </w:p>
    <w:p w14:paraId="6FE5A715" w14:textId="77777777" w:rsidR="00E60B5D" w:rsidRPr="001B0F44" w:rsidRDefault="00E60B5D" w:rsidP="00E60B5D">
      <w:pPr>
        <w:pStyle w:val="Bulletpoints"/>
      </w:pPr>
      <w:r w:rsidRPr="001B0F44">
        <w:t>Experience of working as part of a multidisciplinary team</w:t>
      </w:r>
    </w:p>
    <w:p w14:paraId="04167537" w14:textId="2DAF3709" w:rsidR="000142A9" w:rsidRDefault="00E60B5D" w:rsidP="000142A9">
      <w:pPr>
        <w:pStyle w:val="Bulletpoints"/>
      </w:pPr>
      <w:r w:rsidRPr="00060CE1">
        <w:t>Experience of training family members/carers around communication and/or eating, drinking and swallowing</w:t>
      </w:r>
    </w:p>
    <w:p w14:paraId="24F0C7A4" w14:textId="77777777" w:rsidR="00E60B5D" w:rsidRPr="001B0F44" w:rsidRDefault="00E60B5D" w:rsidP="00E60B5D">
      <w:pPr>
        <w:pStyle w:val="Bulletpoints"/>
      </w:pPr>
      <w:r w:rsidRPr="001B0F44">
        <w:t>Good interpersonal and communication skills, including IT literacy, organisation and prioritisation skills</w:t>
      </w:r>
    </w:p>
    <w:p w14:paraId="2FF6FBA3" w14:textId="77777777" w:rsidR="004D4712" w:rsidRPr="001B0F44" w:rsidRDefault="004D4712" w:rsidP="004D4712">
      <w:pPr>
        <w:pStyle w:val="Bulletpoints"/>
      </w:pPr>
      <w:r w:rsidRPr="00060CE1">
        <w:t>Experience of appropriately raising safeguarding issues and managing with support</w:t>
      </w:r>
    </w:p>
    <w:p w14:paraId="0E105870" w14:textId="3C390EE0" w:rsidR="002A0409" w:rsidRDefault="002A0409" w:rsidP="000142A9">
      <w:pPr>
        <w:pStyle w:val="Bulletpoints"/>
      </w:pPr>
      <w:r>
        <w:t>Excellent organisation skills</w:t>
      </w:r>
    </w:p>
    <w:p w14:paraId="757B1B4F" w14:textId="27CF1252" w:rsidR="00956984" w:rsidRDefault="00956984" w:rsidP="000142A9">
      <w:pPr>
        <w:pStyle w:val="Bulletpoints"/>
      </w:pPr>
      <w:r>
        <w:t>Presentation skills</w:t>
      </w:r>
    </w:p>
    <w:p w14:paraId="6522CA4F" w14:textId="43C3B243" w:rsidR="004D4712" w:rsidRDefault="004D4712" w:rsidP="000142A9">
      <w:pPr>
        <w:pStyle w:val="Bulletpoints"/>
      </w:pPr>
      <w:r>
        <w:t>Driving licence for use in the UK and access to a car for work purposes</w:t>
      </w:r>
    </w:p>
    <w:p w14:paraId="6C9B77EC" w14:textId="77777777" w:rsidR="000142A9" w:rsidRDefault="000142A9" w:rsidP="000142A9">
      <w:pPr>
        <w:pStyle w:val="Subheader"/>
      </w:pPr>
      <w:r>
        <w:t>Desirable</w:t>
      </w:r>
    </w:p>
    <w:p w14:paraId="23549ABD" w14:textId="75CC8D11" w:rsidR="000142A9" w:rsidRDefault="004D4712" w:rsidP="000142A9">
      <w:pPr>
        <w:pStyle w:val="Bulletpoints"/>
      </w:pPr>
      <w:r>
        <w:t>Experience of supervising other professionals</w:t>
      </w:r>
    </w:p>
    <w:p w14:paraId="7FC0FDD4" w14:textId="6C4A805D" w:rsidR="000142A9" w:rsidRDefault="00956984" w:rsidP="000142A9">
      <w:pPr>
        <w:pStyle w:val="Bulletpoints"/>
      </w:pPr>
      <w:r>
        <w:t>Knowledge and awareness of wider healthcare environement, changes and challenges</w:t>
      </w:r>
    </w:p>
    <w:p w14:paraId="54E16E24" w14:textId="41E95DC8" w:rsidR="00D96EFB" w:rsidRDefault="00956984" w:rsidP="00B84F78">
      <w:pPr>
        <w:pStyle w:val="Bulletpoints"/>
      </w:pPr>
      <w:r>
        <w:t>Qualifications and training in people management, leadership, change management</w:t>
      </w:r>
    </w:p>
    <w:p w14:paraId="2BCFA986" w14:textId="77E2596B" w:rsidR="004D4712" w:rsidRPr="00B27235" w:rsidRDefault="004D4712" w:rsidP="00B84F78">
      <w:pPr>
        <w:pStyle w:val="Bulletpoints"/>
      </w:pPr>
      <w:r>
        <w:t>Experience of videofluoroscopy and any appropriate competencies</w:t>
      </w:r>
    </w:p>
    <w:p w14:paraId="73A18788" w14:textId="77777777" w:rsidR="004D4712" w:rsidRDefault="004D4712" w:rsidP="00EC6EDC">
      <w:pPr>
        <w:rPr>
          <w:color w:val="auto"/>
        </w:rPr>
      </w:pPr>
    </w:p>
    <w:p w14:paraId="0D1BD68D" w14:textId="434CC800" w:rsidR="00B171A1" w:rsidRPr="00EC6EDC" w:rsidRDefault="00EC6EDC" w:rsidP="00EC6EDC">
      <w:pPr>
        <w:rPr>
          <w:color w:val="auto"/>
        </w:rPr>
      </w:pPr>
      <w:r w:rsidRPr="00EC6EDC">
        <w:rPr>
          <w:color w:val="auto"/>
        </w:rPr>
        <w:t>Employer signature:</w:t>
      </w:r>
      <w:r w:rsidRPr="00EC6EDC">
        <w:rPr>
          <w:color w:val="auto"/>
        </w:rPr>
        <w:tab/>
      </w:r>
      <w:r w:rsidRPr="00EC6EDC">
        <w:rPr>
          <w:color w:val="auto"/>
        </w:rPr>
        <w:tab/>
      </w:r>
      <w:r w:rsidRPr="00EC6EDC">
        <w:rPr>
          <w:color w:val="auto"/>
        </w:rPr>
        <w:tab/>
      </w:r>
      <w:r w:rsidRPr="00EC6EDC">
        <w:rPr>
          <w:color w:val="auto"/>
        </w:rPr>
        <w:tab/>
        <w:t>Employee Signature:</w:t>
      </w:r>
    </w:p>
    <w:sectPr w:rsidR="00B171A1" w:rsidRPr="00EC6EDC"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4813" w14:textId="77777777" w:rsidR="003F74B2" w:rsidRDefault="003F74B2" w:rsidP="000A283D">
      <w:pPr>
        <w:spacing w:after="0" w:line="240" w:lineRule="auto"/>
      </w:pPr>
      <w:r>
        <w:separator/>
      </w:r>
    </w:p>
  </w:endnote>
  <w:endnote w:type="continuationSeparator" w:id="0">
    <w:p w14:paraId="010AD4F1" w14:textId="77777777" w:rsidR="003F74B2" w:rsidRDefault="003F74B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Calibri"/>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A70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5165138" wp14:editId="44367768">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1F573D0" w14:textId="77777777" w:rsidR="00B55DAB" w:rsidRDefault="00B55DAB" w:rsidP="00B55DAB">
    <w:pPr>
      <w:spacing w:after="0"/>
      <w:jc w:val="center"/>
      <w:rPr>
        <w:rFonts w:ascii="Arial" w:hAnsi="Arial" w:cs="Arial"/>
        <w:sz w:val="14"/>
        <w:szCs w:val="14"/>
      </w:rPr>
    </w:pPr>
  </w:p>
  <w:p w14:paraId="7068E773"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3840E6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CD0E" w14:textId="77777777" w:rsidR="003F74B2" w:rsidRDefault="003F74B2" w:rsidP="000A283D">
      <w:pPr>
        <w:spacing w:after="0" w:line="240" w:lineRule="auto"/>
      </w:pPr>
      <w:r>
        <w:separator/>
      </w:r>
    </w:p>
  </w:footnote>
  <w:footnote w:type="continuationSeparator" w:id="0">
    <w:p w14:paraId="37A557F2" w14:textId="77777777" w:rsidR="003F74B2" w:rsidRDefault="003F74B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E0C4"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F96BE09" wp14:editId="15053D8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E65BD"/>
    <w:multiLevelType w:val="hybridMultilevel"/>
    <w:tmpl w:val="A2AC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91488"/>
    <w:multiLevelType w:val="hybridMultilevel"/>
    <w:tmpl w:val="C4E2B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472C8F"/>
    <w:multiLevelType w:val="hybridMultilevel"/>
    <w:tmpl w:val="440C0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9E1C37"/>
    <w:multiLevelType w:val="hybridMultilevel"/>
    <w:tmpl w:val="569C3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9871EC"/>
    <w:multiLevelType w:val="hybridMultilevel"/>
    <w:tmpl w:val="73CCF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7F6460"/>
    <w:multiLevelType w:val="hybridMultilevel"/>
    <w:tmpl w:val="EB40B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34457246">
    <w:abstractNumId w:val="0"/>
  </w:num>
  <w:num w:numId="2" w16cid:durableId="1678462374">
    <w:abstractNumId w:val="3"/>
  </w:num>
  <w:num w:numId="3" w16cid:durableId="1977442745">
    <w:abstractNumId w:val="5"/>
  </w:num>
  <w:num w:numId="4" w16cid:durableId="561330307">
    <w:abstractNumId w:val="4"/>
  </w:num>
  <w:num w:numId="5" w16cid:durableId="337075153">
    <w:abstractNumId w:val="2"/>
  </w:num>
  <w:num w:numId="6" w16cid:durableId="24060690">
    <w:abstractNumId w:val="1"/>
  </w:num>
  <w:num w:numId="7" w16cid:durableId="1657954052">
    <w:abstractNumId w:val="6"/>
  </w:num>
  <w:num w:numId="8" w16cid:durableId="8226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9E"/>
    <w:rsid w:val="00004978"/>
    <w:rsid w:val="000067B2"/>
    <w:rsid w:val="000116CF"/>
    <w:rsid w:val="000142A9"/>
    <w:rsid w:val="00022912"/>
    <w:rsid w:val="000479E1"/>
    <w:rsid w:val="00060CE1"/>
    <w:rsid w:val="000733F4"/>
    <w:rsid w:val="00097855"/>
    <w:rsid w:val="000A283D"/>
    <w:rsid w:val="000A3800"/>
    <w:rsid w:val="000E43C3"/>
    <w:rsid w:val="000F69D8"/>
    <w:rsid w:val="000F702E"/>
    <w:rsid w:val="00117550"/>
    <w:rsid w:val="001241C0"/>
    <w:rsid w:val="00125B23"/>
    <w:rsid w:val="00191FFC"/>
    <w:rsid w:val="001B5C1B"/>
    <w:rsid w:val="001C2998"/>
    <w:rsid w:val="001E50B3"/>
    <w:rsid w:val="001E5B60"/>
    <w:rsid w:val="00203DFA"/>
    <w:rsid w:val="00205629"/>
    <w:rsid w:val="00221A6A"/>
    <w:rsid w:val="00230065"/>
    <w:rsid w:val="00267D6E"/>
    <w:rsid w:val="00281375"/>
    <w:rsid w:val="002A0409"/>
    <w:rsid w:val="002C3F93"/>
    <w:rsid w:val="002D3E1A"/>
    <w:rsid w:val="003133C7"/>
    <w:rsid w:val="003235AA"/>
    <w:rsid w:val="003345AC"/>
    <w:rsid w:val="00356DB4"/>
    <w:rsid w:val="00373569"/>
    <w:rsid w:val="00394265"/>
    <w:rsid w:val="003A1AF9"/>
    <w:rsid w:val="003B5E57"/>
    <w:rsid w:val="003B6D19"/>
    <w:rsid w:val="003C3340"/>
    <w:rsid w:val="003F2700"/>
    <w:rsid w:val="003F74B2"/>
    <w:rsid w:val="00401B2F"/>
    <w:rsid w:val="004163C2"/>
    <w:rsid w:val="00462FD2"/>
    <w:rsid w:val="00467A15"/>
    <w:rsid w:val="004B6680"/>
    <w:rsid w:val="004D4712"/>
    <w:rsid w:val="004E2296"/>
    <w:rsid w:val="004E7A9E"/>
    <w:rsid w:val="004F7DE8"/>
    <w:rsid w:val="00503823"/>
    <w:rsid w:val="00550C99"/>
    <w:rsid w:val="005665B6"/>
    <w:rsid w:val="0057282E"/>
    <w:rsid w:val="00581CA3"/>
    <w:rsid w:val="005922D5"/>
    <w:rsid w:val="005A297A"/>
    <w:rsid w:val="005B0803"/>
    <w:rsid w:val="005D68E6"/>
    <w:rsid w:val="005D7A7A"/>
    <w:rsid w:val="00651C90"/>
    <w:rsid w:val="006667CC"/>
    <w:rsid w:val="006B5D00"/>
    <w:rsid w:val="006C13BF"/>
    <w:rsid w:val="006C3A98"/>
    <w:rsid w:val="00701453"/>
    <w:rsid w:val="007206D1"/>
    <w:rsid w:val="007243F8"/>
    <w:rsid w:val="00724F54"/>
    <w:rsid w:val="00777A11"/>
    <w:rsid w:val="007E3A48"/>
    <w:rsid w:val="007F4AB2"/>
    <w:rsid w:val="007F7D01"/>
    <w:rsid w:val="00803860"/>
    <w:rsid w:val="008042C6"/>
    <w:rsid w:val="00807B6F"/>
    <w:rsid w:val="00834917"/>
    <w:rsid w:val="00840613"/>
    <w:rsid w:val="00887483"/>
    <w:rsid w:val="00893653"/>
    <w:rsid w:val="008A34A3"/>
    <w:rsid w:val="008B5131"/>
    <w:rsid w:val="00900FD3"/>
    <w:rsid w:val="00937E2D"/>
    <w:rsid w:val="00952F27"/>
    <w:rsid w:val="00956984"/>
    <w:rsid w:val="00985B77"/>
    <w:rsid w:val="00992BB8"/>
    <w:rsid w:val="009C75C3"/>
    <w:rsid w:val="009D7013"/>
    <w:rsid w:val="009F7380"/>
    <w:rsid w:val="00A00F8D"/>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24D5"/>
    <w:rsid w:val="00C27EE7"/>
    <w:rsid w:val="00C32D64"/>
    <w:rsid w:val="00C42D69"/>
    <w:rsid w:val="00C5679E"/>
    <w:rsid w:val="00C57A59"/>
    <w:rsid w:val="00C6269C"/>
    <w:rsid w:val="00C6762B"/>
    <w:rsid w:val="00CA3FF8"/>
    <w:rsid w:val="00CA4AA4"/>
    <w:rsid w:val="00CA59BF"/>
    <w:rsid w:val="00CC2185"/>
    <w:rsid w:val="00CC51B7"/>
    <w:rsid w:val="00CC5AC8"/>
    <w:rsid w:val="00D26976"/>
    <w:rsid w:val="00D65E5E"/>
    <w:rsid w:val="00D736E0"/>
    <w:rsid w:val="00D96EFB"/>
    <w:rsid w:val="00DA6D1A"/>
    <w:rsid w:val="00DB41B4"/>
    <w:rsid w:val="00DB66DD"/>
    <w:rsid w:val="00E10844"/>
    <w:rsid w:val="00E12877"/>
    <w:rsid w:val="00E17443"/>
    <w:rsid w:val="00E23785"/>
    <w:rsid w:val="00E60B5D"/>
    <w:rsid w:val="00E63713"/>
    <w:rsid w:val="00E7347B"/>
    <w:rsid w:val="00E873C2"/>
    <w:rsid w:val="00E875EA"/>
    <w:rsid w:val="00EB0B66"/>
    <w:rsid w:val="00EC6EDC"/>
    <w:rsid w:val="00ED4F75"/>
    <w:rsid w:val="00EE1FEA"/>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D554"/>
  <w15:chartTrackingRefBased/>
  <w15:docId w15:val="{2C6DB31E-DE20-411B-93CE-C17DB906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rsid w:val="00ED4F75"/>
    <w:pPr>
      <w:spacing w:after="0" w:line="240" w:lineRule="auto"/>
    </w:pPr>
    <w:rPr>
      <w:rFonts w:ascii="Times New Roman" w:eastAsia="Times New Roman" w:hAnsi="Times New Roman"/>
      <w:color w:val="auto"/>
      <w:szCs w:val="20"/>
    </w:rPr>
  </w:style>
  <w:style w:type="character" w:customStyle="1" w:styleId="BodyTextChar">
    <w:name w:val="Body Text Char"/>
    <w:basedOn w:val="DefaultParagraphFont"/>
    <w:link w:val="BodyText"/>
    <w:rsid w:val="00ED4F75"/>
    <w:rPr>
      <w:rFonts w:ascii="Times New Roman" w:eastAsia="Times New Roman" w:hAnsi="Times New Roman"/>
      <w:sz w:val="24"/>
      <w:lang w:eastAsia="en-US"/>
    </w:rPr>
  </w:style>
  <w:style w:type="paragraph" w:styleId="ListParagraph">
    <w:name w:val="List Paragraph"/>
    <w:basedOn w:val="Normal"/>
    <w:uiPriority w:val="34"/>
    <w:qFormat/>
    <w:rsid w:val="00ED4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217\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0</TotalTime>
  <Pages>1</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Cooper (BathNES)</dc:creator>
  <cp:keywords/>
  <dc:description/>
  <cp:lastModifiedBy>Emma Jones</cp:lastModifiedBy>
  <cp:revision>2</cp:revision>
  <cp:lastPrinted>2021-11-30T13:48:00Z</cp:lastPrinted>
  <dcterms:created xsi:type="dcterms:W3CDTF">2025-02-25T16:45:00Z</dcterms:created>
  <dcterms:modified xsi:type="dcterms:W3CDTF">2025-02-25T16:45:00Z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