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1245" w14:textId="3E8291A4" w:rsidR="00A46968" w:rsidRPr="005A0C01" w:rsidRDefault="00A46968" w:rsidP="005A0C01">
      <w:pPr>
        <w:rPr>
          <w:b/>
          <w:bCs/>
        </w:rPr>
      </w:pPr>
      <w:r w:rsidRPr="005A0C01">
        <w:rPr>
          <w:b/>
          <w:bCs/>
        </w:rPr>
        <w:t>Job summary</w:t>
      </w:r>
    </w:p>
    <w:p w14:paraId="61E54587" w14:textId="77777777" w:rsidR="0068040B" w:rsidRPr="005A0C01" w:rsidRDefault="0068040B" w:rsidP="005A0C01">
      <w:r w:rsidRPr="005A0C01">
        <w:t>Our administration teams are the first contact patients have with our services. These are important roles at the heart of the high-quality care we provide.</w:t>
      </w:r>
    </w:p>
    <w:p w14:paraId="33A93A43" w14:textId="77777777" w:rsidR="0068040B" w:rsidRPr="005A0C01" w:rsidRDefault="0068040B" w:rsidP="005A0C01">
      <w:r w:rsidRPr="005A0C01">
        <w:t>We invest in our reception and admin staff from the moment they join us. This includes sector-leading pay, benefits and training, and a career where you will make a difference every day.</w:t>
      </w:r>
    </w:p>
    <w:p w14:paraId="7E2CFD98" w14:textId="64605A02" w:rsidR="0068040B" w:rsidRDefault="0068040B" w:rsidP="005A0C01">
      <w:r w:rsidRPr="005A0C01">
        <w:t>Successful candidates will be part of a motivated team, working closely with a range of healthcare professionals, making sure we always deliver the best possible care and experience for our patients.</w:t>
      </w:r>
    </w:p>
    <w:p w14:paraId="5F69EFA4" w14:textId="77777777" w:rsidR="005A0C01" w:rsidRPr="005A0C01" w:rsidRDefault="005A0C01" w:rsidP="005A0C01"/>
    <w:p w14:paraId="23879F57" w14:textId="77777777" w:rsidR="008D3413" w:rsidRPr="005A0C01" w:rsidRDefault="008D3413" w:rsidP="005A0C01"/>
    <w:p w14:paraId="007FCA8A" w14:textId="6DC439CF" w:rsidR="00A46968" w:rsidRDefault="000C6F78" w:rsidP="005A0C01">
      <w:pPr>
        <w:rPr>
          <w:b/>
          <w:bCs/>
        </w:rPr>
      </w:pPr>
      <w:r>
        <w:rPr>
          <w:b/>
          <w:bCs/>
        </w:rPr>
        <w:t xml:space="preserve">Job Description </w:t>
      </w:r>
    </w:p>
    <w:p w14:paraId="1BEAAF51" w14:textId="77777777" w:rsidR="000C6F78" w:rsidRPr="005A0C01" w:rsidRDefault="000C6F78" w:rsidP="005A0C01">
      <w:pPr>
        <w:rPr>
          <w:b/>
          <w:bCs/>
        </w:rPr>
      </w:pPr>
    </w:p>
    <w:p w14:paraId="0E16C12C" w14:textId="77777777" w:rsidR="000C6F78" w:rsidRPr="005A0C01" w:rsidRDefault="000C6F78" w:rsidP="000C6F78">
      <w:r w:rsidRPr="005A0C01">
        <w:t>Responding to patient queries and liaising with the wider primary care team.</w:t>
      </w:r>
    </w:p>
    <w:p w14:paraId="19FD6C0F" w14:textId="77777777" w:rsidR="000C6F78" w:rsidRPr="005A0C01" w:rsidRDefault="000C6F78" w:rsidP="000C6F78">
      <w:r w:rsidRPr="005A0C01">
        <w:t>Managing appointment requests and signposting patients to our range of services.</w:t>
      </w:r>
    </w:p>
    <w:p w14:paraId="2A274255" w14:textId="77777777" w:rsidR="000C6F78" w:rsidRPr="005A0C01" w:rsidRDefault="000C6F78" w:rsidP="000C6F78">
      <w:r w:rsidRPr="005A0C01">
        <w:t>Maintaining patient records and maintaining patient confidentiality.</w:t>
      </w:r>
    </w:p>
    <w:p w14:paraId="3F288A46" w14:textId="77777777" w:rsidR="000C6F78" w:rsidRPr="005A0C01" w:rsidRDefault="000C6F78" w:rsidP="000C6F78">
      <w:r w:rsidRPr="005A0C01">
        <w:t>Utilising other information systems to support efficient workflow processes.</w:t>
      </w:r>
    </w:p>
    <w:p w14:paraId="114D7FA4" w14:textId="77777777" w:rsidR="000C6F78" w:rsidRPr="005A0C01" w:rsidRDefault="000C6F78" w:rsidP="000C6F78">
      <w:r w:rsidRPr="005A0C01">
        <w:t>Emailing, scanning and coding clinical correspondence.</w:t>
      </w:r>
    </w:p>
    <w:p w14:paraId="652672BE" w14:textId="77777777" w:rsidR="000C6F78" w:rsidRPr="005A0C01" w:rsidRDefault="000C6F78" w:rsidP="000C6F78">
      <w:r w:rsidRPr="005A0C01">
        <w:t>Processing prescription requests in a timely manner.</w:t>
      </w:r>
    </w:p>
    <w:p w14:paraId="0F0CDDC2" w14:textId="77777777" w:rsidR="000C6F78" w:rsidRPr="005A0C01" w:rsidRDefault="000C6F78" w:rsidP="000C6F78">
      <w:r w:rsidRPr="005A0C01">
        <w:t>Supporting patient health promotion recall campaigns.</w:t>
      </w:r>
    </w:p>
    <w:p w14:paraId="7BA4232E" w14:textId="77777777" w:rsidR="000C6F78" w:rsidRPr="005A0C01" w:rsidRDefault="000C6F78" w:rsidP="000C6F78">
      <w:r w:rsidRPr="005A0C01">
        <w:t>Encouraging uptake of our digital tools to support patient self-care.</w:t>
      </w:r>
    </w:p>
    <w:p w14:paraId="62E69565" w14:textId="77777777" w:rsidR="000C6F78" w:rsidRPr="005A0C01" w:rsidRDefault="000C6F78" w:rsidP="000C6F78">
      <w:r w:rsidRPr="005A0C01">
        <w:t>Taking part in all mandatory training, annual appraisal and continued education, learning and development.</w:t>
      </w:r>
    </w:p>
    <w:p w14:paraId="65A13566" w14:textId="77777777" w:rsidR="00611A08" w:rsidRPr="005A0C01" w:rsidRDefault="00611A08" w:rsidP="00611A08">
      <w:r w:rsidRPr="005A0C01">
        <w:t>The ability to communicate with a wide range of people in a kind, professional and caring way.</w:t>
      </w:r>
    </w:p>
    <w:p w14:paraId="748A86F5" w14:textId="77777777" w:rsidR="00611A08" w:rsidRPr="005A0C01" w:rsidRDefault="00611A08" w:rsidP="00611A08">
      <w:r w:rsidRPr="005A0C01">
        <w:t>Work effectively with colleagues as part of a team.</w:t>
      </w:r>
    </w:p>
    <w:p w14:paraId="01685D58" w14:textId="77777777" w:rsidR="00611A08" w:rsidRPr="005A0C01" w:rsidRDefault="00611A08" w:rsidP="00611A08">
      <w:r w:rsidRPr="005A0C01">
        <w:t>A willingness to learn and progress with a ‘can do’ attitude.</w:t>
      </w:r>
    </w:p>
    <w:p w14:paraId="1BD1A1A8" w14:textId="77777777" w:rsidR="00611A08" w:rsidRPr="005A0C01" w:rsidRDefault="00611A08" w:rsidP="00611A08">
      <w:r w:rsidRPr="005A0C01">
        <w:t>Previous experience of working in the NHS is welcome but not essential.</w:t>
      </w:r>
    </w:p>
    <w:p w14:paraId="543375B6" w14:textId="77777777" w:rsidR="00611A08" w:rsidRPr="005A0C01" w:rsidRDefault="00611A08" w:rsidP="00611A08">
      <w:r w:rsidRPr="005A0C01">
        <w:t>Effective IT skills are an advantage.</w:t>
      </w:r>
    </w:p>
    <w:p w14:paraId="553797A0" w14:textId="77777777" w:rsidR="00611A08" w:rsidRPr="005A0C01" w:rsidRDefault="00611A08" w:rsidP="00611A08">
      <w:r w:rsidRPr="005A0C01">
        <w:t>While knowledge of GP practice systems is desirable, training will be available.</w:t>
      </w:r>
    </w:p>
    <w:p w14:paraId="510C9082" w14:textId="77777777" w:rsidR="00B51D3F" w:rsidRPr="005A0C01" w:rsidRDefault="00B51D3F" w:rsidP="005A0C01"/>
    <w:p w14:paraId="2E694AC9" w14:textId="77777777" w:rsidR="00DF2502" w:rsidRPr="005A0C01" w:rsidRDefault="00DF2502" w:rsidP="005A0C01"/>
    <w:p w14:paraId="061ABA0D" w14:textId="5562C1B7" w:rsidR="000C6F78" w:rsidRPr="004734EF" w:rsidRDefault="000C6F78" w:rsidP="005A0C01">
      <w:pPr>
        <w:rPr>
          <w:b/>
          <w:bCs/>
        </w:rPr>
      </w:pPr>
      <w:r w:rsidRPr="004734EF">
        <w:rPr>
          <w:b/>
          <w:bCs/>
        </w:rPr>
        <w:t xml:space="preserve">Additional Job Description </w:t>
      </w:r>
    </w:p>
    <w:p w14:paraId="488FB495" w14:textId="77777777" w:rsidR="00A04B39" w:rsidRPr="005A0C01" w:rsidRDefault="00A04B39" w:rsidP="00A04B39">
      <w:r w:rsidRPr="005A0C01">
        <w:t xml:space="preserve">Candidates will need to be comfortable with a flexible approach to tasks and be proactive in solving problems. They must be able to engage positively with patients and colleagues. </w:t>
      </w:r>
      <w:r w:rsidRPr="005A0C01">
        <w:lastRenderedPageBreak/>
        <w:t>Candidates will also be supported to use the latest technology, including our own digital apps to connect with patients.</w:t>
      </w:r>
    </w:p>
    <w:p w14:paraId="672DDBA6" w14:textId="77777777" w:rsidR="000C6F78" w:rsidRDefault="000C6F78" w:rsidP="005A0C01"/>
    <w:p w14:paraId="79D83E63" w14:textId="4A603068" w:rsidR="00E14F87" w:rsidRPr="005A0C01" w:rsidRDefault="00E14F87" w:rsidP="005A0C01">
      <w:r w:rsidRPr="005A0C01">
        <w:t xml:space="preserve">To be considered for this exciting role you </w:t>
      </w:r>
      <w:r w:rsidR="00CB0FD4" w:rsidRPr="005A0C01">
        <w:t>must</w:t>
      </w:r>
      <w:r w:rsidRPr="005A0C01">
        <w:t xml:space="preserve"> have:</w:t>
      </w:r>
    </w:p>
    <w:p w14:paraId="3DF7CCC7" w14:textId="77777777" w:rsidR="0068040B" w:rsidRPr="005A0C01" w:rsidRDefault="0068040B" w:rsidP="005A0C01">
      <w:r w:rsidRPr="005A0C01">
        <w:t xml:space="preserve">Reception or customer care experience is essential </w:t>
      </w:r>
    </w:p>
    <w:p w14:paraId="190F7703" w14:textId="77777777" w:rsidR="0068040B" w:rsidRPr="005A0C01" w:rsidRDefault="0068040B" w:rsidP="005A0C01">
      <w:r w:rsidRPr="005A0C01">
        <w:t xml:space="preserve">The person must be an excellent communicator both spoken and written </w:t>
      </w:r>
    </w:p>
    <w:p w14:paraId="47A31A46" w14:textId="77777777" w:rsidR="0068040B" w:rsidRPr="005A0C01" w:rsidRDefault="0068040B" w:rsidP="005A0C01">
      <w:r w:rsidRPr="005A0C01">
        <w:t xml:space="preserve">Must have PC skills will be able to use basic Word, Excel and e-mail </w:t>
      </w:r>
    </w:p>
    <w:p w14:paraId="4F638C62" w14:textId="01557CD8" w:rsidR="00E14F87" w:rsidRPr="005A0C01" w:rsidRDefault="0068040B" w:rsidP="005A0C01">
      <w:r w:rsidRPr="005A0C01">
        <w:t>Must be able to work within processes/procedures</w:t>
      </w:r>
    </w:p>
    <w:p w14:paraId="4F871F53" w14:textId="77777777" w:rsidR="0068040B" w:rsidRPr="005A0C01" w:rsidRDefault="0068040B" w:rsidP="005A0C01"/>
    <w:p w14:paraId="520D90D1" w14:textId="20B025EA" w:rsidR="00E14F87" w:rsidRPr="005A0C01" w:rsidRDefault="00E14F87" w:rsidP="005A0C01">
      <w:pPr>
        <w:rPr>
          <w:b/>
          <w:bCs/>
        </w:rPr>
      </w:pPr>
      <w:r w:rsidRPr="005A0C01">
        <w:rPr>
          <w:b/>
          <w:bCs/>
        </w:rPr>
        <w:t>In return we offer</w:t>
      </w:r>
    </w:p>
    <w:p w14:paraId="52B68086" w14:textId="77777777" w:rsidR="000C6F78" w:rsidRPr="004734EF" w:rsidRDefault="000C6F78" w:rsidP="000C6F78">
      <w:r w:rsidRPr="004734EF">
        <w:t>In return for your commitment, Operose Health offers:</w:t>
      </w:r>
    </w:p>
    <w:p w14:paraId="3E6D63A8" w14:textId="77777777" w:rsidR="000C6F78" w:rsidRPr="004734EF" w:rsidRDefault="000C6F78" w:rsidP="000C6F78">
      <w:r w:rsidRPr="004734EF">
        <w:t>Pay rates always above the national or London Living Wage - that means a minimum of £10 per hour nationally and £11.15 per hour in London in 2022.</w:t>
      </w:r>
    </w:p>
    <w:p w14:paraId="0594E8BF" w14:textId="77777777" w:rsidR="000C6F78" w:rsidRPr="004734EF" w:rsidRDefault="000C6F78" w:rsidP="000C6F78">
      <w:r w:rsidRPr="004734EF">
        <w:t>27 days holiday a year (plus bank holidays) minimum for full-time staff.</w:t>
      </w:r>
    </w:p>
    <w:p w14:paraId="3CB18A27" w14:textId="77777777" w:rsidR="000C6F78" w:rsidRPr="004734EF" w:rsidRDefault="000C6F78" w:rsidP="000C6F78">
      <w:r w:rsidRPr="004734EF">
        <w:t>NHS Pension scheme.</w:t>
      </w:r>
    </w:p>
    <w:p w14:paraId="020DDECD" w14:textId="77777777" w:rsidR="000C6F78" w:rsidRPr="004734EF" w:rsidRDefault="000C6F78" w:rsidP="000C6F78">
      <w:r w:rsidRPr="004734EF">
        <w:t>Annual pay review for all staff. A comprehensive induction programme.</w:t>
      </w:r>
    </w:p>
    <w:p w14:paraId="69290FC6" w14:textId="77777777" w:rsidR="000C6F78" w:rsidRPr="004734EF" w:rsidRDefault="000C6F78" w:rsidP="000C6F78">
      <w:r w:rsidRPr="004734EF">
        <w:t>Continuous training and development.</w:t>
      </w:r>
    </w:p>
    <w:p w14:paraId="3FE2603D" w14:textId="39DB7D88" w:rsidR="0068040B" w:rsidRPr="005A0C01" w:rsidRDefault="000C6F78" w:rsidP="005A0C01">
      <w:r w:rsidRPr="004734EF">
        <w:t>A range of other exciting employee benefits such as discount cards, cycle to work schemes, travel season ticket loans and employee wellbeing services.</w:t>
      </w:r>
    </w:p>
    <w:p w14:paraId="2A37A086" w14:textId="6804DB75" w:rsidR="0068040B" w:rsidRPr="005A0C01" w:rsidRDefault="0068040B" w:rsidP="005A0C01">
      <w:pPr>
        <w:rPr>
          <w:b/>
          <w:bCs/>
          <w:i/>
          <w:iCs/>
        </w:rPr>
      </w:pPr>
      <w:r w:rsidRPr="005A0C01">
        <w:rPr>
          <w:b/>
          <w:bCs/>
          <w:i/>
          <w:iCs/>
        </w:rPr>
        <w:t>As a healthcare organisation, we encourage all colleagues to be fully vaccinated against COVID-19. Therefore, it is likely this role will be subject to the legal requirement to be fully vaccinated against COVID-19.</w:t>
      </w:r>
    </w:p>
    <w:p w14:paraId="5C1B9D5F" w14:textId="0BEED9D5" w:rsidR="00A46968" w:rsidRPr="005A0C01" w:rsidRDefault="00A46968" w:rsidP="005A0C01"/>
    <w:sectPr w:rsidR="00A46968" w:rsidRPr="005A0C0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1805" w14:textId="77777777" w:rsidR="004C5670" w:rsidRDefault="004C5670" w:rsidP="00B51D3F">
      <w:pPr>
        <w:spacing w:after="0" w:line="240" w:lineRule="auto"/>
      </w:pPr>
      <w:r>
        <w:separator/>
      </w:r>
    </w:p>
  </w:endnote>
  <w:endnote w:type="continuationSeparator" w:id="0">
    <w:p w14:paraId="736E32AF" w14:textId="77777777" w:rsidR="004C5670" w:rsidRDefault="004C5670" w:rsidP="00B5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D3F8" w14:textId="77777777" w:rsidR="004C5670" w:rsidRDefault="004C5670" w:rsidP="00B51D3F">
      <w:pPr>
        <w:spacing w:after="0" w:line="240" w:lineRule="auto"/>
      </w:pPr>
      <w:r>
        <w:separator/>
      </w:r>
    </w:p>
  </w:footnote>
  <w:footnote w:type="continuationSeparator" w:id="0">
    <w:p w14:paraId="64B5B022" w14:textId="77777777" w:rsidR="004C5670" w:rsidRDefault="004C5670" w:rsidP="00B5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E370" w14:textId="07B7BC9E" w:rsidR="00B51D3F" w:rsidRPr="00B51D3F" w:rsidRDefault="0068040B" w:rsidP="00B51D3F">
    <w:pPr>
      <w:pStyle w:val="Header"/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Receptionist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76F"/>
    <w:multiLevelType w:val="multilevel"/>
    <w:tmpl w:val="ACB6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371A9"/>
    <w:multiLevelType w:val="multilevel"/>
    <w:tmpl w:val="733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A062F"/>
    <w:multiLevelType w:val="multilevel"/>
    <w:tmpl w:val="D5A0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B7A56"/>
    <w:multiLevelType w:val="multilevel"/>
    <w:tmpl w:val="365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4973AD"/>
    <w:multiLevelType w:val="multilevel"/>
    <w:tmpl w:val="F20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836892"/>
    <w:multiLevelType w:val="multilevel"/>
    <w:tmpl w:val="CA92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53CA3"/>
    <w:multiLevelType w:val="multilevel"/>
    <w:tmpl w:val="08A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734FFC"/>
    <w:multiLevelType w:val="multilevel"/>
    <w:tmpl w:val="7BC8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CA2A11"/>
    <w:multiLevelType w:val="multilevel"/>
    <w:tmpl w:val="07B6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0822AE"/>
    <w:multiLevelType w:val="multilevel"/>
    <w:tmpl w:val="4FF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E95298"/>
    <w:multiLevelType w:val="hybridMultilevel"/>
    <w:tmpl w:val="9F68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05279"/>
    <w:multiLevelType w:val="hybridMultilevel"/>
    <w:tmpl w:val="42A41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E77DD"/>
    <w:multiLevelType w:val="multilevel"/>
    <w:tmpl w:val="4A8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FB7CBE"/>
    <w:multiLevelType w:val="hybridMultilevel"/>
    <w:tmpl w:val="BDB2E33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85F4352"/>
    <w:multiLevelType w:val="multilevel"/>
    <w:tmpl w:val="B9C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172A26"/>
    <w:multiLevelType w:val="multilevel"/>
    <w:tmpl w:val="3A32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AC2871"/>
    <w:multiLevelType w:val="multilevel"/>
    <w:tmpl w:val="4998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E862FD"/>
    <w:multiLevelType w:val="multilevel"/>
    <w:tmpl w:val="A91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355502">
    <w:abstractNumId w:val="10"/>
  </w:num>
  <w:num w:numId="2" w16cid:durableId="726992524">
    <w:abstractNumId w:val="7"/>
  </w:num>
  <w:num w:numId="3" w16cid:durableId="120151551">
    <w:abstractNumId w:val="12"/>
  </w:num>
  <w:num w:numId="4" w16cid:durableId="217711060">
    <w:abstractNumId w:val="13"/>
  </w:num>
  <w:num w:numId="5" w16cid:durableId="1111045403">
    <w:abstractNumId w:val="11"/>
  </w:num>
  <w:num w:numId="6" w16cid:durableId="1688170493">
    <w:abstractNumId w:val="3"/>
  </w:num>
  <w:num w:numId="7" w16cid:durableId="421604646">
    <w:abstractNumId w:val="1"/>
  </w:num>
  <w:num w:numId="8" w16cid:durableId="1411807864">
    <w:abstractNumId w:val="5"/>
  </w:num>
  <w:num w:numId="9" w16cid:durableId="345861571">
    <w:abstractNumId w:val="6"/>
  </w:num>
  <w:num w:numId="10" w16cid:durableId="287661530">
    <w:abstractNumId w:val="17"/>
  </w:num>
  <w:num w:numId="11" w16cid:durableId="424301115">
    <w:abstractNumId w:val="4"/>
  </w:num>
  <w:num w:numId="12" w16cid:durableId="1002898931">
    <w:abstractNumId w:val="9"/>
  </w:num>
  <w:num w:numId="13" w16cid:durableId="96291707">
    <w:abstractNumId w:val="15"/>
  </w:num>
  <w:num w:numId="14" w16cid:durableId="107698083">
    <w:abstractNumId w:val="2"/>
  </w:num>
  <w:num w:numId="15" w16cid:durableId="157769296">
    <w:abstractNumId w:val="8"/>
  </w:num>
  <w:num w:numId="16" w16cid:durableId="842277357">
    <w:abstractNumId w:val="0"/>
  </w:num>
  <w:num w:numId="17" w16cid:durableId="1485395309">
    <w:abstractNumId w:val="16"/>
  </w:num>
  <w:num w:numId="18" w16cid:durableId="513497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68"/>
    <w:rsid w:val="000C6F78"/>
    <w:rsid w:val="0036142B"/>
    <w:rsid w:val="004734EF"/>
    <w:rsid w:val="004C5670"/>
    <w:rsid w:val="005A0C01"/>
    <w:rsid w:val="005A34F2"/>
    <w:rsid w:val="00611A08"/>
    <w:rsid w:val="0068040B"/>
    <w:rsid w:val="006C2F78"/>
    <w:rsid w:val="006D1718"/>
    <w:rsid w:val="007B32EB"/>
    <w:rsid w:val="007E0500"/>
    <w:rsid w:val="008D3413"/>
    <w:rsid w:val="00A04B39"/>
    <w:rsid w:val="00A46968"/>
    <w:rsid w:val="00AA14E9"/>
    <w:rsid w:val="00B17CB8"/>
    <w:rsid w:val="00B51D3F"/>
    <w:rsid w:val="00CB0FD4"/>
    <w:rsid w:val="00DD10AA"/>
    <w:rsid w:val="00DF2502"/>
    <w:rsid w:val="00E14F87"/>
    <w:rsid w:val="00E25A7A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164D"/>
  <w15:chartTrackingRefBased/>
  <w15:docId w15:val="{938E1DBC-1788-4981-A2F9-E1B506D2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9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4F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1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3F"/>
  </w:style>
  <w:style w:type="paragraph" w:styleId="Footer">
    <w:name w:val="footer"/>
    <w:basedOn w:val="Normal"/>
    <w:link w:val="FooterChar"/>
    <w:uiPriority w:val="99"/>
    <w:unhideWhenUsed/>
    <w:rsid w:val="00B51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F4A9E7224245B6D2CDDA23D3BE74" ma:contentTypeVersion="16" ma:contentTypeDescription="Create a new document." ma:contentTypeScope="" ma:versionID="dff0168deda1f2f2a63d8ba1109b0ef1">
  <xsd:schema xmlns:xsd="http://www.w3.org/2001/XMLSchema" xmlns:xs="http://www.w3.org/2001/XMLSchema" xmlns:p="http://schemas.microsoft.com/office/2006/metadata/properties" xmlns:ns2="94c227cb-1077-4dc9-b99b-c39baca4d760" xmlns:ns3="f93f9fa9-665b-4763-bb4f-310fe0ec85ac" xmlns:ns4="b59797ef-83e5-4b8b-9ab9-4fb7c4466dab" targetNamespace="http://schemas.microsoft.com/office/2006/metadata/properties" ma:root="true" ma:fieldsID="1a4c5650e49d4e24c5c67fb860c0abbb" ns2:_="" ns3:_="" ns4:_="">
    <xsd:import namespace="94c227cb-1077-4dc9-b99b-c39baca4d760"/>
    <xsd:import namespace="f93f9fa9-665b-4763-bb4f-310fe0ec85ac"/>
    <xsd:import namespace="b59797ef-83e5-4b8b-9ab9-4fb7c4466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227cb-1077-4dc9-b99b-c39baca4d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4f5211-049b-4637-aea5-9669eb40e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9fa9-665b-4763-bb4f-310fe0ec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97ef-83e5-4b8b-9ab9-4fb7c4466d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79436c8-8b6f-4763-b3be-3fc770f5c313}" ma:internalName="TaxCatchAll" ma:showField="CatchAllData" ma:web="b59797ef-83e5-4b8b-9ab9-4fb7c4466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797ef-83e5-4b8b-9ab9-4fb7c4466dab" xsi:nil="true"/>
    <lcf76f155ced4ddcb4097134ff3c332f xmlns="94c227cb-1077-4dc9-b99b-c39baca4d7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42EB17-A3F4-409F-8377-56D9A92EB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227cb-1077-4dc9-b99b-c39baca4d760"/>
    <ds:schemaRef ds:uri="f93f9fa9-665b-4763-bb4f-310fe0ec85ac"/>
    <ds:schemaRef ds:uri="b59797ef-83e5-4b8b-9ab9-4fb7c4466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0D1ED-7717-4819-97AF-F7DA7E0A6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07BFF-4652-475F-922F-0EED2C0C939C}">
  <ds:schemaRefs>
    <ds:schemaRef ds:uri="http://schemas.microsoft.com/office/2006/metadata/properties"/>
    <ds:schemaRef ds:uri="http://schemas.microsoft.com/office/infopath/2007/PartnerControls"/>
    <ds:schemaRef ds:uri="b59797ef-83e5-4b8b-9ab9-4fb7c4466dab"/>
    <ds:schemaRef ds:uri="94c227cb-1077-4dc9-b99b-c39baca4d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Johnson</dc:creator>
  <cp:keywords/>
  <dc:description/>
  <cp:lastModifiedBy>Sharron S. Brown</cp:lastModifiedBy>
  <cp:revision>2</cp:revision>
  <dcterms:created xsi:type="dcterms:W3CDTF">2025-02-04T09:33:00Z</dcterms:created>
  <dcterms:modified xsi:type="dcterms:W3CDTF">2025-02-04T09:33:00Z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0x010100BD50F4A9E7224245B6D2CDDA23D3BE74</vt:lpwstr>
  </property>
  <property fmtid="{D5CDD505-2E9C-101B-9397-08002B2CF9AE}" pid="3" name="MediaServiceImageTags">
    <vt:lpwstr/>
  </property>
</Properties>
</file>