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6601AE75" w:rsidR="00267D6E" w:rsidRPr="00267D6E" w:rsidRDefault="00747665" w:rsidP="006C13BF">
            <w:pPr>
              <w:spacing w:before="160"/>
            </w:pPr>
            <w:r>
              <w:t xml:space="preserve">SCPHN School Nurse </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32AFFC8E" w:rsidR="00267D6E" w:rsidRPr="00267D6E" w:rsidRDefault="00747665" w:rsidP="006C13BF">
            <w:pPr>
              <w:spacing w:before="160"/>
            </w:pPr>
            <w:r>
              <w:t xml:space="preserve">Healthy Family Team Leader </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77777777" w:rsidR="00267D6E" w:rsidRPr="00267D6E" w:rsidRDefault="003F2700" w:rsidP="006C13BF">
            <w:pPr>
              <w:spacing w:before="160"/>
            </w:pPr>
            <w:r>
              <w:t>XXX</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2640C6B6" w14:textId="1B24C8C7" w:rsidR="00724F54" w:rsidRPr="002A063A" w:rsidRDefault="00747665" w:rsidP="002A063A">
      <w:pPr>
        <w:pStyle w:val="Subheader"/>
        <w:spacing w:line="276" w:lineRule="auto"/>
        <w:rPr>
          <w:b w:val="0"/>
          <w:bCs/>
          <w:szCs w:val="24"/>
        </w:rPr>
      </w:pPr>
      <w:r w:rsidRPr="002A063A">
        <w:rPr>
          <w:b w:val="0"/>
          <w:bCs/>
          <w:szCs w:val="24"/>
        </w:rPr>
        <w:t xml:space="preserve">School Staff Nurse is a registered general nurse working as part of the public health nursing team in providing preventative and supportive health care to children, young </w:t>
      </w:r>
      <w:proofErr w:type="gramStart"/>
      <w:r w:rsidRPr="002A063A">
        <w:rPr>
          <w:b w:val="0"/>
          <w:bCs/>
          <w:szCs w:val="24"/>
        </w:rPr>
        <w:t>people</w:t>
      </w:r>
      <w:proofErr w:type="gramEnd"/>
      <w:r w:rsidRPr="002A063A">
        <w:rPr>
          <w:b w:val="0"/>
          <w:bCs/>
          <w:szCs w:val="24"/>
        </w:rPr>
        <w:t xml:space="preserve"> and their families. The post holder works with a public health focus under the supervision of a Healthy Family Team Leader) with a defined population. As part of the public health nursing team the post holder collaborates with a wider multi-disciplinary and inter-agency team in offering public health services to the community. The work takes place in a variety of settings, including home, </w:t>
      </w:r>
      <w:proofErr w:type="gramStart"/>
      <w:r w:rsidRPr="002A063A">
        <w:rPr>
          <w:b w:val="0"/>
          <w:bCs/>
          <w:szCs w:val="24"/>
        </w:rPr>
        <w:t>clinic</w:t>
      </w:r>
      <w:proofErr w:type="gramEnd"/>
      <w:r w:rsidRPr="002A063A">
        <w:rPr>
          <w:b w:val="0"/>
          <w:bCs/>
          <w:szCs w:val="24"/>
        </w:rPr>
        <w:t xml:space="preserve"> and community venues.</w:t>
      </w:r>
    </w:p>
    <w:p w14:paraId="1E14039E" w14:textId="7B6D5302" w:rsidR="00394265" w:rsidRDefault="00394265" w:rsidP="00394265">
      <w:pPr>
        <w:rPr>
          <w:rFonts w:ascii="Times New Roman" w:hAnsi="Times New Roman"/>
          <w:szCs w:val="24"/>
          <w:lang w:eastAsia="en-GB"/>
        </w:rPr>
      </w:pPr>
    </w:p>
    <w:p w14:paraId="00DB9387" w14:textId="77777777" w:rsidR="00CC5AC8" w:rsidRDefault="00CC5AC8" w:rsidP="00A302D7">
      <w:pPr>
        <w:pStyle w:val="Subheader"/>
      </w:pPr>
      <w:r>
        <w:t>This post is responsible for</w:t>
      </w:r>
    </w:p>
    <w:p w14:paraId="0CCC9C37" w14:textId="77777777" w:rsidR="00747665" w:rsidRDefault="00747665" w:rsidP="00CC5AC8">
      <w:pPr>
        <w:pStyle w:val="Bulletpoints"/>
        <w:rPr>
          <w:lang w:eastAsia="en-GB"/>
        </w:rPr>
      </w:pPr>
      <w:r>
        <w:t xml:space="preserve">Delivery of the healthy child programme at four levels as delegated by the Specialist Community Public Health School Nurse </w:t>
      </w:r>
    </w:p>
    <w:p w14:paraId="67D33778" w14:textId="77777777" w:rsidR="00747665" w:rsidRDefault="00747665" w:rsidP="00CC5AC8">
      <w:pPr>
        <w:pStyle w:val="Bulletpoints"/>
        <w:rPr>
          <w:lang w:eastAsia="en-GB"/>
        </w:rPr>
      </w:pPr>
      <w:r>
        <w:t xml:space="preserve"> Day to day operational line management of the School Staff Nurses and Support Staff, including appraisals, performance, management supervision, sickness and absence. </w:t>
      </w:r>
    </w:p>
    <w:p w14:paraId="51A01E52" w14:textId="77777777" w:rsidR="00747665" w:rsidRDefault="00747665" w:rsidP="00CC5AC8">
      <w:pPr>
        <w:pStyle w:val="Bulletpoints"/>
        <w:rPr>
          <w:lang w:eastAsia="en-GB"/>
        </w:rPr>
      </w:pPr>
      <w:r>
        <w:t xml:space="preserve"> Day to day caseload management of work for School Staff Nurses and Support Staff – helping them to plan, prioritise, evaluate and delegating and allocating work as appropriate. </w:t>
      </w:r>
    </w:p>
    <w:p w14:paraId="2BFCAFF6" w14:textId="77777777" w:rsidR="00747665" w:rsidRDefault="00747665" w:rsidP="00CC5AC8">
      <w:pPr>
        <w:pStyle w:val="Bulletpoints"/>
        <w:rPr>
          <w:lang w:eastAsia="en-GB"/>
        </w:rPr>
      </w:pPr>
      <w:r>
        <w:t xml:space="preserve">Appropriate delegation of work to Healthy Family Support Workers and others in the multidisciplinary team </w:t>
      </w:r>
    </w:p>
    <w:p w14:paraId="51B66818" w14:textId="77777777" w:rsidR="00747665" w:rsidRDefault="00747665" w:rsidP="00CC5AC8">
      <w:pPr>
        <w:pStyle w:val="Bulletpoints"/>
        <w:rPr>
          <w:lang w:eastAsia="en-GB"/>
        </w:rPr>
      </w:pPr>
      <w:r>
        <w:t xml:space="preserve"> Proving supporting work to members of the Integrated Team with activities and decision making </w:t>
      </w:r>
    </w:p>
    <w:p w14:paraId="5EB21351" w14:textId="391E1272" w:rsidR="00747665" w:rsidRDefault="00747665" w:rsidP="00CC5AC8">
      <w:pPr>
        <w:pStyle w:val="Bulletpoints"/>
        <w:rPr>
          <w:lang w:eastAsia="en-GB"/>
        </w:rPr>
      </w:pPr>
      <w:r>
        <w:t xml:space="preserve">Act as a mentor to pre-registration and post registration students as appropriate and be involved in organizing allocation of student nurses </w:t>
      </w:r>
    </w:p>
    <w:p w14:paraId="06C7A371" w14:textId="77777777" w:rsidR="00747665" w:rsidRDefault="00747665" w:rsidP="00CC5AC8">
      <w:pPr>
        <w:pStyle w:val="Bulletpoints"/>
        <w:rPr>
          <w:lang w:eastAsia="en-GB"/>
        </w:rPr>
      </w:pPr>
      <w:r>
        <w:t xml:space="preserve">Participate in preceptorship of junior/new members of the team. </w:t>
      </w:r>
    </w:p>
    <w:p w14:paraId="41CD7F59" w14:textId="77777777" w:rsidR="00747665" w:rsidRDefault="00747665" w:rsidP="00CC5AC8">
      <w:pPr>
        <w:pStyle w:val="Bulletpoints"/>
        <w:rPr>
          <w:lang w:eastAsia="en-GB"/>
        </w:rPr>
      </w:pPr>
      <w:r>
        <w:t xml:space="preserve"> To work in collaboration with health care and other service providers, including Head Teachers, to ensure seamless delivery of services for school age children. </w:t>
      </w:r>
    </w:p>
    <w:p w14:paraId="477B39A6" w14:textId="77777777" w:rsidR="00747665" w:rsidRDefault="00747665" w:rsidP="00CC5AC8">
      <w:pPr>
        <w:pStyle w:val="Bulletpoints"/>
        <w:rPr>
          <w:lang w:eastAsia="en-GB"/>
        </w:rPr>
      </w:pPr>
      <w:r>
        <w:t>To confidently and competently work with vulnerable children and families work</w:t>
      </w:r>
      <w:r w:rsidRPr="00747665">
        <w:t xml:space="preserve"> </w:t>
      </w:r>
      <w:r>
        <w:t xml:space="preserve">collaboratively within the multi-agency framework to reduce risk and prevent harm. </w:t>
      </w:r>
    </w:p>
    <w:p w14:paraId="1CBABB7F" w14:textId="77777777" w:rsidR="00747665" w:rsidRDefault="00747665" w:rsidP="00CC5AC8">
      <w:pPr>
        <w:pStyle w:val="Bulletpoints"/>
        <w:rPr>
          <w:lang w:eastAsia="en-GB"/>
        </w:rPr>
      </w:pPr>
      <w:r>
        <w:lastRenderedPageBreak/>
        <w:t xml:space="preserve"> Attend all initial child protection conferences and then delegate ongoing work to the appropriate member of the skill mix team. Ensure that all review child protection conferences are attended by a health professional in line with organizational contractual requirements escalating to the attention of the Healthy Family Team Leader when unable to cover. </w:t>
      </w:r>
    </w:p>
    <w:p w14:paraId="055F0740" w14:textId="77777777" w:rsidR="00747665" w:rsidRDefault="00747665" w:rsidP="00CC5AC8">
      <w:pPr>
        <w:pStyle w:val="Bulletpoints"/>
        <w:rPr>
          <w:lang w:eastAsia="en-GB"/>
        </w:rPr>
      </w:pPr>
      <w:r>
        <w:t xml:space="preserve"> Plan and organize the workload for themselves and the team and be responsive to fluctuations in workload and resources. </w:t>
      </w:r>
    </w:p>
    <w:p w14:paraId="4C62007F" w14:textId="77777777" w:rsidR="00747665" w:rsidRDefault="00747665" w:rsidP="00CC5AC8">
      <w:pPr>
        <w:pStyle w:val="Bulletpoints"/>
        <w:rPr>
          <w:lang w:eastAsia="en-GB"/>
        </w:rPr>
      </w:pPr>
      <w:r>
        <w:t xml:space="preserve">Be involved in the development and delivery of evidence based practice and to ensure that practice is current and dynamic. Embed NICE guidance into practice. </w:t>
      </w:r>
    </w:p>
    <w:p w14:paraId="06BBDD31" w14:textId="77777777" w:rsidR="00747665" w:rsidRDefault="00747665" w:rsidP="00CC5AC8">
      <w:pPr>
        <w:pStyle w:val="Bulletpoints"/>
        <w:rPr>
          <w:lang w:eastAsia="en-GB"/>
        </w:rPr>
      </w:pPr>
      <w:r>
        <w:t xml:space="preserve"> To initiate and support innovative change within the Essex Child and Family Wellbeing Service in line with current clinical and academic evidence, national standards and relevant reports in partnership with the Healthy Family Team Leader and Quadrant Manager. </w:t>
      </w:r>
    </w:p>
    <w:p w14:paraId="4F3F87FE" w14:textId="77777777" w:rsidR="00747665" w:rsidRDefault="00747665" w:rsidP="00CC5AC8">
      <w:pPr>
        <w:pStyle w:val="Bulletpoints"/>
        <w:rPr>
          <w:lang w:eastAsia="en-GB"/>
        </w:rPr>
      </w:pPr>
      <w:r>
        <w:t xml:space="preserve">Coordinate health needs assessment for individual children and young people. </w:t>
      </w:r>
    </w:p>
    <w:p w14:paraId="24707E9C" w14:textId="77777777" w:rsidR="00747665" w:rsidRDefault="00747665" w:rsidP="00CC5AC8">
      <w:pPr>
        <w:pStyle w:val="Bulletpoints"/>
        <w:rPr>
          <w:lang w:eastAsia="en-GB"/>
        </w:rPr>
      </w:pPr>
      <w:r>
        <w:t xml:space="preserve">Provide specialist advice, support and training to relevant members of the school community and other professionals. </w:t>
      </w:r>
    </w:p>
    <w:p w14:paraId="3944BE86" w14:textId="77777777" w:rsidR="00747665" w:rsidRDefault="00747665" w:rsidP="00CC5AC8">
      <w:pPr>
        <w:pStyle w:val="Bulletpoints"/>
        <w:rPr>
          <w:lang w:eastAsia="en-GB"/>
        </w:rPr>
      </w:pPr>
      <w:r>
        <w:t xml:space="preserve"> Confidently and competently identify risks in practice and develop methods to ensure risks are escalated appropriately and governance standards are adhered to in practice. </w:t>
      </w:r>
    </w:p>
    <w:p w14:paraId="128B408A" w14:textId="77777777" w:rsidR="00747665" w:rsidRDefault="00747665" w:rsidP="00CC5AC8">
      <w:pPr>
        <w:pStyle w:val="Bulletpoints"/>
        <w:rPr>
          <w:lang w:eastAsia="en-GB"/>
        </w:rPr>
      </w:pPr>
      <w:r>
        <w:t xml:space="preserve"> Provide specialist targeted support to meet the needs of children identified as at risk or with complex needs and ensure Partnership plus plan in place. </w:t>
      </w:r>
    </w:p>
    <w:p w14:paraId="2D2151D0" w14:textId="77777777" w:rsidR="00747665" w:rsidRDefault="00747665" w:rsidP="00CC5AC8">
      <w:pPr>
        <w:pStyle w:val="Bulletpoints"/>
        <w:rPr>
          <w:lang w:eastAsia="en-GB"/>
        </w:rPr>
      </w:pPr>
      <w:r>
        <w:t xml:space="preserve"> Identify, prioritize and implement programmes of support in response to the public health needs of the school age population. </w:t>
      </w:r>
    </w:p>
    <w:p w14:paraId="35764428" w14:textId="77777777" w:rsidR="00747665" w:rsidRDefault="00747665" w:rsidP="00CC5AC8">
      <w:pPr>
        <w:pStyle w:val="Bulletpoints"/>
        <w:rPr>
          <w:lang w:eastAsia="en-GB"/>
        </w:rPr>
      </w:pPr>
      <w:r>
        <w:t xml:space="preserve"> Undertake full assessment of individual public health needs and provide support or onward referral as appropriate. Specifically; sexual health, smoking and weight management. </w:t>
      </w:r>
    </w:p>
    <w:p w14:paraId="6F0B7718" w14:textId="77777777" w:rsidR="00747665" w:rsidRDefault="00747665" w:rsidP="00CC5AC8">
      <w:pPr>
        <w:pStyle w:val="Bulletpoints"/>
        <w:rPr>
          <w:lang w:eastAsia="en-GB"/>
        </w:rPr>
      </w:pPr>
      <w:r>
        <w:t xml:space="preserve"> Offer advice and support to children, young people and families in accordance with evidence based practice. </w:t>
      </w:r>
    </w:p>
    <w:p w14:paraId="1EFB3951" w14:textId="77777777" w:rsidR="00747665" w:rsidRDefault="00747665" w:rsidP="00CC5AC8">
      <w:pPr>
        <w:pStyle w:val="Bulletpoints"/>
        <w:rPr>
          <w:lang w:eastAsia="en-GB"/>
        </w:rPr>
      </w:pPr>
      <w:r>
        <w:t xml:space="preserve">Act as a mentor to junior members of staff. </w:t>
      </w:r>
    </w:p>
    <w:p w14:paraId="015F1AFD" w14:textId="77777777" w:rsidR="00747665" w:rsidRDefault="00747665" w:rsidP="00CC5AC8">
      <w:pPr>
        <w:pStyle w:val="Bulletpoints"/>
        <w:rPr>
          <w:lang w:eastAsia="en-GB"/>
        </w:rPr>
      </w:pPr>
      <w:r>
        <w:t xml:space="preserve"> Delegate workload to meet priorities of client care. </w:t>
      </w:r>
    </w:p>
    <w:p w14:paraId="3A500256" w14:textId="34FDBE53" w:rsidR="00747665" w:rsidRDefault="00747665" w:rsidP="00CC5AC8">
      <w:pPr>
        <w:pStyle w:val="Bulletpoints"/>
        <w:rPr>
          <w:lang w:eastAsia="en-GB"/>
        </w:rPr>
      </w:pPr>
      <w:r>
        <w:t>To provide a skilled, effective and evidence based school health service to a cluster of schools</w:t>
      </w:r>
      <w:r w:rsidR="00347068">
        <w:t>.</w:t>
      </w:r>
    </w:p>
    <w:p w14:paraId="27DFDED6" w14:textId="67DAE7E2" w:rsidR="00747665" w:rsidRDefault="00747665" w:rsidP="00CC5AC8">
      <w:pPr>
        <w:pStyle w:val="Bulletpoints"/>
        <w:rPr>
          <w:lang w:eastAsia="en-GB"/>
        </w:rPr>
      </w:pPr>
      <w:r>
        <w:t xml:space="preserve"> To undertake LAC assessments in line with inter-collegiate guidance</w:t>
      </w:r>
      <w:r w:rsidR="00347068">
        <w:t>.</w:t>
      </w:r>
    </w:p>
    <w:p w14:paraId="5EBD394B" w14:textId="53FEA842" w:rsidR="00CC5AC8" w:rsidRDefault="00747665" w:rsidP="00CC5AC8">
      <w:pPr>
        <w:pStyle w:val="Bulletpoints"/>
        <w:rPr>
          <w:lang w:eastAsia="en-GB"/>
        </w:rPr>
      </w:pPr>
      <w:r>
        <w:t xml:space="preserve"> Deliver and monitor school and community based drop-ins</w:t>
      </w:r>
      <w:r w:rsidR="00347068">
        <w:t>.</w:t>
      </w:r>
    </w:p>
    <w:p w14:paraId="1C4BE0EB" w14:textId="0181EF4E" w:rsidR="00CC5AC8" w:rsidRDefault="00347068" w:rsidP="00CC5AC8">
      <w:pPr>
        <w:pStyle w:val="Bulletpoints"/>
        <w:rPr>
          <w:lang w:eastAsia="en-GB"/>
        </w:rPr>
      </w:pPr>
      <w:r>
        <w:t>Support Pre-Registration Students undertaking placements within the team</w:t>
      </w:r>
    </w:p>
    <w:p w14:paraId="260055B7" w14:textId="77777777" w:rsidR="00A302D7" w:rsidRDefault="00A302D7" w:rsidP="00A302D7">
      <w:pPr>
        <w:pStyle w:val="Bulletpoints"/>
        <w:numPr>
          <w:ilvl w:val="0"/>
          <w:numId w:val="0"/>
        </w:numPr>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lastRenderedPageBreak/>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lastRenderedPageBreak/>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6439967D" w14:textId="77777777" w:rsidR="00373569" w:rsidRDefault="00373569" w:rsidP="00D736E0">
      <w:pPr>
        <w:pStyle w:val="Heading2"/>
      </w:pPr>
      <w:r>
        <w:lastRenderedPageBreak/>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66C3F08" w14:textId="4B0AB56E" w:rsidR="00B62F46" w:rsidRPr="00380892" w:rsidRDefault="00B62F46" w:rsidP="00380892">
      <w:pPr>
        <w:pStyle w:val="Heading1"/>
        <w:rPr>
          <w:sz w:val="28"/>
          <w:szCs w:val="26"/>
        </w:rPr>
      </w:pPr>
      <w:r>
        <w:t>Personal</w:t>
      </w:r>
      <w:r w:rsidR="00356DB4">
        <w:t xml:space="preserve"> Specification</w:t>
      </w:r>
    </w:p>
    <w:p w14:paraId="31BB09AC" w14:textId="77777777" w:rsidR="00356DB4" w:rsidRDefault="000142A9" w:rsidP="000142A9">
      <w:pPr>
        <w:pStyle w:val="Subheader"/>
      </w:pPr>
      <w:r>
        <w:t>Essential</w:t>
      </w:r>
    </w:p>
    <w:p w14:paraId="084A8656" w14:textId="77777777" w:rsidR="00347068" w:rsidRDefault="00347068" w:rsidP="000142A9">
      <w:pPr>
        <w:pStyle w:val="Bulletpoints"/>
      </w:pPr>
      <w:r>
        <w:t xml:space="preserve">Registered Nurse </w:t>
      </w:r>
    </w:p>
    <w:p w14:paraId="7A50D706" w14:textId="77777777" w:rsidR="00347068" w:rsidRDefault="00347068" w:rsidP="000142A9">
      <w:pPr>
        <w:pStyle w:val="Bulletpoints"/>
      </w:pPr>
      <w:r>
        <w:t xml:space="preserve"> Specialist Practitioner Qualification (Degree / diploma /certificate) in school and community public health or 3 years demonstrable experience in school nursing </w:t>
      </w:r>
    </w:p>
    <w:p w14:paraId="4BEDC2A5" w14:textId="77777777" w:rsidR="00347068" w:rsidRDefault="00347068" w:rsidP="000142A9">
      <w:pPr>
        <w:pStyle w:val="Bulletpoints"/>
      </w:pPr>
      <w:r>
        <w:t xml:space="preserve"> Experience of team working </w:t>
      </w:r>
    </w:p>
    <w:p w14:paraId="2D2D1C37" w14:textId="13916574" w:rsidR="00347068" w:rsidRDefault="00347068" w:rsidP="000142A9">
      <w:pPr>
        <w:pStyle w:val="Bulletpoints"/>
      </w:pPr>
      <w:r>
        <w:t xml:space="preserve"> Evidence of professional development </w:t>
      </w:r>
    </w:p>
    <w:p w14:paraId="026AF1F2" w14:textId="77777777" w:rsidR="00347068" w:rsidRDefault="00347068" w:rsidP="000142A9">
      <w:pPr>
        <w:pStyle w:val="Bulletpoints"/>
      </w:pPr>
      <w:r>
        <w:t xml:space="preserve"> Evidence of leadership </w:t>
      </w:r>
    </w:p>
    <w:p w14:paraId="021F99CD" w14:textId="707638B9" w:rsidR="00347068" w:rsidRDefault="00347068" w:rsidP="000142A9">
      <w:pPr>
        <w:pStyle w:val="Bulletpoints"/>
      </w:pPr>
      <w:r>
        <w:t xml:space="preserve"> Excellent communication and interpersonal skills </w:t>
      </w:r>
    </w:p>
    <w:p w14:paraId="527C8662" w14:textId="77777777" w:rsidR="00347068" w:rsidRDefault="00347068" w:rsidP="000142A9">
      <w:pPr>
        <w:pStyle w:val="Bulletpoints"/>
      </w:pPr>
      <w:r>
        <w:t xml:space="preserve">Broad range of skills </w:t>
      </w:r>
    </w:p>
    <w:p w14:paraId="64D754C0" w14:textId="77777777" w:rsidR="00347068" w:rsidRDefault="00347068" w:rsidP="000142A9">
      <w:pPr>
        <w:pStyle w:val="Bulletpoints"/>
      </w:pPr>
      <w:r>
        <w:t xml:space="preserve"> Ability to organise the work load </w:t>
      </w:r>
    </w:p>
    <w:p w14:paraId="38D63F31" w14:textId="77777777" w:rsidR="00347068" w:rsidRDefault="00347068" w:rsidP="000142A9">
      <w:pPr>
        <w:pStyle w:val="Bulletpoints"/>
      </w:pPr>
      <w:r>
        <w:t xml:space="preserve">Ability to delegate and prioritise </w:t>
      </w:r>
    </w:p>
    <w:p w14:paraId="2325EF3C" w14:textId="77777777" w:rsidR="00347068" w:rsidRDefault="00347068" w:rsidP="000142A9">
      <w:pPr>
        <w:pStyle w:val="Bulletpoints"/>
      </w:pPr>
      <w:r>
        <w:t xml:space="preserve"> Computer literate and experience in using systmone </w:t>
      </w:r>
    </w:p>
    <w:p w14:paraId="38E040C7" w14:textId="77777777" w:rsidR="00347068" w:rsidRDefault="00347068" w:rsidP="000142A9">
      <w:pPr>
        <w:pStyle w:val="Bulletpoints"/>
      </w:pPr>
      <w:r>
        <w:t xml:space="preserve"> Effective written and verbal communication skills </w:t>
      </w:r>
    </w:p>
    <w:p w14:paraId="3FDECD45" w14:textId="77777777" w:rsidR="00347068" w:rsidRDefault="00347068" w:rsidP="000142A9">
      <w:pPr>
        <w:pStyle w:val="Bulletpoints"/>
      </w:pPr>
      <w:r>
        <w:t xml:space="preserve"> Child Protection awareness. </w:t>
      </w:r>
    </w:p>
    <w:p w14:paraId="721EC1DB" w14:textId="77777777" w:rsidR="00347068" w:rsidRDefault="00347068" w:rsidP="000142A9">
      <w:pPr>
        <w:pStyle w:val="Bulletpoints"/>
      </w:pPr>
      <w:r>
        <w:t xml:space="preserve"> Knowledge of national and local policy in Children’s Service and Public Health. </w:t>
      </w:r>
    </w:p>
    <w:p w14:paraId="5A552EB6" w14:textId="77777777" w:rsidR="00347068" w:rsidRDefault="00347068" w:rsidP="000142A9">
      <w:pPr>
        <w:pStyle w:val="Bulletpoints"/>
      </w:pPr>
      <w:r>
        <w:t xml:space="preserve"> Experience of working with children and young people. </w:t>
      </w:r>
    </w:p>
    <w:p w14:paraId="6CC85196" w14:textId="77777777" w:rsidR="00347068" w:rsidRDefault="00347068" w:rsidP="000142A9">
      <w:pPr>
        <w:pStyle w:val="Bulletpoints"/>
      </w:pPr>
      <w:r>
        <w:t xml:space="preserve"> Understanding of child and adolescent development. </w:t>
      </w:r>
    </w:p>
    <w:p w14:paraId="534E7409" w14:textId="77777777" w:rsidR="00347068" w:rsidRDefault="00347068" w:rsidP="000142A9">
      <w:pPr>
        <w:pStyle w:val="Bulletpoints"/>
      </w:pPr>
      <w:r>
        <w:t xml:space="preserve"> Knowledge and application of clinical governance. </w:t>
      </w:r>
    </w:p>
    <w:p w14:paraId="0EFA4A00" w14:textId="06474D22" w:rsidR="00347068" w:rsidRDefault="00347068" w:rsidP="00347068">
      <w:pPr>
        <w:pStyle w:val="Bulletpoints"/>
      </w:pPr>
      <w:r>
        <w:t xml:space="preserve"> Delivery of evidence based practice.</w:t>
      </w:r>
    </w:p>
    <w:p w14:paraId="28774882" w14:textId="32F591BB" w:rsidR="000142A9" w:rsidRPr="00347068" w:rsidRDefault="000142A9" w:rsidP="00347068">
      <w:pPr>
        <w:pStyle w:val="Bulletpoints"/>
        <w:numPr>
          <w:ilvl w:val="0"/>
          <w:numId w:val="0"/>
        </w:numPr>
        <w:ind w:left="567"/>
        <w:rPr>
          <w:b/>
          <w:bCs/>
        </w:rPr>
      </w:pPr>
      <w:r w:rsidRPr="00347068">
        <w:rPr>
          <w:b/>
          <w:bCs/>
        </w:rPr>
        <w:t>Desirable</w:t>
      </w:r>
    </w:p>
    <w:p w14:paraId="653D4F25" w14:textId="77777777" w:rsidR="00347068" w:rsidRDefault="00347068" w:rsidP="000142A9">
      <w:pPr>
        <w:pStyle w:val="Bulletpoints"/>
      </w:pPr>
      <w:r>
        <w:t xml:space="preserve">Clinical Supervisor Training </w:t>
      </w:r>
    </w:p>
    <w:p w14:paraId="73FE765F" w14:textId="77777777" w:rsidR="00347068" w:rsidRDefault="00347068" w:rsidP="000142A9">
      <w:pPr>
        <w:pStyle w:val="Bulletpoints"/>
      </w:pPr>
      <w:r>
        <w:t xml:space="preserve"> Post Graduate training in a relevant field. </w:t>
      </w:r>
    </w:p>
    <w:p w14:paraId="482F17F9" w14:textId="77777777" w:rsidR="00347068" w:rsidRDefault="00347068" w:rsidP="000142A9">
      <w:pPr>
        <w:pStyle w:val="Bulletpoints"/>
      </w:pPr>
      <w:r>
        <w:t xml:space="preserve"> Leadership Training. </w:t>
      </w:r>
    </w:p>
    <w:p w14:paraId="6FD719AC" w14:textId="77777777" w:rsidR="00347068" w:rsidRDefault="00347068" w:rsidP="000142A9">
      <w:pPr>
        <w:pStyle w:val="Bulletpoints"/>
      </w:pPr>
      <w:r>
        <w:t xml:space="preserve"> Experience of Line Management. </w:t>
      </w:r>
    </w:p>
    <w:p w14:paraId="0C90FDA2" w14:textId="77777777" w:rsidR="00347068" w:rsidRDefault="00347068" w:rsidP="000142A9">
      <w:pPr>
        <w:pStyle w:val="Bulletpoints"/>
      </w:pPr>
      <w:r>
        <w:t xml:space="preserve"> Concepts of Family planning and sexual health </w:t>
      </w:r>
    </w:p>
    <w:p w14:paraId="6D072E72" w14:textId="77777777" w:rsidR="00347068" w:rsidRDefault="00347068" w:rsidP="000142A9">
      <w:pPr>
        <w:pStyle w:val="Bulletpoints"/>
      </w:pPr>
      <w:r>
        <w:t xml:space="preserve"> Group facilitation skills </w:t>
      </w:r>
    </w:p>
    <w:p w14:paraId="1B865FFE" w14:textId="77777777" w:rsidR="00347068" w:rsidRDefault="00347068" w:rsidP="000142A9">
      <w:pPr>
        <w:pStyle w:val="Bulletpoints"/>
      </w:pPr>
      <w:r>
        <w:t xml:space="preserve"> Understanding of the Healthy Schools process </w:t>
      </w:r>
    </w:p>
    <w:p w14:paraId="253F9F21" w14:textId="1B08EC55" w:rsidR="00D96EFB" w:rsidRPr="00B27235" w:rsidRDefault="00347068" w:rsidP="00380892">
      <w:pPr>
        <w:pStyle w:val="Bulletpoints"/>
        <w:numPr>
          <w:ilvl w:val="0"/>
          <w:numId w:val="0"/>
        </w:numPr>
        <w:ind w:left="567" w:hanging="283"/>
      </w:pPr>
      <w:r>
        <w:t xml:space="preserve"> Good presentation and facilitation skills.</w:t>
      </w:r>
    </w:p>
    <w:tbl>
      <w:tblPr>
        <w:tblpPr w:leftFromText="181" w:rightFromText="181" w:vertAnchor="page" w:horzAnchor="margin" w:tblpY="1996"/>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380892" w:rsidRPr="00B27235" w14:paraId="4C600CEE" w14:textId="77777777" w:rsidTr="00380892">
        <w:trPr>
          <w:trHeight w:val="510"/>
        </w:trPr>
        <w:tc>
          <w:tcPr>
            <w:tcW w:w="10173" w:type="dxa"/>
            <w:tcBorders>
              <w:top w:val="nil"/>
              <w:left w:val="nil"/>
              <w:bottom w:val="single" w:sz="4" w:space="0" w:color="B52059"/>
              <w:right w:val="nil"/>
            </w:tcBorders>
            <w:shd w:val="clear" w:color="auto" w:fill="auto"/>
          </w:tcPr>
          <w:p w14:paraId="5CCD55C3" w14:textId="77777777" w:rsidR="00380892" w:rsidRPr="00B27235" w:rsidRDefault="00380892" w:rsidP="00380892">
            <w:pPr>
              <w:pStyle w:val="Subheader"/>
            </w:pPr>
            <w:r w:rsidRPr="00B27235">
              <w:lastRenderedPageBreak/>
              <w:t>Employee signature</w:t>
            </w:r>
          </w:p>
        </w:tc>
      </w:tr>
      <w:tr w:rsidR="00380892" w:rsidRPr="00B27235" w14:paraId="0395BBA6" w14:textId="77777777" w:rsidTr="00380892">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BDCE04D" w14:textId="77777777" w:rsidR="00380892" w:rsidRPr="00B27235" w:rsidRDefault="00380892" w:rsidP="00380892">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008B" w14:textId="77777777" w:rsidR="004576D4" w:rsidRDefault="004576D4" w:rsidP="000A283D">
      <w:pPr>
        <w:spacing w:after="0" w:line="240" w:lineRule="auto"/>
      </w:pPr>
      <w:r>
        <w:separator/>
      </w:r>
    </w:p>
  </w:endnote>
  <w:endnote w:type="continuationSeparator" w:id="0">
    <w:p w14:paraId="72AE06CA" w14:textId="77777777" w:rsidR="004576D4" w:rsidRDefault="004576D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A452" w14:textId="77777777" w:rsidR="004576D4" w:rsidRDefault="004576D4" w:rsidP="000A283D">
      <w:pPr>
        <w:spacing w:after="0" w:line="240" w:lineRule="auto"/>
      </w:pPr>
      <w:r>
        <w:separator/>
      </w:r>
    </w:p>
  </w:footnote>
  <w:footnote w:type="continuationSeparator" w:id="0">
    <w:p w14:paraId="0CCA1D93" w14:textId="77777777" w:rsidR="004576D4" w:rsidRDefault="004576D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3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A063A"/>
    <w:rsid w:val="002D3E1A"/>
    <w:rsid w:val="003235AA"/>
    <w:rsid w:val="003345AC"/>
    <w:rsid w:val="00347068"/>
    <w:rsid w:val="00356DB4"/>
    <w:rsid w:val="00373569"/>
    <w:rsid w:val="00380892"/>
    <w:rsid w:val="00394265"/>
    <w:rsid w:val="003A1AF9"/>
    <w:rsid w:val="003B5E57"/>
    <w:rsid w:val="003F2700"/>
    <w:rsid w:val="004163C2"/>
    <w:rsid w:val="004576D4"/>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47665"/>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B0441D"/>
    <w:rsid w:val="00B171A1"/>
    <w:rsid w:val="00B23EE7"/>
    <w:rsid w:val="00B46783"/>
    <w:rsid w:val="00B50CC5"/>
    <w:rsid w:val="00B55DAB"/>
    <w:rsid w:val="00B62F46"/>
    <w:rsid w:val="00B74F18"/>
    <w:rsid w:val="00B74FF1"/>
    <w:rsid w:val="00B82D04"/>
    <w:rsid w:val="00B84F78"/>
    <w:rsid w:val="00B923B5"/>
    <w:rsid w:val="00BD20DC"/>
    <w:rsid w:val="00C125B5"/>
    <w:rsid w:val="00C27EE7"/>
    <w:rsid w:val="00C30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2</TotalTime>
  <Pages>7</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Lisa Dean</cp:lastModifiedBy>
  <cp:revision>3</cp:revision>
  <cp:lastPrinted>2021-11-30T13:48:00Z</cp:lastPrinted>
  <dcterms:created xsi:type="dcterms:W3CDTF">2022-04-07T08:41:00Z</dcterms:created>
  <dcterms:modified xsi:type="dcterms:W3CDTF">2023-04-24T15:50:00Z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