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tblPr>
      <w:tblGrid>
        <w:gridCol w:w="2802"/>
        <w:gridCol w:w="7371"/>
      </w:tblGrid>
      <w:tr w14:paraId="1F977548" w14:textId="77777777" w:rsidTr="003B120C">
        <w:tblPrEx>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tblPrEx>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rsidR="00267D6E" w:rsidRPr="00B27235" w:rsidP="00A302D7" w14:paraId="384DE6AE" w14:textId="77777777">
            <w:pPr>
              <w:pStyle w:val="Heading1"/>
            </w:pPr>
          </w:p>
        </w:tc>
      </w:tr>
      <w:tr w14:paraId="5607AB3D" w14:textId="77777777" w:rsidTr="006C13BF">
        <w:tblPrEx>
          <w:tblW w:w="10173" w:type="dxa"/>
          <w:tblCellMar>
            <w:top w:w="57" w:type="dxa"/>
            <w:left w:w="0" w:type="dxa"/>
            <w:bottom w:w="113" w:type="dxa"/>
            <w:right w:w="0" w:type="dxa"/>
          </w:tblCellMar>
          <w:tblLook w:val="01E0"/>
        </w:tblPrEx>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rsidR="00267D6E" w:rsidRPr="006C13BF" w:rsidP="006C13BF" w14:paraId="107B1D5B" w14:textId="77777777">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rsidR="00267D6E" w:rsidRPr="00267D6E" w:rsidP="006C13BF" w14:paraId="5E21E980" w14:textId="7F1155D9">
            <w:pPr>
              <w:spacing w:before="160"/>
            </w:pPr>
            <w:r>
              <w:rPr>
                <w:rFonts w:asciiTheme="minorHAnsi" w:hAnsiTheme="minorHAnsi" w:cs="Arial"/>
                <w:bCs/>
                <w:color w:val="808080" w:themeColor="background1" w:themeShade="80"/>
                <w:sz w:val="28"/>
                <w:szCs w:val="28"/>
              </w:rPr>
              <w:t>Nurse Practitioner / Paramedic Practitioner</w:t>
            </w:r>
          </w:p>
        </w:tc>
      </w:tr>
      <w:tr w14:paraId="1A1BD0B3" w14:textId="77777777" w:rsidTr="003B120C">
        <w:tblPrEx>
          <w:tblW w:w="10173" w:type="dxa"/>
          <w:tblCellMar>
            <w:top w:w="57" w:type="dxa"/>
            <w:left w:w="0" w:type="dxa"/>
            <w:bottom w:w="113" w:type="dxa"/>
            <w:right w:w="0" w:type="dxa"/>
          </w:tblCellMar>
          <w:tblLook w:val="01E0"/>
        </w:tblPrEx>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rsidR="00267D6E" w:rsidRPr="006C13BF" w:rsidP="006C13BF" w14:paraId="7F4137E5" w14:textId="77777777">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rsidR="00267D6E" w:rsidRPr="00267D6E" w:rsidP="006C13BF" w14:paraId="040A4C3F" w14:textId="611B3604">
            <w:pPr>
              <w:spacing w:before="160"/>
            </w:pPr>
            <w:r>
              <w:rPr>
                <w:rFonts w:asciiTheme="minorHAnsi" w:hAnsiTheme="minorHAnsi" w:cs="Arial"/>
                <w:bCs/>
                <w:color w:val="808080" w:themeColor="background1" w:themeShade="80"/>
                <w:sz w:val="28"/>
                <w:szCs w:val="28"/>
              </w:rPr>
              <w:t>Clinical Lead Nurse</w:t>
            </w:r>
          </w:p>
        </w:tc>
      </w:tr>
      <w:tr w14:paraId="6D9C50B4" w14:textId="77777777" w:rsidTr="003B120C">
        <w:tblPrEx>
          <w:tblW w:w="10173" w:type="dxa"/>
          <w:tblCellMar>
            <w:top w:w="57" w:type="dxa"/>
            <w:left w:w="0" w:type="dxa"/>
            <w:bottom w:w="113" w:type="dxa"/>
            <w:right w:w="0" w:type="dxa"/>
          </w:tblCellMar>
          <w:tblLook w:val="01E0"/>
        </w:tblPrEx>
        <w:trPr>
          <w:trHeight w:hRule="exact" w:val="170"/>
        </w:trPr>
        <w:tc>
          <w:tcPr>
            <w:tcW w:w="10173" w:type="dxa"/>
            <w:gridSpan w:val="2"/>
            <w:tcBorders>
              <w:top w:val="nil"/>
              <w:left w:val="nil"/>
              <w:bottom w:val="nil"/>
              <w:right w:val="nil"/>
            </w:tcBorders>
            <w:shd w:val="clear" w:color="auto" w:fill="auto"/>
          </w:tcPr>
          <w:p w:rsidR="00267D6E" w:rsidRPr="00B27235" w:rsidP="003B120C" w14:paraId="32792C11" w14:textId="77777777">
            <w:pPr>
              <w:pStyle w:val="Heading1"/>
              <w:rPr>
                <w:color w:val="3C3C3B" w:themeColor="text1"/>
              </w:rPr>
            </w:pPr>
          </w:p>
        </w:tc>
      </w:tr>
    </w:tbl>
    <w:p w:rsidR="00685E4C" w:rsidRPr="00685E4C" w:rsidP="00685E4C" w14:paraId="5F05BA2C" w14:textId="77777777">
      <w:pPr>
        <w:spacing w:after="240"/>
        <w:ind w:right="-2"/>
        <w:rPr>
          <w:rFonts w:ascii="Avenir Black" w:eastAsia="Times New Roman" w:hAnsi="Avenir Black"/>
          <w:color w:val="B52159"/>
          <w:sz w:val="28"/>
          <w:szCs w:val="26"/>
        </w:rPr>
      </w:pPr>
      <w:r w:rsidRPr="00685E4C">
        <w:rPr>
          <w:rFonts w:ascii="Avenir Black" w:eastAsia="Times New Roman" w:hAnsi="Avenir Black"/>
          <w:color w:val="B52159"/>
          <w:sz w:val="28"/>
          <w:szCs w:val="26"/>
        </w:rPr>
        <w:t>Role of the Service</w:t>
      </w:r>
    </w:p>
    <w:p w:rsidR="00685E4C" w:rsidP="00685E4C" w14:paraId="4798C966" w14:textId="77777777">
      <w:pPr>
        <w:spacing w:after="240"/>
        <w:ind w:right="-2"/>
        <w:rPr>
          <w:rFonts w:ascii="Arial" w:hAnsi="Arial" w:cs="Arial"/>
          <w:b/>
          <w:color w:val="808080" w:themeColor="background1" w:themeShade="80"/>
        </w:rPr>
      </w:pPr>
      <w:r>
        <w:rPr>
          <w:rFonts w:ascii="Arial" w:hAnsi="Arial" w:cs="Arial"/>
          <w:color w:val="808080" w:themeColor="background1" w:themeShade="80"/>
        </w:rPr>
        <w:t xml:space="preserve">HCRG Care Group is a unique healthcare organisation. We provide a range of urgent and primary care services with a strong focus on learning and continuous improvement using innovative ideas. We are looking for an exceptional individual to come and join our amazing team. </w:t>
      </w:r>
    </w:p>
    <w:p w:rsidR="00685E4C" w:rsidP="00685E4C" w14:paraId="4B732FB0" w14:textId="77777777">
      <w:pPr>
        <w:spacing w:after="240"/>
        <w:ind w:right="-2"/>
        <w:rPr>
          <w:rFonts w:ascii="Arial" w:hAnsi="Arial" w:cs="Arial"/>
          <w:b/>
          <w:color w:val="808080" w:themeColor="background1" w:themeShade="80"/>
        </w:rPr>
      </w:pPr>
      <w:r>
        <w:rPr>
          <w:rFonts w:ascii="Arial" w:hAnsi="Arial" w:cs="Arial"/>
          <w:color w:val="808080" w:themeColor="background1" w:themeShade="80"/>
        </w:rPr>
        <w:t xml:space="preserve">The successful candidate would be working between our GP led Urgent treatment centre based in Ormskirk and our nurse led walk in centre in Skelmersdale.  The aim of our services is to deliver a convenient, accessible, primary care service to the local community and are open every day of the year from 8am until 8pm. </w:t>
      </w:r>
    </w:p>
    <w:p w:rsidR="00685E4C" w:rsidRPr="00685E4C" w:rsidP="00685E4C" w14:paraId="1CF9406A" w14:textId="77777777">
      <w:pPr>
        <w:spacing w:after="240"/>
        <w:ind w:right="-2"/>
        <w:rPr>
          <w:rFonts w:ascii="Avenir Black" w:eastAsia="Times New Roman" w:hAnsi="Avenir Black"/>
          <w:color w:val="B52159"/>
          <w:sz w:val="28"/>
          <w:szCs w:val="26"/>
        </w:rPr>
      </w:pPr>
      <w:r w:rsidRPr="00685E4C">
        <w:rPr>
          <w:rFonts w:ascii="Avenir Black" w:eastAsia="Times New Roman" w:hAnsi="Avenir Black"/>
          <w:color w:val="B52159"/>
          <w:sz w:val="28"/>
          <w:szCs w:val="26"/>
        </w:rPr>
        <w:t xml:space="preserve">Role Purpose </w:t>
      </w:r>
    </w:p>
    <w:p w:rsidR="00685E4C" w:rsidP="00685E4C" w14:paraId="2128F54E" w14:textId="77777777">
      <w:pPr>
        <w:spacing w:after="240"/>
        <w:ind w:right="-2"/>
        <w:rPr>
          <w:rFonts w:ascii="Arial" w:hAnsi="Arial" w:cs="Arial"/>
          <w:b/>
          <w:color w:val="808080" w:themeColor="background1" w:themeShade="80"/>
        </w:rPr>
      </w:pPr>
      <w:r>
        <w:rPr>
          <w:rFonts w:ascii="Arial" w:hAnsi="Arial" w:cs="Arial"/>
          <w:color w:val="808080" w:themeColor="background1" w:themeShade="80"/>
        </w:rPr>
        <w:t xml:space="preserve">We currently have vacancies for a nurse / paramedic practitioner to join our team. You should as a minimum have completed level 7 study in clinical examination and non-medical prescribing V300 and have experience in an Urgent Care, Primary Care or similar setting we would like to hear from you. </w:t>
      </w:r>
    </w:p>
    <w:p w:rsidR="00685E4C" w:rsidP="00685E4C" w14:paraId="3B578029" w14:textId="77777777">
      <w:pPr>
        <w:spacing w:after="240"/>
        <w:ind w:right="-2"/>
        <w:rPr>
          <w:rFonts w:ascii="Arial" w:hAnsi="Arial" w:cs="Arial"/>
          <w:b/>
          <w:color w:val="808080" w:themeColor="background1" w:themeShade="80"/>
        </w:rPr>
      </w:pPr>
      <w:r>
        <w:rPr>
          <w:rFonts w:ascii="Arial" w:hAnsi="Arial" w:cs="Arial"/>
          <w:color w:val="808080" w:themeColor="background1" w:themeShade="80"/>
        </w:rPr>
        <w:t xml:space="preserve">As a HCRG Care Group, Urgent Care employee, you will be offered flexible working opportunities for part or full-time hours and a blend of either long or short working days to ensure you achieve a comfortable work life balance. </w:t>
      </w:r>
    </w:p>
    <w:p w:rsidR="00685E4C" w:rsidP="00685E4C" w14:paraId="26DC8208" w14:textId="77777777">
      <w:pPr>
        <w:spacing w:after="240"/>
        <w:ind w:right="-2"/>
        <w:rPr>
          <w:rFonts w:ascii="Arial" w:hAnsi="Arial" w:cs="Arial"/>
          <w:b/>
          <w:color w:val="808080" w:themeColor="background1" w:themeShade="80"/>
        </w:rPr>
      </w:pPr>
      <w:r>
        <w:rPr>
          <w:rFonts w:ascii="Arial" w:hAnsi="Arial" w:cs="Arial"/>
          <w:color w:val="808080" w:themeColor="background1" w:themeShade="80"/>
        </w:rPr>
        <w:t>The post holder will embrace the core values of the HCRG Care Group organisation and demonstrate an attitude which respects and values the service users and their careers.</w:t>
      </w:r>
    </w:p>
    <w:p w:rsidR="00685E4C" w:rsidP="00685E4C" w14:paraId="74753E47" w14:textId="77777777">
      <w:pPr>
        <w:spacing w:after="240"/>
        <w:ind w:right="-2"/>
        <w:rPr>
          <w:rFonts w:ascii="Arial" w:hAnsi="Arial" w:cs="Arial"/>
          <w:b/>
          <w:color w:val="808080" w:themeColor="background1" w:themeShade="80"/>
        </w:rPr>
      </w:pPr>
      <w:r>
        <w:rPr>
          <w:rFonts w:ascii="Arial" w:hAnsi="Arial" w:cs="Arial"/>
          <w:color w:val="808080" w:themeColor="background1" w:themeShade="80"/>
        </w:rPr>
        <w:t xml:space="preserve">In line with HCRG Care Group standards the employee will have access to clinical supervision and regular peer review, CPD, bi-annual appraisal and study leave tailored to supporting your professional development. You will also be offered annual leave that mirrors agenda for change and access to the NHS pension scheme. </w:t>
      </w:r>
    </w:p>
    <w:p w:rsidR="00685E4C" w:rsidP="00685E4C" w14:paraId="50E30DAC" w14:textId="77777777">
      <w:pPr>
        <w:spacing w:after="240"/>
        <w:ind w:right="-2"/>
        <w:rPr>
          <w:rFonts w:ascii="Arial" w:hAnsi="Arial" w:cs="Arial"/>
          <w:b/>
          <w:color w:val="808080" w:themeColor="background1" w:themeShade="80"/>
        </w:rPr>
      </w:pPr>
      <w:r>
        <w:rPr>
          <w:rFonts w:ascii="Arial" w:hAnsi="Arial" w:cs="Arial"/>
          <w:color w:val="808080" w:themeColor="background1" w:themeShade="80"/>
        </w:rPr>
        <w:t xml:space="preserve">The practitioner will work autonomously within Urgent Care and the Walk in Centre being responsible for both adult and paediatric patients presenting with a booked appointment or with an unscheduled, undifferentiated care need that may be minor illness or injury. The service currently operates telephone triage and telephone consultations as well as face to face consultations. </w:t>
      </w:r>
    </w:p>
    <w:p w:rsidR="00685E4C" w:rsidP="00685E4C" w14:paraId="3267068C" w14:textId="77777777">
      <w:pPr>
        <w:pStyle w:val="Subheader"/>
        <w:rPr>
          <w:rFonts w:ascii="Arial" w:hAnsi="Arial" w:cs="Arial"/>
          <w:b w:val="0"/>
          <w:color w:val="808080" w:themeColor="background1" w:themeShade="80"/>
        </w:rPr>
      </w:pPr>
      <w:r>
        <w:rPr>
          <w:rFonts w:ascii="Arial" w:hAnsi="Arial" w:cs="Arial"/>
          <w:b w:val="0"/>
          <w:color w:val="808080" w:themeColor="background1" w:themeShade="80"/>
        </w:rPr>
        <w:t>They will actively participate in the development and delivery of a consistently high standard of patient care through adherence to clinical standards within agreed frameworks, policies and procedures. They will help develop innovative models of care to transform service delivery using the skills of the MDT.</w:t>
      </w:r>
    </w:p>
    <w:p w:rsidR="00A302D7" w:rsidP="00A302D7" w14:paraId="260055B7" w14:textId="77777777">
      <w:pPr>
        <w:pStyle w:val="Bulletpoints"/>
        <w:numPr>
          <w:ilvl w:val="0"/>
          <w:numId w:val="0"/>
        </w:numPr>
        <w:rPr>
          <w:lang w:eastAsia="en-GB"/>
        </w:rPr>
      </w:pPr>
    </w:p>
    <w:p w:rsidR="005A297A" w:rsidP="005A297A" w14:paraId="75E505C0" w14:textId="77777777">
      <w:pPr>
        <w:pStyle w:val="Heading2"/>
      </w:pPr>
      <w:r>
        <w:t>Key responsibilities</w:t>
      </w:r>
    </w:p>
    <w:p w:rsidR="00685E4C" w:rsidRPr="00312163" w:rsidP="00685E4C" w14:paraId="410FE8BF" w14:textId="77777777">
      <w:pPr>
        <w:spacing w:after="240"/>
        <w:ind w:right="-2"/>
        <w:rPr>
          <w:rFonts w:ascii="Arial" w:hAnsi="Arial" w:cs="Arial"/>
          <w:b/>
          <w:color w:val="808080" w:themeColor="background1" w:themeShade="80"/>
        </w:rPr>
      </w:pPr>
      <w:r w:rsidRPr="00312163">
        <w:rPr>
          <w:rFonts w:ascii="Arial" w:hAnsi="Arial" w:cs="Arial"/>
          <w:color w:val="808080" w:themeColor="background1" w:themeShade="80"/>
        </w:rPr>
        <w:t>This list is intended to summarise the key responsibilities and is not intended to cover every task that may be required of the role: -</w:t>
      </w:r>
    </w:p>
    <w:p w:rsidR="00685E4C" w:rsidRPr="00685E4C" w:rsidP="00685E4C" w14:paraId="1A60AE92" w14:textId="77777777">
      <w:pPr>
        <w:spacing w:after="240"/>
        <w:ind w:right="-2"/>
        <w:rPr>
          <w:rFonts w:ascii="Arial" w:hAnsi="Arial" w:cs="Arial"/>
          <w:b/>
          <w:bCs/>
          <w:color w:val="808080" w:themeColor="background1" w:themeShade="80"/>
        </w:rPr>
      </w:pPr>
      <w:r w:rsidRPr="00685E4C">
        <w:rPr>
          <w:rFonts w:ascii="Arial" w:hAnsi="Arial" w:cs="Arial"/>
          <w:b/>
          <w:bCs/>
          <w:color w:val="808080" w:themeColor="background1" w:themeShade="80"/>
        </w:rPr>
        <w:t>Clinical Knowledge &amp; Skills</w:t>
      </w:r>
    </w:p>
    <w:p w:rsidR="00685E4C" w:rsidRPr="00312163" w:rsidP="00685E4C" w14:paraId="0A15DFF3" w14:textId="77777777">
      <w:pPr>
        <w:pStyle w:val="ListParagraph"/>
        <w:numPr>
          <w:ilvl w:val="0"/>
          <w:numId w:val="2"/>
        </w:numPr>
        <w:spacing w:after="240"/>
        <w:ind w:right="-2"/>
        <w:rPr>
          <w:rFonts w:ascii="Arial" w:hAnsi="Arial" w:cs="Arial"/>
          <w:b/>
          <w:bCs/>
          <w:color w:val="808080" w:themeColor="background1" w:themeShade="80"/>
        </w:rPr>
      </w:pPr>
      <w:r w:rsidRPr="00312163">
        <w:rPr>
          <w:rFonts w:ascii="Arial" w:hAnsi="Arial" w:cs="Arial"/>
          <w:color w:val="808080" w:themeColor="background1" w:themeShade="80"/>
        </w:rPr>
        <w:t>Undertake expert assessment and management of patients in a timely manner, actively contributing to effective delivery of the service based on demand.</w:t>
      </w:r>
    </w:p>
    <w:p w:rsidR="00685E4C" w:rsidRPr="00312163" w:rsidP="00685E4C" w14:paraId="043D16A4" w14:textId="77777777">
      <w:pPr>
        <w:pStyle w:val="ListParagraph"/>
        <w:numPr>
          <w:ilvl w:val="0"/>
          <w:numId w:val="2"/>
        </w:numPr>
        <w:spacing w:after="240"/>
        <w:ind w:right="-2"/>
        <w:rPr>
          <w:rFonts w:ascii="Arial" w:hAnsi="Arial" w:cs="Arial"/>
          <w:b/>
          <w:bCs/>
          <w:color w:val="808080" w:themeColor="background1" w:themeShade="80"/>
        </w:rPr>
      </w:pPr>
      <w:r w:rsidRPr="00312163">
        <w:rPr>
          <w:rFonts w:ascii="Arial" w:hAnsi="Arial" w:cs="Arial"/>
          <w:color w:val="808080" w:themeColor="background1" w:themeShade="80"/>
        </w:rPr>
        <w:t xml:space="preserve">Demonstrate a high level of autonomous practice which incorporates highly developed assessment and examination in order to reach a differential diagnosis and when applicable provide clinical treatment as a non-medical prescriber or under PGD. </w:t>
      </w:r>
    </w:p>
    <w:p w:rsidR="00685E4C" w:rsidRPr="00312163" w:rsidP="00685E4C" w14:paraId="369A4F3F" w14:textId="77777777">
      <w:pPr>
        <w:pStyle w:val="ListParagraph"/>
        <w:numPr>
          <w:ilvl w:val="0"/>
          <w:numId w:val="2"/>
        </w:numPr>
        <w:spacing w:after="240"/>
        <w:ind w:right="-2"/>
        <w:rPr>
          <w:rFonts w:ascii="Arial" w:hAnsi="Arial" w:cs="Arial"/>
          <w:b/>
          <w:bCs/>
          <w:color w:val="808080" w:themeColor="background1" w:themeShade="80"/>
        </w:rPr>
      </w:pPr>
      <w:r w:rsidRPr="00312163">
        <w:rPr>
          <w:rFonts w:ascii="Arial" w:hAnsi="Arial" w:cs="Arial"/>
          <w:color w:val="808080" w:themeColor="background1" w:themeShade="80"/>
        </w:rPr>
        <w:t>To perform a variety of screening procedures and diagnostic tests as required or deemed necessary during assessment.</w:t>
      </w:r>
    </w:p>
    <w:p w:rsidR="00685E4C" w:rsidRPr="00312163" w:rsidP="00685E4C" w14:paraId="58DEEA2B" w14:textId="77777777">
      <w:pPr>
        <w:pStyle w:val="ListParagraph"/>
        <w:numPr>
          <w:ilvl w:val="0"/>
          <w:numId w:val="2"/>
        </w:numPr>
        <w:spacing w:after="240"/>
        <w:ind w:right="-2"/>
        <w:rPr>
          <w:rFonts w:ascii="Arial" w:hAnsi="Arial" w:cs="Arial"/>
          <w:b/>
          <w:bCs/>
          <w:color w:val="808080" w:themeColor="background1" w:themeShade="80"/>
        </w:rPr>
      </w:pPr>
      <w:r w:rsidRPr="00312163">
        <w:rPr>
          <w:rFonts w:ascii="Arial" w:hAnsi="Arial" w:cs="Arial"/>
          <w:color w:val="808080" w:themeColor="background1" w:themeShade="80"/>
        </w:rPr>
        <w:t>Prioritise cases and intervene appropriately in urgent or emergency situations, including initiation of effective emergency resuscitation.</w:t>
      </w:r>
    </w:p>
    <w:p w:rsidR="00685E4C" w:rsidRPr="00312163" w:rsidP="00685E4C" w14:paraId="7ACA5BFE" w14:textId="77777777">
      <w:pPr>
        <w:pStyle w:val="ListParagraph"/>
        <w:numPr>
          <w:ilvl w:val="0"/>
          <w:numId w:val="2"/>
        </w:numPr>
        <w:spacing w:after="240"/>
        <w:ind w:right="-2"/>
        <w:rPr>
          <w:rFonts w:ascii="Arial" w:hAnsi="Arial" w:cs="Arial"/>
          <w:b/>
          <w:bCs/>
          <w:color w:val="808080" w:themeColor="background1" w:themeShade="80"/>
        </w:rPr>
      </w:pPr>
      <w:r w:rsidRPr="00312163">
        <w:rPr>
          <w:rFonts w:ascii="Arial" w:hAnsi="Arial" w:cs="Arial"/>
          <w:color w:val="808080" w:themeColor="background1" w:themeShade="80"/>
        </w:rPr>
        <w:t>To refer and liaise with other agencies as required and provide patients and carers with accurate information and advice on a range of health issues.</w:t>
      </w:r>
    </w:p>
    <w:p w:rsidR="00685E4C" w:rsidRPr="00312163" w:rsidP="00685E4C" w14:paraId="40382073" w14:textId="77777777">
      <w:pPr>
        <w:pStyle w:val="ListParagraph"/>
        <w:numPr>
          <w:ilvl w:val="0"/>
          <w:numId w:val="2"/>
        </w:numPr>
        <w:spacing w:after="240"/>
        <w:ind w:right="-2"/>
        <w:rPr>
          <w:rFonts w:ascii="Arial" w:hAnsi="Arial" w:cs="Arial"/>
          <w:b/>
          <w:bCs/>
          <w:color w:val="808080" w:themeColor="background1" w:themeShade="80"/>
        </w:rPr>
      </w:pPr>
      <w:r w:rsidRPr="00312163">
        <w:rPr>
          <w:rFonts w:ascii="Arial" w:hAnsi="Arial" w:cs="Arial"/>
          <w:color w:val="808080" w:themeColor="background1" w:themeShade="80"/>
        </w:rPr>
        <w:t>Maintain accurate and contemporaneous records using relevant systems.</w:t>
      </w:r>
    </w:p>
    <w:p w:rsidR="00685E4C" w:rsidRPr="00312163" w:rsidP="00685E4C" w14:paraId="4441BB50" w14:textId="77777777">
      <w:pPr>
        <w:pStyle w:val="ListParagraph"/>
        <w:numPr>
          <w:ilvl w:val="0"/>
          <w:numId w:val="2"/>
        </w:numPr>
        <w:spacing w:after="240"/>
        <w:ind w:right="-2"/>
        <w:rPr>
          <w:rFonts w:ascii="Arial" w:hAnsi="Arial" w:cs="Arial"/>
          <w:color w:val="808080" w:themeColor="background1" w:themeShade="80"/>
        </w:rPr>
      </w:pPr>
      <w:r w:rsidRPr="00312163">
        <w:rPr>
          <w:rFonts w:ascii="Arial" w:hAnsi="Arial" w:cs="Arial"/>
          <w:color w:val="808080" w:themeColor="background1" w:themeShade="80"/>
        </w:rPr>
        <w:t>Act as a role model for staff, providing best practice in all aspects of care, and ensure all aspects of care are carried out in line with agreed policies and procedures</w:t>
      </w:r>
      <w:r w:rsidRPr="00F41B3F">
        <w:rPr>
          <w:rFonts w:ascii="Arial" w:hAnsi="Arial" w:cs="Arial"/>
          <w:color w:val="808080" w:themeColor="background1" w:themeShade="80"/>
        </w:rPr>
        <w:t xml:space="preserve">. This specifically includes practice relating to safeguarding, medicines management and infection control. </w:t>
      </w:r>
    </w:p>
    <w:p w:rsidR="00685E4C" w:rsidRPr="00F41B3F" w:rsidP="00685E4C" w14:paraId="28BBB63E" w14:textId="77777777">
      <w:pPr>
        <w:pStyle w:val="ListParagraph"/>
        <w:numPr>
          <w:ilvl w:val="0"/>
          <w:numId w:val="2"/>
        </w:numPr>
        <w:spacing w:after="240"/>
        <w:ind w:right="-2"/>
        <w:rPr>
          <w:rFonts w:ascii="Arial" w:hAnsi="Arial" w:cs="Arial"/>
          <w:b/>
          <w:bCs/>
          <w:color w:val="808080" w:themeColor="background1" w:themeShade="80"/>
        </w:rPr>
      </w:pPr>
      <w:r w:rsidRPr="00F41B3F">
        <w:rPr>
          <w:rFonts w:ascii="Arial" w:hAnsi="Arial" w:cs="Arial"/>
          <w:color w:val="808080" w:themeColor="background1" w:themeShade="80"/>
        </w:rPr>
        <w:t xml:space="preserve">Ensure all practice is safe and effective and remains within the boundaries of competence of individuals and to acknowledge limitations </w:t>
      </w:r>
    </w:p>
    <w:p w:rsidR="00685E4C" w:rsidRPr="00F41B3F" w:rsidP="00685E4C" w14:paraId="444B3B9E" w14:textId="77777777">
      <w:pPr>
        <w:pStyle w:val="ListParagraph"/>
        <w:spacing w:after="240"/>
        <w:ind w:right="-2"/>
        <w:rPr>
          <w:rFonts w:ascii="Arial" w:hAnsi="Arial" w:cs="Arial"/>
          <w:b/>
          <w:bCs/>
          <w:color w:val="808080" w:themeColor="background1" w:themeShade="80"/>
        </w:rPr>
      </w:pPr>
    </w:p>
    <w:p w:rsidR="00685E4C" w:rsidRPr="00685E4C" w:rsidP="00685E4C" w14:paraId="153B0719" w14:textId="77777777">
      <w:pPr>
        <w:pStyle w:val="ListParagraph"/>
        <w:spacing w:after="240"/>
        <w:ind w:right="-2"/>
        <w:rPr>
          <w:rFonts w:ascii="Arial" w:eastAsia="Calibri" w:hAnsi="Arial" w:cs="Arial"/>
          <w:b/>
          <w:bCs/>
          <w:color w:val="808080" w:themeColor="background1" w:themeShade="80"/>
          <w:szCs w:val="22"/>
        </w:rPr>
      </w:pPr>
      <w:r w:rsidRPr="00685E4C">
        <w:rPr>
          <w:rFonts w:ascii="Arial" w:eastAsia="Calibri" w:hAnsi="Arial" w:cs="Arial"/>
          <w:b/>
          <w:bCs/>
          <w:color w:val="808080" w:themeColor="background1" w:themeShade="80"/>
          <w:szCs w:val="22"/>
        </w:rPr>
        <w:t>Professional</w:t>
      </w:r>
    </w:p>
    <w:p w:rsidR="00685E4C" w:rsidRPr="00F41B3F" w:rsidP="00685E4C" w14:paraId="148C16BD" w14:textId="77777777">
      <w:pPr>
        <w:pStyle w:val="ListParagraph"/>
        <w:spacing w:after="240"/>
        <w:ind w:right="-2"/>
        <w:rPr>
          <w:rFonts w:ascii="Arial" w:hAnsi="Arial" w:cs="Arial"/>
          <w:b/>
          <w:bCs/>
          <w:color w:val="808080" w:themeColor="background1" w:themeShade="80"/>
        </w:rPr>
      </w:pPr>
    </w:p>
    <w:p w:rsidR="00685E4C" w:rsidRPr="00F41B3F" w:rsidP="00685E4C" w14:paraId="5D50FD2B" w14:textId="77777777">
      <w:pPr>
        <w:pStyle w:val="ListParagraph"/>
        <w:numPr>
          <w:ilvl w:val="0"/>
          <w:numId w:val="2"/>
        </w:numPr>
        <w:spacing w:after="240"/>
        <w:ind w:right="-2"/>
        <w:rPr>
          <w:rFonts w:ascii="Arial" w:hAnsi="Arial" w:cs="Arial"/>
          <w:b/>
          <w:bCs/>
          <w:color w:val="808080" w:themeColor="background1" w:themeShade="80"/>
        </w:rPr>
      </w:pPr>
      <w:r w:rsidRPr="00F41B3F">
        <w:rPr>
          <w:rFonts w:ascii="Arial" w:hAnsi="Arial" w:cs="Arial"/>
          <w:color w:val="808080" w:themeColor="background1" w:themeShade="80"/>
        </w:rPr>
        <w:t>Ability to co-ordinate the multidisciplinary and take part in for example, ongoing peer reviews, assist the clinical team with the support of relevant pathways and SOPs.</w:t>
      </w:r>
    </w:p>
    <w:p w:rsidR="00685E4C" w:rsidRPr="00F41B3F" w:rsidP="00685E4C" w14:paraId="070D306B" w14:textId="77777777">
      <w:pPr>
        <w:pStyle w:val="ListParagraph"/>
        <w:numPr>
          <w:ilvl w:val="0"/>
          <w:numId w:val="2"/>
        </w:numPr>
        <w:spacing w:after="240"/>
        <w:ind w:right="-2"/>
        <w:rPr>
          <w:rFonts w:ascii="Arial" w:hAnsi="Arial" w:cs="Arial"/>
          <w:b/>
          <w:bCs/>
          <w:color w:val="808080" w:themeColor="background1" w:themeShade="80"/>
        </w:rPr>
      </w:pPr>
      <w:r w:rsidRPr="00F41B3F">
        <w:rPr>
          <w:rFonts w:ascii="Arial" w:hAnsi="Arial" w:cs="Arial"/>
          <w:color w:val="808080" w:themeColor="background1" w:themeShade="80"/>
        </w:rPr>
        <w:t>Support the achievement of performance measures such as internal targets and contractual KPI’s.</w:t>
      </w:r>
    </w:p>
    <w:p w:rsidR="00685E4C" w:rsidRPr="00F41B3F" w:rsidP="00685E4C" w14:paraId="20072B86" w14:textId="77777777">
      <w:pPr>
        <w:pStyle w:val="ListParagraph"/>
        <w:numPr>
          <w:ilvl w:val="0"/>
          <w:numId w:val="2"/>
        </w:numPr>
        <w:spacing w:after="240"/>
        <w:ind w:right="-2"/>
        <w:rPr>
          <w:rFonts w:ascii="Arial" w:hAnsi="Arial" w:cs="Arial"/>
          <w:b/>
          <w:bCs/>
          <w:color w:val="808080" w:themeColor="background1" w:themeShade="80"/>
        </w:rPr>
      </w:pPr>
      <w:r w:rsidRPr="00F41B3F">
        <w:rPr>
          <w:rFonts w:ascii="Arial" w:hAnsi="Arial" w:cs="Arial"/>
          <w:color w:val="808080" w:themeColor="background1" w:themeShade="80"/>
        </w:rPr>
        <w:t>Adapt to changing environment within Urgent Care as services develop, when required attend meetings and networking events to deliver presentations about the service.</w:t>
      </w:r>
    </w:p>
    <w:p w:rsidR="00685E4C" w:rsidRPr="00F41B3F" w:rsidP="00685E4C" w14:paraId="4E1D856D" w14:textId="77777777">
      <w:pPr>
        <w:pStyle w:val="ListParagraph"/>
        <w:spacing w:after="240"/>
        <w:ind w:right="-2"/>
        <w:rPr>
          <w:rFonts w:ascii="Arial" w:hAnsi="Arial" w:cs="Arial"/>
          <w:b/>
          <w:bCs/>
          <w:color w:val="808080" w:themeColor="background1" w:themeShade="80"/>
        </w:rPr>
      </w:pPr>
    </w:p>
    <w:p w:rsidR="00685E4C" w:rsidRPr="00685E4C" w:rsidP="00685E4C" w14:paraId="5D9486F4" w14:textId="77777777">
      <w:pPr>
        <w:pStyle w:val="ListParagraph"/>
        <w:spacing w:after="240"/>
        <w:ind w:right="-2"/>
        <w:rPr>
          <w:rFonts w:ascii="Arial" w:eastAsia="Calibri" w:hAnsi="Arial" w:cs="Arial"/>
          <w:b/>
          <w:bCs/>
          <w:color w:val="808080" w:themeColor="background1" w:themeShade="80"/>
          <w:szCs w:val="22"/>
        </w:rPr>
      </w:pPr>
      <w:r w:rsidRPr="00685E4C">
        <w:rPr>
          <w:rFonts w:ascii="Arial" w:eastAsia="Calibri" w:hAnsi="Arial" w:cs="Arial"/>
          <w:b/>
          <w:bCs/>
          <w:color w:val="808080" w:themeColor="background1" w:themeShade="80"/>
          <w:szCs w:val="22"/>
        </w:rPr>
        <w:t>Clinical Governance</w:t>
      </w:r>
    </w:p>
    <w:p w:rsidR="00685E4C" w:rsidRPr="00F41B3F" w:rsidP="00685E4C" w14:paraId="260A2F1C" w14:textId="77777777">
      <w:pPr>
        <w:pStyle w:val="ListParagraph"/>
        <w:spacing w:after="240"/>
        <w:ind w:right="-2"/>
        <w:rPr>
          <w:rFonts w:ascii="Arial" w:hAnsi="Arial" w:cs="Arial"/>
          <w:b/>
          <w:bCs/>
          <w:color w:val="808080" w:themeColor="background1" w:themeShade="80"/>
        </w:rPr>
      </w:pPr>
    </w:p>
    <w:p w:rsidR="00685E4C" w:rsidRPr="00F41B3F" w:rsidP="00685E4C" w14:paraId="6FBE114C" w14:textId="77777777">
      <w:pPr>
        <w:pStyle w:val="ListParagraph"/>
        <w:numPr>
          <w:ilvl w:val="0"/>
          <w:numId w:val="2"/>
        </w:numPr>
        <w:spacing w:after="240"/>
        <w:ind w:right="-2"/>
        <w:rPr>
          <w:rFonts w:ascii="Arial" w:hAnsi="Arial" w:cs="Arial"/>
          <w:b/>
          <w:bCs/>
          <w:color w:val="808080" w:themeColor="background1" w:themeShade="80"/>
        </w:rPr>
      </w:pPr>
      <w:r w:rsidRPr="00F41B3F">
        <w:rPr>
          <w:rFonts w:ascii="Arial" w:hAnsi="Arial" w:cs="Arial"/>
          <w:color w:val="808080" w:themeColor="background1" w:themeShade="80"/>
        </w:rPr>
        <w:t xml:space="preserve"> Play a full part and actively participate in the clinical governance programme for the service including audit and incident reporting and attending clinical governance meetings.  </w:t>
      </w:r>
    </w:p>
    <w:p w:rsidR="00685E4C" w:rsidRPr="00F41B3F" w:rsidP="00685E4C" w14:paraId="69AA7F6D" w14:textId="77777777">
      <w:pPr>
        <w:pStyle w:val="ListParagraph"/>
        <w:numPr>
          <w:ilvl w:val="0"/>
          <w:numId w:val="2"/>
        </w:numPr>
        <w:spacing w:after="240"/>
        <w:ind w:right="-2"/>
        <w:rPr>
          <w:rFonts w:ascii="Arial" w:hAnsi="Arial" w:cs="Arial"/>
          <w:b/>
          <w:bCs/>
          <w:color w:val="808080" w:themeColor="background1" w:themeShade="80"/>
        </w:rPr>
      </w:pPr>
      <w:r w:rsidRPr="00F41B3F">
        <w:rPr>
          <w:rFonts w:ascii="Arial" w:hAnsi="Arial" w:cs="Arial"/>
          <w:color w:val="808080" w:themeColor="background1" w:themeShade="80"/>
        </w:rPr>
        <w:t>To ensure other staff adhere to all policies and procedures relevant to Urgent Care, participating in the development of such policies as required.</w:t>
      </w:r>
    </w:p>
    <w:p w:rsidR="00685E4C" w:rsidRPr="00F41B3F" w:rsidP="00685E4C" w14:paraId="4CE76B50" w14:textId="77777777">
      <w:pPr>
        <w:pStyle w:val="ListParagraph"/>
        <w:numPr>
          <w:ilvl w:val="0"/>
          <w:numId w:val="2"/>
        </w:numPr>
        <w:spacing w:after="240"/>
        <w:ind w:right="-2"/>
        <w:rPr>
          <w:rFonts w:ascii="Arial" w:hAnsi="Arial" w:cs="Arial"/>
          <w:b/>
          <w:bCs/>
          <w:color w:val="808080" w:themeColor="background1" w:themeShade="80"/>
        </w:rPr>
      </w:pPr>
      <w:r w:rsidRPr="00F41B3F">
        <w:rPr>
          <w:rFonts w:ascii="Arial" w:hAnsi="Arial" w:cs="Arial"/>
          <w:color w:val="808080" w:themeColor="background1" w:themeShade="80"/>
        </w:rPr>
        <w:t xml:space="preserve"> To participate in the development of the clinical supervision process, ensuring that supervision is available for staff and aligned to the clinical governance agenda.</w:t>
      </w:r>
    </w:p>
    <w:p w:rsidR="00685E4C" w:rsidRPr="00F41B3F" w:rsidP="00685E4C" w14:paraId="650CB96C" w14:textId="77777777">
      <w:pPr>
        <w:pStyle w:val="ListParagraph"/>
        <w:numPr>
          <w:ilvl w:val="0"/>
          <w:numId w:val="2"/>
        </w:numPr>
        <w:spacing w:after="240"/>
        <w:ind w:right="-2"/>
        <w:rPr>
          <w:rFonts w:ascii="Arial" w:hAnsi="Arial" w:cs="Arial"/>
          <w:b/>
          <w:bCs/>
          <w:color w:val="808080" w:themeColor="background1" w:themeShade="80"/>
        </w:rPr>
      </w:pPr>
      <w:r w:rsidRPr="00F41B3F">
        <w:rPr>
          <w:rFonts w:ascii="Arial" w:hAnsi="Arial" w:cs="Arial"/>
          <w:color w:val="808080" w:themeColor="background1" w:themeShade="80"/>
        </w:rPr>
        <w:t>Initiate change within the department as a result of audit and research.</w:t>
      </w:r>
    </w:p>
    <w:p w:rsidR="00685E4C" w:rsidRPr="00F41B3F" w:rsidP="00685E4C" w14:paraId="34324A83" w14:textId="77777777">
      <w:pPr>
        <w:pStyle w:val="ListParagraph"/>
        <w:numPr>
          <w:ilvl w:val="0"/>
          <w:numId w:val="2"/>
        </w:numPr>
        <w:spacing w:after="240"/>
        <w:ind w:right="-2"/>
        <w:rPr>
          <w:rFonts w:ascii="Arial" w:hAnsi="Arial" w:cs="Arial"/>
          <w:b/>
          <w:bCs/>
          <w:color w:val="808080" w:themeColor="background1" w:themeShade="80"/>
        </w:rPr>
      </w:pPr>
      <w:r w:rsidRPr="00F41B3F">
        <w:rPr>
          <w:rFonts w:ascii="Arial" w:hAnsi="Arial" w:cs="Arial"/>
          <w:color w:val="808080" w:themeColor="background1" w:themeShade="80"/>
        </w:rPr>
        <w:t>To be responsible for supporting the management of the Urgent Care in the absence of senior management team, including staff and resources, working within health and safety guidelines, demonstrating an awareness of the clinical governance agenda and risk management.</w:t>
      </w:r>
    </w:p>
    <w:p w:rsidR="00685E4C" w:rsidRPr="00F41B3F" w:rsidP="00685E4C" w14:paraId="08615B1C" w14:textId="77777777">
      <w:pPr>
        <w:pStyle w:val="ListParagraph"/>
        <w:spacing w:after="240"/>
        <w:ind w:right="-2"/>
        <w:rPr>
          <w:rFonts w:ascii="Arial" w:hAnsi="Arial" w:cs="Arial"/>
          <w:b/>
          <w:bCs/>
          <w:color w:val="808080" w:themeColor="background1" w:themeShade="80"/>
        </w:rPr>
      </w:pPr>
    </w:p>
    <w:p w:rsidR="00685E4C" w:rsidRPr="00685E4C" w:rsidP="00685E4C" w14:paraId="19F0FAA5" w14:textId="77777777">
      <w:pPr>
        <w:pStyle w:val="ListParagraph"/>
        <w:spacing w:after="240"/>
        <w:ind w:right="-2"/>
        <w:rPr>
          <w:rFonts w:ascii="Arial" w:eastAsia="Calibri" w:hAnsi="Arial" w:cs="Arial"/>
          <w:b/>
          <w:bCs/>
          <w:color w:val="808080" w:themeColor="background1" w:themeShade="80"/>
          <w:szCs w:val="22"/>
        </w:rPr>
      </w:pPr>
      <w:r w:rsidRPr="00685E4C">
        <w:rPr>
          <w:rFonts w:ascii="Arial" w:eastAsia="Calibri" w:hAnsi="Arial" w:cs="Arial"/>
          <w:b/>
          <w:bCs/>
          <w:color w:val="808080" w:themeColor="background1" w:themeShade="80"/>
          <w:szCs w:val="22"/>
        </w:rPr>
        <w:t>Learning and Development</w:t>
      </w:r>
    </w:p>
    <w:p w:rsidR="00685E4C" w:rsidRPr="00F41B3F" w:rsidP="00685E4C" w14:paraId="4CCC4BA1" w14:textId="77777777">
      <w:pPr>
        <w:pStyle w:val="ListParagraph"/>
        <w:spacing w:after="240"/>
        <w:ind w:right="-2"/>
        <w:rPr>
          <w:rFonts w:ascii="Arial" w:hAnsi="Arial" w:cs="Arial"/>
          <w:b/>
          <w:bCs/>
          <w:color w:val="808080" w:themeColor="background1" w:themeShade="80"/>
        </w:rPr>
      </w:pPr>
    </w:p>
    <w:p w:rsidR="00685E4C" w:rsidRPr="00F41B3F" w:rsidP="00685E4C" w14:paraId="547E4876" w14:textId="77777777">
      <w:pPr>
        <w:pStyle w:val="ListParagraph"/>
        <w:numPr>
          <w:ilvl w:val="0"/>
          <w:numId w:val="2"/>
        </w:numPr>
        <w:spacing w:after="240"/>
        <w:ind w:right="-2"/>
        <w:rPr>
          <w:rFonts w:ascii="Arial" w:hAnsi="Arial" w:cs="Arial"/>
          <w:b/>
          <w:bCs/>
          <w:color w:val="808080" w:themeColor="background1" w:themeShade="80"/>
        </w:rPr>
      </w:pPr>
      <w:r w:rsidRPr="00F41B3F">
        <w:rPr>
          <w:rFonts w:ascii="Arial" w:hAnsi="Arial" w:cs="Arial"/>
          <w:color w:val="808080" w:themeColor="background1" w:themeShade="80"/>
        </w:rPr>
        <w:t>Assess own learning needs through the process of performance review and develops key annual objectives which support the delivery and improvement of the service i.e. in line with biannual appraisals and regular 1 to 1 session.</w:t>
      </w:r>
    </w:p>
    <w:p w:rsidR="00685E4C" w:rsidRPr="00F41B3F" w:rsidP="00685E4C" w14:paraId="0BAEC311" w14:textId="77777777">
      <w:pPr>
        <w:pStyle w:val="ListParagraph"/>
        <w:numPr>
          <w:ilvl w:val="0"/>
          <w:numId w:val="2"/>
        </w:numPr>
        <w:spacing w:after="240"/>
        <w:ind w:right="-2"/>
        <w:rPr>
          <w:rFonts w:ascii="Arial" w:hAnsi="Arial" w:cs="Arial"/>
          <w:b/>
          <w:bCs/>
          <w:color w:val="808080" w:themeColor="background1" w:themeShade="80"/>
        </w:rPr>
      </w:pPr>
      <w:r w:rsidRPr="00F41B3F">
        <w:rPr>
          <w:rFonts w:ascii="Arial" w:hAnsi="Arial" w:cs="Arial"/>
          <w:color w:val="808080" w:themeColor="background1" w:themeShade="80"/>
        </w:rPr>
        <w:t xml:space="preserve">To develop and enhance clinical and leadership skills as appropriate, undertaking in-house and formal training to ensure competency in all aspects of care. </w:t>
      </w:r>
    </w:p>
    <w:p w:rsidR="00685E4C" w:rsidRPr="00F41B3F" w:rsidP="00685E4C" w14:paraId="4A7E21BE" w14:textId="77777777">
      <w:pPr>
        <w:pStyle w:val="ListParagraph"/>
        <w:numPr>
          <w:ilvl w:val="0"/>
          <w:numId w:val="2"/>
        </w:numPr>
        <w:spacing w:after="240"/>
        <w:ind w:right="-2"/>
        <w:rPr>
          <w:rFonts w:ascii="Arial" w:hAnsi="Arial" w:cs="Arial"/>
          <w:b/>
          <w:bCs/>
          <w:color w:val="808080" w:themeColor="background1" w:themeShade="80"/>
        </w:rPr>
      </w:pPr>
      <w:r w:rsidRPr="00F41B3F">
        <w:rPr>
          <w:rFonts w:ascii="Arial" w:hAnsi="Arial" w:cs="Arial"/>
          <w:color w:val="808080" w:themeColor="background1" w:themeShade="80"/>
        </w:rPr>
        <w:t>Maintain clinical credibility by demonstrating continual professional development and undertake training and education as required, ensuring highest standard of evidence based clinical skills and care.</w:t>
      </w:r>
    </w:p>
    <w:p w:rsidR="00685E4C" w:rsidRPr="00F41B3F" w:rsidP="00685E4C" w14:paraId="63E14333" w14:textId="77777777">
      <w:pPr>
        <w:pStyle w:val="ListParagraph"/>
        <w:numPr>
          <w:ilvl w:val="0"/>
          <w:numId w:val="2"/>
        </w:numPr>
        <w:spacing w:after="240"/>
        <w:ind w:right="-2"/>
        <w:rPr>
          <w:rFonts w:ascii="Arial" w:hAnsi="Arial" w:cs="Arial"/>
          <w:b/>
          <w:bCs/>
          <w:color w:val="808080" w:themeColor="background1" w:themeShade="80"/>
        </w:rPr>
      </w:pPr>
      <w:r w:rsidRPr="00F41B3F">
        <w:rPr>
          <w:rFonts w:ascii="Arial" w:hAnsi="Arial" w:cs="Arial"/>
          <w:color w:val="808080" w:themeColor="background1" w:themeShade="80"/>
        </w:rPr>
        <w:t>Undertake teaching sessions and presentations to groups of staff; be involved with the training and education of other staff with regards to the role of Urgent Care</w:t>
      </w:r>
    </w:p>
    <w:p w:rsidR="00685E4C" w:rsidRPr="00F41B3F" w:rsidP="00685E4C" w14:paraId="53DBD8D0" w14:textId="77777777">
      <w:pPr>
        <w:pStyle w:val="ListParagraph"/>
        <w:numPr>
          <w:ilvl w:val="0"/>
          <w:numId w:val="2"/>
        </w:numPr>
        <w:spacing w:after="240"/>
        <w:ind w:right="-2"/>
        <w:rPr>
          <w:rFonts w:ascii="Arial" w:hAnsi="Arial" w:cs="Arial"/>
          <w:b/>
          <w:bCs/>
          <w:color w:val="808080" w:themeColor="background1" w:themeShade="80"/>
        </w:rPr>
      </w:pPr>
      <w:r w:rsidRPr="00F41B3F">
        <w:rPr>
          <w:rFonts w:ascii="Arial" w:hAnsi="Arial" w:cs="Arial"/>
          <w:color w:val="808080" w:themeColor="background1" w:themeShade="80"/>
        </w:rPr>
        <w:t>To adapt and develop the role of Paramedic Practitioner within Urgent Care, ensuring flexibility and willingness to expand the role as required.  Whilst working within your scope of practice</w:t>
      </w:r>
    </w:p>
    <w:p w:rsidR="008A34A3" w:rsidP="008A34A3" w14:paraId="21D54CC9" w14:textId="77777777">
      <w:pPr>
        <w:pStyle w:val="Heading2"/>
        <w:rPr>
          <w:lang w:eastAsia="en-GB"/>
        </w:rPr>
      </w:pPr>
    </w:p>
    <w:p w:rsidR="00FB4EAB" w:rsidP="008A34A3" w14:paraId="0EEF7CBC" w14:textId="77777777">
      <w:pPr>
        <w:pStyle w:val="Heading2"/>
      </w:pPr>
      <w:r>
        <w:t>Our values</w:t>
      </w:r>
    </w:p>
    <w:p w:rsidR="0057282E" w:rsidRPr="00B27235" w:rsidP="0057282E" w14:paraId="1490F73D" w14:textId="77777777">
      <w:pPr>
        <w:rPr>
          <w:lang w:eastAsia="en-GB"/>
        </w:rPr>
      </w:pPr>
      <w:r w:rsidRPr="00B27235">
        <w:rPr>
          <w:lang w:eastAsia="en-GB"/>
        </w:rPr>
        <w:t>Our values are our moral compass and core to our DNA. They underpin the way we deliver our services and treat those who use our services.</w:t>
      </w:r>
    </w:p>
    <w:p w:rsidR="0057282E" w:rsidRPr="00B27235" w:rsidP="0057282E" w14:paraId="1869A8D1" w14:textId="77777777">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rsidR="0057282E" w:rsidRPr="00B27235" w:rsidP="0057282E" w14:paraId="287E229C" w14:textId="77777777">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87"/>
        <w:gridCol w:w="3388"/>
        <w:gridCol w:w="3388"/>
      </w:tblGrid>
      <w:tr w14:paraId="42CFC637" w14:textId="77777777" w:rsidTr="0009785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4"/>
        </w:trPr>
        <w:tc>
          <w:tcPr>
            <w:tcW w:w="3387" w:type="dxa"/>
            <w:tcBorders>
              <w:left w:val="single" w:sz="4" w:space="0" w:color="B52059"/>
              <w:right w:val="single" w:sz="4" w:space="0" w:color="B52059"/>
            </w:tcBorders>
            <w:shd w:val="clear" w:color="auto" w:fill="auto"/>
            <w:vAlign w:val="center"/>
          </w:tcPr>
          <w:p w:rsidR="00097855" w:rsidRPr="00097855" w:rsidP="00097855" w14:paraId="0A02757F" w14:textId="77777777">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rsidR="00097855" w:rsidRPr="00097855" w:rsidP="00097855" w14:paraId="1B622CCE" w14:textId="77777777">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rsidR="00097855" w:rsidRPr="00097855" w:rsidP="00097855" w14:paraId="205D9FFF" w14:textId="77777777">
            <w:pPr>
              <w:pStyle w:val="Subheader"/>
            </w:pPr>
            <w:r w:rsidRPr="00097855">
              <w:rPr>
                <w:rStyle w:val="BoldredChar"/>
                <w:rFonts w:ascii="Avenir Black" w:hAnsi="Avenir Black"/>
                <w:b/>
                <w:bCs w:val="0"/>
                <w:noProof w:val="0"/>
                <w:color w:val="3C3C3B" w:themeColor="text1"/>
                <w:sz w:val="24"/>
                <w:lang w:eastAsia="en-GB"/>
              </w:rPr>
              <w:t>Do</w:t>
            </w:r>
          </w:p>
        </w:tc>
      </w:tr>
      <w:tr w14:paraId="358D4BCA" w14:textId="77777777" w:rsidTr="00097855">
        <w:tblPrEx>
          <w:tblW w:w="0" w:type="auto"/>
          <w:tblLook w:val="04A0"/>
        </w:tblPrEx>
        <w:trPr>
          <w:trHeight w:val="109"/>
        </w:trPr>
        <w:tc>
          <w:tcPr>
            <w:tcW w:w="3387" w:type="dxa"/>
            <w:tcBorders>
              <w:left w:val="single" w:sz="4" w:space="0" w:color="B52059"/>
              <w:right w:val="single" w:sz="4" w:space="0" w:color="B52059"/>
            </w:tcBorders>
            <w:tcMar>
              <w:top w:w="113" w:type="dxa"/>
              <w:bottom w:w="113" w:type="dxa"/>
            </w:tcMar>
          </w:tcPr>
          <w:p w:rsidR="00097855" w:rsidRPr="00097855" w:rsidP="00097855" w14:paraId="37F3F7E2" w14:textId="77777777">
            <w:pPr>
              <w:pStyle w:val="Bulletpoints"/>
              <w:rPr>
                <w:szCs w:val="24"/>
              </w:rPr>
            </w:pPr>
            <w:r w:rsidRPr="00097855">
              <w:rPr>
                <w:szCs w:val="24"/>
              </w:rPr>
              <w:t xml:space="preserve">Inspire </w:t>
            </w:r>
          </w:p>
          <w:p w:rsidR="00097855" w:rsidRPr="00097855" w:rsidP="00097855" w14:paraId="25797304" w14:textId="77777777">
            <w:pPr>
              <w:pStyle w:val="Bulletpoints"/>
              <w:rPr>
                <w:szCs w:val="24"/>
              </w:rPr>
            </w:pPr>
            <w:r w:rsidRPr="00097855">
              <w:rPr>
                <w:szCs w:val="24"/>
              </w:rPr>
              <w:t>Understand</w:t>
            </w:r>
          </w:p>
          <w:p w:rsidR="00097855" w:rsidRPr="00097855" w:rsidP="00097855" w14:paraId="3F3E3918" w14:textId="77777777">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rsidR="00097855" w:rsidRPr="00097855" w:rsidP="00097855" w14:paraId="512122FD" w14:textId="77777777">
            <w:pPr>
              <w:pStyle w:val="Bulletpoints"/>
              <w:rPr>
                <w:szCs w:val="24"/>
                <w:lang w:eastAsia="en-GB"/>
              </w:rPr>
            </w:pPr>
            <w:r w:rsidRPr="00097855">
              <w:rPr>
                <w:szCs w:val="24"/>
                <w:lang w:eastAsia="en-GB"/>
              </w:rPr>
              <w:t>Challenge</w:t>
            </w:r>
          </w:p>
          <w:p w:rsidR="00097855" w:rsidRPr="00097855" w:rsidP="00097855" w14:paraId="7F481282" w14:textId="77777777">
            <w:pPr>
              <w:pStyle w:val="Bulletpoints"/>
              <w:rPr>
                <w:szCs w:val="24"/>
                <w:lang w:eastAsia="en-GB"/>
              </w:rPr>
            </w:pPr>
            <w:r w:rsidRPr="00097855">
              <w:rPr>
                <w:szCs w:val="24"/>
                <w:lang w:eastAsia="en-GB"/>
              </w:rPr>
              <w:t>Improve</w:t>
            </w:r>
          </w:p>
          <w:p w:rsidR="00097855" w:rsidRPr="00B27235" w:rsidP="00097855" w14:paraId="0AFAF3D3" w14:textId="77777777">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rsidR="00097855" w:rsidRPr="00097855" w:rsidP="00097855" w14:paraId="58689D06" w14:textId="77777777">
            <w:pPr>
              <w:pStyle w:val="Bulletpoints"/>
              <w:rPr>
                <w:szCs w:val="24"/>
              </w:rPr>
            </w:pPr>
            <w:r w:rsidRPr="00097855">
              <w:rPr>
                <w:szCs w:val="24"/>
              </w:rPr>
              <w:t>Accountability</w:t>
            </w:r>
          </w:p>
          <w:p w:rsidR="00097855" w:rsidRPr="00097855" w:rsidP="00097855" w14:paraId="405CD1EF" w14:textId="77777777">
            <w:pPr>
              <w:pStyle w:val="Bulletpoints"/>
              <w:rPr>
                <w:szCs w:val="24"/>
              </w:rPr>
            </w:pPr>
            <w:r w:rsidRPr="00097855">
              <w:rPr>
                <w:szCs w:val="24"/>
              </w:rPr>
              <w:t>Involve</w:t>
            </w:r>
          </w:p>
          <w:p w:rsidR="00097855" w:rsidRPr="00B27235" w:rsidP="00097855" w14:paraId="43EEA719" w14:textId="77777777">
            <w:pPr>
              <w:pStyle w:val="Bulletpoints"/>
              <w:rPr>
                <w:lang w:eastAsia="en-GB"/>
              </w:rPr>
            </w:pPr>
            <w:r w:rsidRPr="00097855">
              <w:rPr>
                <w:szCs w:val="24"/>
              </w:rPr>
              <w:t>Resilience</w:t>
            </w:r>
          </w:p>
        </w:tc>
      </w:tr>
    </w:tbl>
    <w:p w:rsidR="0057282E" w:rsidP="00203DFA" w14:paraId="08A158D5" w14:textId="77777777">
      <w:pPr>
        <w:pStyle w:val="Heading2"/>
      </w:pPr>
      <w:r w:rsidRPr="00B27235">
        <w:t>Confidentiality and Information Security</w:t>
      </w:r>
    </w:p>
    <w:p w:rsidR="004B6680" w:rsidRPr="00B27235" w:rsidP="00F20D0B" w14:paraId="30D98BB1" w14:textId="77777777">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rsidR="00807B6F" w:rsidP="00F20D0B" w14:paraId="24D0D481" w14:textId="7EDAD335">
      <w:r w:rsidRPr="00B27235">
        <w:t xml:space="preserve">All information which identifies living individuals in whatever form (paper/pictures, electronic data/images or voice) is covered by the </w:t>
      </w:r>
      <w:r w:rsidR="00CA4AA4">
        <w:t>2018</w:t>
      </w:r>
      <w:r w:rsidRPr="00B27235" w:rsidR="00CA4AA4">
        <w:t xml:space="preserve"> </w:t>
      </w:r>
      <w:r w:rsidRPr="00B27235">
        <w:t xml:space="preserve">Data Protection Act and should be managed in accordance with this legislation. This and all other information must be held in line with NHS national standards including the </w:t>
      </w:r>
      <w:hyperlink r:id="rId7" w:history="1">
        <w:r w:rsidRPr="00B27235">
          <w:rPr>
            <w:rStyle w:val="Hyperlink"/>
            <w:color w:val="3C3C3B" w:themeColor="text1"/>
          </w:rPr>
          <w:t> Records Management:  NHS Code of Practice</w:t>
        </w:r>
      </w:hyperlink>
      <w:r w:rsidRPr="00B27235">
        <w:t xml:space="preserve"> , </w:t>
      </w:r>
      <w:hyperlink r:id="rId8" w:history="1">
        <w:r w:rsidRPr="00B27235">
          <w:rPr>
            <w:rStyle w:val="Hyperlink"/>
            <w:color w:val="3C3C3B" w:themeColor="text1"/>
          </w:rPr>
          <w:t>NHS Constitution</w:t>
        </w:r>
      </w:hyperlink>
      <w:r w:rsidRPr="00B27235">
        <w:t xml:space="preserve"> and </w:t>
      </w:r>
      <w:hyperlink r:id="rId9"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Pr="00B27235" w:rsidR="00F20D0B">
        <w:t>will be undertaken by the Company. Failure to adhere to Information Governance policies and procedures may result in disciplinary action and, where applicable, criminal prosecution.</w:t>
      </w:r>
    </w:p>
    <w:p w:rsidR="009D7013" w:rsidP="00F20D0B" w14:paraId="7A750C1C" w14:textId="77777777"/>
    <w:p w:rsidR="009D7013" w:rsidP="00EE7A7C" w14:paraId="775E97AA" w14:textId="77777777">
      <w:pPr>
        <w:pStyle w:val="Heading2"/>
      </w:pPr>
      <w:r>
        <w:t>Information governance</w:t>
      </w:r>
      <w:r w:rsidR="00EE7A7C">
        <w:t xml:space="preserve"> responsibilit</w:t>
      </w:r>
      <w:r w:rsidR="000067B2">
        <w:t>ies</w:t>
      </w:r>
    </w:p>
    <w:p w:rsidR="003A1AF9" w:rsidP="00230065" w14:paraId="02ED3A97" w14:textId="77777777">
      <w:r>
        <w:t xml:space="preserve">You </w:t>
      </w:r>
      <w:r w:rsidRPr="00B27235">
        <w:t>are responsible for the following key aspects of Information Governance (not an exhaustive list):</w:t>
      </w:r>
    </w:p>
    <w:p w:rsidR="003F2700" w:rsidRPr="003F2700" w:rsidP="003F2700" w14:paraId="61ED60A3" w14:textId="77777777">
      <w:pPr>
        <w:pStyle w:val="Bulletpoints"/>
      </w:pPr>
      <w:r w:rsidRPr="003F2700">
        <w:t>Completion of annual information governance training</w:t>
      </w:r>
    </w:p>
    <w:p w:rsidR="003F2700" w:rsidRPr="003F2700" w:rsidP="003F2700" w14:paraId="6AA12661" w14:textId="77777777">
      <w:pPr>
        <w:pStyle w:val="Bulletpoints"/>
      </w:pPr>
      <w:r w:rsidRPr="003F2700">
        <w:t xml:space="preserve">Reading applicable policies and procedures </w:t>
      </w:r>
    </w:p>
    <w:p w:rsidR="003F2700" w:rsidRPr="003F2700" w:rsidP="003F2700" w14:paraId="434A4DED" w14:textId="77777777">
      <w:pPr>
        <w:pStyle w:val="Bulletpoints"/>
      </w:pPr>
      <w:r w:rsidRPr="003F2700">
        <w:t>Understanding key responsibilities outlined in the Information Governance acceptable usage policies and procedures including NHS mandated encryption requirements</w:t>
      </w:r>
    </w:p>
    <w:p w:rsidR="003F2700" w:rsidRPr="003F2700" w:rsidP="003F2700" w14:paraId="149C4C26" w14:textId="77777777">
      <w:pPr>
        <w:pStyle w:val="Bulletpoints"/>
      </w:pPr>
      <w:r w:rsidRPr="003F2700">
        <w:t xml:space="preserve">Ensuring the security and confidentiality of all records and personal information assets </w:t>
      </w:r>
    </w:p>
    <w:p w:rsidR="003F2700" w:rsidRPr="003F2700" w:rsidP="003F2700" w14:paraId="4B22197B" w14:textId="77777777">
      <w:pPr>
        <w:pStyle w:val="Bulletpoints"/>
      </w:pPr>
      <w:r w:rsidRPr="003F2700">
        <w:t xml:space="preserve">Maintaining timely and accurate record keeping and where appropriate, in accordance with professional guidelines </w:t>
      </w:r>
    </w:p>
    <w:p w:rsidR="003F2700" w:rsidRPr="003F2700" w:rsidP="003F2700" w14:paraId="76386F0E" w14:textId="77777777">
      <w:pPr>
        <w:pStyle w:val="Bulletpoints"/>
      </w:pPr>
      <w:r w:rsidRPr="003F2700">
        <w:t>Only using email accounts authorised by us. These should be used in accordance with the Sending and Transferring Information Securely Procedures and Acceptable Use Policies.</w:t>
      </w:r>
    </w:p>
    <w:p w:rsidR="003F2700" w:rsidRPr="003F2700" w:rsidP="003F2700" w14:paraId="6E095116" w14:textId="77777777">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rsidR="003F2700" w:rsidRPr="003F2700" w:rsidP="003F2700" w14:paraId="7678B37F" w14:textId="77777777">
      <w:pPr>
        <w:pStyle w:val="Bulletpoints"/>
      </w:pPr>
      <w:r w:rsidRPr="003F2700">
        <w:t xml:space="preserve">Adherence to the clear desk/screen policy </w:t>
      </w:r>
    </w:p>
    <w:p w:rsidR="004F7DE8" w:rsidRPr="003F2700" w:rsidP="003F2700" w14:paraId="0F8B0EBE" w14:textId="77777777">
      <w:pPr>
        <w:pStyle w:val="Bulletpoints"/>
      </w:pPr>
      <w:r w:rsidRPr="003F2700">
        <w:t>Only using approved equipment for conducting business</w:t>
      </w:r>
    </w:p>
    <w:p w:rsidR="003F2700" w:rsidP="003F2700" w14:paraId="64C14F63" w14:textId="77777777">
      <w:pPr>
        <w:pStyle w:val="Bulletpoints"/>
        <w:numPr>
          <w:ilvl w:val="0"/>
          <w:numId w:val="0"/>
        </w:numPr>
        <w:ind w:left="284"/>
      </w:pPr>
    </w:p>
    <w:p w:rsidR="004F7DE8" w:rsidP="004F7DE8" w14:paraId="670F63ED" w14:textId="77777777">
      <w:pPr>
        <w:pStyle w:val="Heading2"/>
      </w:pPr>
      <w:r>
        <w:t>Governance</w:t>
      </w:r>
    </w:p>
    <w:p w:rsidR="004F7DE8" w:rsidP="00B74F18" w14:paraId="54796891" w14:textId="77777777">
      <w:r w:rsidRPr="00B74F18">
        <w:t xml:space="preserve">Clinical governance is a framework through which organisations delivering health and care services are accountable to continuously improving the quality of their services and safeguarding high standards of care </w:t>
      </w:r>
      <w:r w:rsidRPr="00B74F18">
        <w:t>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rsidR="001E50B3" w:rsidP="00B74F18" w14:paraId="50AD6AFA" w14:textId="77777777"/>
    <w:p w:rsidR="001E50B3" w:rsidP="001E50B3" w14:paraId="27EDCCAB" w14:textId="77777777">
      <w:pPr>
        <w:pStyle w:val="Heading2"/>
      </w:pPr>
      <w:r>
        <w:t>Registered Health Professional</w:t>
      </w:r>
    </w:p>
    <w:p w:rsidR="001E50B3" w:rsidP="00B74F18" w14:paraId="68D17969" w14:textId="77777777">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rsidR="00992BB8" w:rsidP="00B74F18" w14:paraId="472BA150" w14:textId="77777777"/>
    <w:p w:rsidR="00992BB8" w:rsidP="00281375" w14:paraId="6FD850AD" w14:textId="77777777">
      <w:pPr>
        <w:pStyle w:val="Heading2"/>
      </w:pPr>
      <w:r>
        <w:t>Risk Management/Health &amp; Safety</w:t>
      </w:r>
    </w:p>
    <w:p w:rsidR="00281375" w:rsidRPr="00B27235" w:rsidP="00281375" w14:paraId="589BFC26" w14:textId="77777777">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rsidR="00281375" w:rsidP="00281375" w14:paraId="73252F05" w14:textId="77777777">
      <w:r w:rsidRPr="00B27235">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rsidR="00C27EE7" w:rsidP="00C27EE7" w14:paraId="7489BE43" w14:textId="77777777">
      <w:r w:rsidRPr="00B27235">
        <w:t>All staff must report accidents, incidents and near misses so that the company can learn from them and improve safety.</w:t>
      </w:r>
    </w:p>
    <w:p w:rsidR="000E43C3" w:rsidP="00C27EE7" w14:paraId="6354FC76" w14:textId="77777777"/>
    <w:p w:rsidR="000E43C3" w:rsidP="003B5E57" w14:paraId="4E6618E7" w14:textId="7777777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rsidR="003B5E57" w:rsidP="00C27EE7" w14:paraId="3DD62E2F" w14:textId="77777777">
      <w:r w:rsidRPr="00B27235">
        <w:t>We are committed to safeguarding and promoting the welfare of children and adults at risk of harm and expects all employees to share this commitment. </w:t>
      </w:r>
    </w:p>
    <w:p w:rsidR="00373569" w:rsidP="00C27EE7" w14:paraId="5CB699DD" w14:textId="77777777"/>
    <w:p w:rsidR="00373569" w:rsidP="00D736E0" w14:paraId="6439967D" w14:textId="77777777">
      <w:pPr>
        <w:pStyle w:val="Heading2"/>
      </w:pPr>
      <w:r>
        <w:t>Medicines</w:t>
      </w:r>
      <w:r w:rsidR="007F4AB2">
        <w:t xml:space="preserve"> Management Responsibility</w:t>
      </w:r>
    </w:p>
    <w:p w:rsidR="001E5B60" w:rsidRPr="001E5B60" w:rsidP="00D736E0" w14:paraId="104F2622" w14:textId="77777777">
      <w:pPr>
        <w:pStyle w:val="Subheader"/>
      </w:pPr>
      <w:r w:rsidRPr="001E5B60">
        <w:t>Nursing or registered healthcare professionals</w:t>
      </w:r>
    </w:p>
    <w:p w:rsidR="001E5B60" w:rsidRPr="001E5B60" w:rsidP="001E5B60" w14:paraId="4776AF55" w14:textId="77777777">
      <w:r w:rsidRPr="001E5B60">
        <w:t xml:space="preserve">Undertake all aspects of medicines management related activities in accordance within the company’s medicines policies to ensure the safe, legal and appropriate use of medicines. </w:t>
      </w:r>
    </w:p>
    <w:p w:rsidR="00D736E0" w:rsidRPr="00D736E0" w:rsidP="00D736E0" w14:paraId="2F312693" w14:textId="77777777">
      <w:pPr>
        <w:pStyle w:val="Subheader"/>
      </w:pPr>
      <w:r w:rsidRPr="00D736E0">
        <w:t>Skilled non-registered staff</w:t>
      </w:r>
    </w:p>
    <w:p w:rsidR="00B50CC5" w:rsidP="00D736E0" w14:paraId="0BA18EF3" w14:textId="77777777">
      <w:r w:rsidRPr="00D736E0">
        <w:t>Undertake all aspects of medicines management related activities in accordance with the company’s medicines policy where appropriate training has been given and competencies have been achieved</w:t>
      </w:r>
      <w:r w:rsidR="001241C0">
        <w:t>.</w:t>
      </w:r>
    </w:p>
    <w:p w:rsidR="001241C0" w:rsidP="00D736E0" w14:paraId="4FF5C6EF" w14:textId="77777777"/>
    <w:p w:rsidR="001241C0" w:rsidP="00E17443" w14:paraId="22DDA3AE" w14:textId="77777777">
      <w:pPr>
        <w:pStyle w:val="Heading2"/>
      </w:pPr>
      <w:r>
        <w:t>Policies and Procedures</w:t>
      </w:r>
    </w:p>
    <w:p w:rsidR="00E17443" w:rsidP="00D736E0" w14:paraId="2BDD106C" w14:textId="77777777">
      <w:r w:rsidRPr="00E17443">
        <w:t>All colleagues must comply with the Company Policies and Procedures which can be found on the company intranet.</w:t>
      </w:r>
    </w:p>
    <w:p w:rsidR="000479E1" w:rsidP="00D736E0" w14:paraId="5ACBBA47" w14:textId="77777777"/>
    <w:p w:rsidR="000479E1" w:rsidP="000479E1" w14:paraId="54B614BA" w14:textId="77777777">
      <w:pPr>
        <w:pStyle w:val="Heading2"/>
      </w:pPr>
      <w:r>
        <w:t>General</w:t>
      </w:r>
    </w:p>
    <w:p w:rsidR="000479E1" w:rsidRPr="000479E1" w:rsidP="000479E1" w14:paraId="684602BA" w14:textId="77777777">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rsidR="000479E1" w:rsidRPr="000479E1" w:rsidP="000479E1" w14:paraId="60E38DA2" w14:textId="77777777">
      <w:r w:rsidRPr="000479E1">
        <w:t>We recruit competent staff that we support in maintaining and extending their skills in accordance with the needs of the people we serve. We will recognise the commitment from our staff to meeting the needs of our patients.</w:t>
      </w:r>
    </w:p>
    <w:p w:rsidR="000479E1" w:rsidP="000479E1" w14:paraId="14BD678E" w14:textId="77777777">
      <w:r w:rsidRPr="000479E1">
        <w:t>The company recognises a “non-smoking” policy. Employees are not able to smoke anywhere within the premises or when outside on official business.</w:t>
      </w:r>
    </w:p>
    <w:p w:rsidR="000116CF" w:rsidP="000479E1" w14:paraId="413A750C" w14:textId="77777777"/>
    <w:p w:rsidR="000116CF" w:rsidP="000116CF" w14:paraId="7AA92B9E" w14:textId="77777777">
      <w:pPr>
        <w:pStyle w:val="Heading2"/>
      </w:pPr>
      <w:r>
        <w:t>Equal Opportunities</w:t>
      </w:r>
    </w:p>
    <w:p w:rsidR="000116CF" w:rsidP="000479E1" w14:paraId="46FB3992" w14:textId="77777777">
      <w:r w:rsidRPr="000116CF">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rsidR="00701453" w:rsidP="000479E1" w14:paraId="2EDC628B" w14:textId="77777777"/>
    <w:p w:rsidR="00701453" w:rsidP="00205629" w14:paraId="57BD336E" w14:textId="77777777">
      <w:pPr>
        <w:pStyle w:val="Heading2"/>
      </w:pPr>
      <w:r>
        <w:t>Flexibility</w:t>
      </w:r>
      <w:r w:rsidR="00205629">
        <w:t xml:space="preserve"> Statement</w:t>
      </w:r>
    </w:p>
    <w:p w:rsidR="00701453" w:rsidP="000479E1" w14:paraId="106AE100" w14:textId="77777777">
      <w:r w:rsidRPr="00701453">
        <w:t>This job description is not exhaustive and may change as the post develops or changes to align with service needs. Any such changes will be discussed directly between the post holder and their line manager.</w:t>
      </w:r>
    </w:p>
    <w:p w:rsidR="00B62F46" w:rsidP="000479E1" w14:paraId="6F466EE6" w14:textId="77777777"/>
    <w:p w:rsidR="003F2700" w14:paraId="7C196CB4" w14:textId="77777777">
      <w:pPr>
        <w:spacing w:after="0" w:line="240" w:lineRule="auto"/>
        <w:rPr>
          <w:rFonts w:ascii="Avenir Black" w:eastAsia="Times New Roman" w:hAnsi="Avenir Black"/>
          <w:color w:val="B52159"/>
          <w:sz w:val="28"/>
          <w:szCs w:val="26"/>
        </w:rPr>
      </w:pPr>
      <w:r>
        <w:br w:type="page"/>
      </w:r>
    </w:p>
    <w:p w:rsidR="00B62F46" w:rsidP="00356DB4" w14:paraId="766C3F08" w14:textId="77777777">
      <w:pPr>
        <w:pStyle w:val="Heading2"/>
      </w:pPr>
      <w:r>
        <w:t>Personal</w:t>
      </w:r>
      <w:r w:rsidR="00356DB4">
        <w:t xml:space="preserve"> Specification</w:t>
      </w:r>
    </w:p>
    <w:p w:rsidR="00356DB4" w:rsidP="000142A9" w14:paraId="31BB09AC" w14:textId="77777777">
      <w:pPr>
        <w:pStyle w:val="Subheader"/>
      </w:pPr>
      <w:r>
        <w:t>Essential</w:t>
      </w:r>
    </w:p>
    <w:p w:rsidR="00685E4C" w:rsidP="00685E4C" w14:paraId="0CD7F855" w14:textId="77777777">
      <w:pPr>
        <w:pStyle w:val="ListParagraph"/>
        <w:numPr>
          <w:ilvl w:val="0"/>
          <w:numId w:val="2"/>
        </w:numPr>
        <w:spacing w:after="240"/>
        <w:ind w:right="-2"/>
        <w:rPr>
          <w:rFonts w:ascii="Arial" w:hAnsi="Arial" w:cs="Arial"/>
          <w:color w:val="808080" w:themeColor="background1" w:themeShade="80"/>
        </w:rPr>
      </w:pPr>
      <w:r>
        <w:rPr>
          <w:rFonts w:ascii="Arial" w:hAnsi="Arial" w:cs="Arial"/>
          <w:color w:val="808080" w:themeColor="background1" w:themeShade="80"/>
        </w:rPr>
        <w:t xml:space="preserve">Level 7 in Clinical examination </w:t>
      </w:r>
    </w:p>
    <w:p w:rsidR="00685E4C" w:rsidRPr="00A11BC5" w:rsidP="00685E4C" w14:paraId="545E88F4" w14:textId="77777777">
      <w:pPr>
        <w:pStyle w:val="ListParagraph"/>
        <w:numPr>
          <w:ilvl w:val="0"/>
          <w:numId w:val="2"/>
        </w:numPr>
        <w:spacing w:after="240"/>
        <w:ind w:right="-2"/>
        <w:rPr>
          <w:rFonts w:ascii="Arial" w:hAnsi="Arial" w:cs="Arial"/>
          <w:b/>
          <w:bCs/>
          <w:color w:val="808080" w:themeColor="background1" w:themeShade="80"/>
        </w:rPr>
      </w:pPr>
      <w:r w:rsidRPr="00A11BC5">
        <w:rPr>
          <w:rFonts w:ascii="Arial" w:hAnsi="Arial" w:cs="Arial"/>
          <w:color w:val="808080" w:themeColor="background1" w:themeShade="80"/>
        </w:rPr>
        <w:t>DipHE Paramedic Practice</w:t>
      </w:r>
    </w:p>
    <w:p w:rsidR="00685E4C" w:rsidRPr="00F41B3F" w:rsidP="00685E4C" w14:paraId="49B8DBB2" w14:textId="77777777">
      <w:pPr>
        <w:pStyle w:val="ListParagraph"/>
        <w:numPr>
          <w:ilvl w:val="0"/>
          <w:numId w:val="2"/>
        </w:numPr>
        <w:spacing w:after="240"/>
        <w:ind w:right="-2"/>
        <w:rPr>
          <w:rFonts w:ascii="Arial" w:hAnsi="Arial" w:cs="Arial"/>
          <w:b/>
          <w:bCs/>
          <w:color w:val="808080" w:themeColor="background1" w:themeShade="80"/>
        </w:rPr>
      </w:pPr>
      <w:r w:rsidRPr="00F41B3F">
        <w:rPr>
          <w:rFonts w:ascii="Arial" w:hAnsi="Arial" w:cs="Arial"/>
          <w:color w:val="808080" w:themeColor="background1" w:themeShade="80"/>
        </w:rPr>
        <w:t>Professional NMC/Paramedic Registration</w:t>
      </w:r>
    </w:p>
    <w:p w:rsidR="00685E4C" w:rsidRPr="00F41B3F" w:rsidP="00685E4C" w14:paraId="53D11A73" w14:textId="77777777">
      <w:pPr>
        <w:pStyle w:val="ListParagraph"/>
        <w:numPr>
          <w:ilvl w:val="0"/>
          <w:numId w:val="2"/>
        </w:numPr>
        <w:spacing w:after="240"/>
        <w:ind w:right="-2"/>
        <w:rPr>
          <w:rFonts w:ascii="Arial" w:hAnsi="Arial" w:cs="Arial"/>
          <w:b/>
          <w:bCs/>
          <w:color w:val="808080" w:themeColor="background1" w:themeShade="80"/>
        </w:rPr>
      </w:pPr>
      <w:r w:rsidRPr="00F41B3F">
        <w:rPr>
          <w:rFonts w:ascii="Arial" w:hAnsi="Arial" w:cs="Arial"/>
          <w:color w:val="808080" w:themeColor="background1" w:themeShade="80"/>
        </w:rPr>
        <w:t xml:space="preserve">Extended/independent prescribing qualification </w:t>
      </w:r>
      <w:r>
        <w:rPr>
          <w:rFonts w:ascii="Arial" w:hAnsi="Arial" w:cs="Arial"/>
          <w:color w:val="808080" w:themeColor="background1" w:themeShade="80"/>
        </w:rPr>
        <w:t>V300</w:t>
      </w:r>
    </w:p>
    <w:p w:rsidR="00685E4C" w:rsidRPr="00F41B3F" w:rsidP="00685E4C" w14:paraId="17F07F01" w14:textId="77777777">
      <w:pPr>
        <w:pStyle w:val="ListParagraph"/>
        <w:numPr>
          <w:ilvl w:val="0"/>
          <w:numId w:val="2"/>
        </w:numPr>
        <w:spacing w:after="240"/>
        <w:ind w:right="-2"/>
        <w:rPr>
          <w:rFonts w:ascii="Arial" w:hAnsi="Arial" w:cs="Arial"/>
          <w:b/>
          <w:bCs/>
          <w:color w:val="808080" w:themeColor="background1" w:themeShade="80"/>
        </w:rPr>
      </w:pPr>
      <w:r w:rsidRPr="00F41B3F">
        <w:rPr>
          <w:rFonts w:ascii="Arial" w:hAnsi="Arial" w:cs="Arial"/>
          <w:color w:val="808080" w:themeColor="background1" w:themeShade="80"/>
        </w:rPr>
        <w:t>Evidence of continuous personal development</w:t>
      </w:r>
    </w:p>
    <w:p w:rsidR="00685E4C" w:rsidRPr="00F41B3F" w:rsidP="00685E4C" w14:paraId="0044F8F2" w14:textId="77777777">
      <w:pPr>
        <w:pStyle w:val="ListParagraph"/>
        <w:numPr>
          <w:ilvl w:val="0"/>
          <w:numId w:val="2"/>
        </w:numPr>
        <w:spacing w:after="240"/>
        <w:ind w:right="-2"/>
        <w:rPr>
          <w:rFonts w:ascii="Arial" w:hAnsi="Arial" w:cs="Arial"/>
          <w:b/>
          <w:bCs/>
          <w:color w:val="808080" w:themeColor="background1" w:themeShade="80"/>
        </w:rPr>
      </w:pPr>
      <w:r w:rsidRPr="00F41B3F">
        <w:rPr>
          <w:rFonts w:ascii="Arial" w:hAnsi="Arial" w:cs="Arial"/>
          <w:color w:val="808080" w:themeColor="background1" w:themeShade="80"/>
        </w:rPr>
        <w:t>Minimum of 3 years’ experience in primary care or urgent care</w:t>
      </w:r>
    </w:p>
    <w:p w:rsidR="00685E4C" w:rsidRPr="00A11BC5" w:rsidP="00685E4C" w14:paraId="710F1C80" w14:textId="77777777">
      <w:pPr>
        <w:pStyle w:val="ListParagraph"/>
        <w:numPr>
          <w:ilvl w:val="0"/>
          <w:numId w:val="2"/>
        </w:numPr>
        <w:spacing w:after="240"/>
        <w:ind w:right="-2"/>
        <w:rPr>
          <w:rFonts w:ascii="Arial" w:hAnsi="Arial" w:cs="Arial"/>
          <w:b/>
          <w:bCs/>
          <w:color w:val="808080" w:themeColor="background1" w:themeShade="80"/>
        </w:rPr>
      </w:pPr>
      <w:r w:rsidRPr="00F41B3F">
        <w:rPr>
          <w:rFonts w:ascii="Arial" w:hAnsi="Arial" w:cs="Arial"/>
          <w:color w:val="808080" w:themeColor="background1" w:themeShade="80"/>
        </w:rPr>
        <w:t>Experience in working as an autonomous practitioner</w:t>
      </w:r>
      <w:r w:rsidRPr="00A11BC5">
        <w:rPr>
          <w:rFonts w:ascii="Arial" w:hAnsi="Arial" w:cs="Arial"/>
          <w:color w:val="808080" w:themeColor="background1" w:themeShade="80"/>
        </w:rPr>
        <w:t>.</w:t>
      </w:r>
    </w:p>
    <w:p w:rsidR="00685E4C" w:rsidRPr="00F41B3F" w:rsidP="00685E4C" w14:paraId="6BC54A5E" w14:textId="77777777">
      <w:pPr>
        <w:pStyle w:val="ListParagraph"/>
        <w:numPr>
          <w:ilvl w:val="0"/>
          <w:numId w:val="2"/>
        </w:numPr>
        <w:spacing w:after="240"/>
        <w:ind w:right="-2"/>
        <w:rPr>
          <w:rFonts w:ascii="Arial" w:hAnsi="Arial" w:cs="Arial"/>
          <w:b/>
          <w:bCs/>
          <w:color w:val="808080" w:themeColor="background1" w:themeShade="80"/>
        </w:rPr>
      </w:pPr>
      <w:r w:rsidRPr="00F41B3F">
        <w:rPr>
          <w:rFonts w:ascii="Arial" w:hAnsi="Arial" w:cs="Arial"/>
          <w:color w:val="808080" w:themeColor="background1" w:themeShade="80"/>
        </w:rPr>
        <w:t>Excellent communication skills</w:t>
      </w:r>
    </w:p>
    <w:p w:rsidR="00685E4C" w:rsidRPr="00F41B3F" w:rsidP="00685E4C" w14:paraId="0AC2E7B8" w14:textId="77777777">
      <w:pPr>
        <w:pStyle w:val="ListParagraph"/>
        <w:numPr>
          <w:ilvl w:val="0"/>
          <w:numId w:val="2"/>
        </w:numPr>
        <w:spacing w:after="240"/>
        <w:ind w:right="-2"/>
        <w:rPr>
          <w:rFonts w:ascii="Arial" w:hAnsi="Arial" w:cs="Arial"/>
          <w:b/>
          <w:bCs/>
          <w:color w:val="808080" w:themeColor="background1" w:themeShade="80"/>
        </w:rPr>
      </w:pPr>
      <w:r w:rsidRPr="00F41B3F">
        <w:rPr>
          <w:rFonts w:ascii="Arial" w:hAnsi="Arial" w:cs="Arial"/>
          <w:color w:val="808080" w:themeColor="background1" w:themeShade="80"/>
        </w:rPr>
        <w:t>Displays self-confidence and self-awareness, especially in dealing with staff and patients.</w:t>
      </w:r>
    </w:p>
    <w:p w:rsidR="00685E4C" w:rsidRPr="00F41B3F" w:rsidP="00685E4C" w14:paraId="72404326" w14:textId="77777777">
      <w:pPr>
        <w:pStyle w:val="ListParagraph"/>
        <w:numPr>
          <w:ilvl w:val="0"/>
          <w:numId w:val="2"/>
        </w:numPr>
        <w:spacing w:after="240"/>
        <w:ind w:right="-2"/>
        <w:rPr>
          <w:rFonts w:ascii="Arial" w:hAnsi="Arial" w:cs="Arial"/>
          <w:b/>
          <w:bCs/>
          <w:color w:val="808080" w:themeColor="background1" w:themeShade="80"/>
        </w:rPr>
      </w:pPr>
      <w:r w:rsidRPr="00F41B3F">
        <w:rPr>
          <w:rFonts w:ascii="Arial" w:hAnsi="Arial" w:cs="Arial"/>
          <w:color w:val="808080" w:themeColor="background1" w:themeShade="80"/>
        </w:rPr>
        <w:t>Contrasting abilities to work both in teams and independently.</w:t>
      </w:r>
    </w:p>
    <w:p w:rsidR="00685E4C" w:rsidRPr="00F41B3F" w:rsidP="00685E4C" w14:paraId="265D09AF" w14:textId="77777777">
      <w:pPr>
        <w:pStyle w:val="ListParagraph"/>
        <w:numPr>
          <w:ilvl w:val="0"/>
          <w:numId w:val="2"/>
        </w:numPr>
        <w:spacing w:after="240"/>
        <w:ind w:right="-2"/>
        <w:rPr>
          <w:rFonts w:ascii="Arial" w:hAnsi="Arial" w:cs="Arial"/>
          <w:b/>
          <w:bCs/>
          <w:color w:val="808080" w:themeColor="background1" w:themeShade="80"/>
        </w:rPr>
      </w:pPr>
      <w:r w:rsidRPr="00F41B3F">
        <w:rPr>
          <w:rFonts w:ascii="Arial" w:hAnsi="Arial" w:cs="Arial"/>
          <w:color w:val="808080" w:themeColor="background1" w:themeShade="80"/>
        </w:rPr>
        <w:t>Ability to articulate the rationale for decisions</w:t>
      </w:r>
    </w:p>
    <w:p w:rsidR="00685E4C" w:rsidRPr="00F41B3F" w:rsidP="00685E4C" w14:paraId="5A49423C" w14:textId="77777777">
      <w:pPr>
        <w:pStyle w:val="ListParagraph"/>
        <w:numPr>
          <w:ilvl w:val="0"/>
          <w:numId w:val="2"/>
        </w:numPr>
        <w:spacing w:after="240"/>
        <w:ind w:right="-2"/>
        <w:rPr>
          <w:rFonts w:ascii="Arial" w:hAnsi="Arial" w:cs="Arial"/>
          <w:b/>
          <w:bCs/>
          <w:color w:val="808080" w:themeColor="background1" w:themeShade="80"/>
        </w:rPr>
      </w:pPr>
      <w:r w:rsidRPr="00F41B3F">
        <w:rPr>
          <w:rFonts w:ascii="Arial" w:hAnsi="Arial" w:cs="Arial"/>
          <w:color w:val="808080" w:themeColor="background1" w:themeShade="80"/>
        </w:rPr>
        <w:t xml:space="preserve">Demonstrates capability to assume shift co-ordinator responsibilities as required to support daily activities within the Urgent Care </w:t>
      </w:r>
    </w:p>
    <w:p w:rsidR="00685E4C" w:rsidRPr="00F41B3F" w:rsidP="00685E4C" w14:paraId="477ED276" w14:textId="77777777">
      <w:pPr>
        <w:pStyle w:val="ListParagraph"/>
        <w:numPr>
          <w:ilvl w:val="0"/>
          <w:numId w:val="2"/>
        </w:numPr>
        <w:spacing w:after="240"/>
        <w:ind w:right="-2"/>
        <w:rPr>
          <w:rFonts w:ascii="Arial" w:hAnsi="Arial" w:cs="Arial"/>
          <w:b/>
          <w:bCs/>
          <w:color w:val="808080" w:themeColor="background1" w:themeShade="80"/>
        </w:rPr>
      </w:pPr>
      <w:r w:rsidRPr="00F41B3F">
        <w:rPr>
          <w:rFonts w:ascii="Arial" w:hAnsi="Arial" w:cs="Arial"/>
          <w:color w:val="808080" w:themeColor="background1" w:themeShade="80"/>
        </w:rPr>
        <w:t>Flexible (role entails multi-site working) - Travel may be required to attend meetings and training courses and the flexibility to work across both sites.</w:t>
      </w:r>
    </w:p>
    <w:p w:rsidR="00685E4C" w:rsidRPr="00F41B3F" w:rsidP="00685E4C" w14:paraId="675CCA76" w14:textId="77777777">
      <w:pPr>
        <w:pStyle w:val="ListParagraph"/>
        <w:numPr>
          <w:ilvl w:val="0"/>
          <w:numId w:val="2"/>
        </w:numPr>
        <w:spacing w:after="240"/>
        <w:ind w:right="-2"/>
        <w:rPr>
          <w:rFonts w:ascii="Arial" w:hAnsi="Arial" w:cs="Arial"/>
          <w:b/>
          <w:bCs/>
          <w:color w:val="808080" w:themeColor="background1" w:themeShade="80"/>
        </w:rPr>
      </w:pPr>
      <w:r w:rsidRPr="00F41B3F">
        <w:rPr>
          <w:rFonts w:ascii="Arial" w:hAnsi="Arial" w:cs="Arial"/>
          <w:color w:val="808080" w:themeColor="background1" w:themeShade="80"/>
        </w:rPr>
        <w:t>Have IT/computer skills</w:t>
      </w:r>
    </w:p>
    <w:p w:rsidR="000142A9" w:rsidP="000142A9" w14:paraId="28774882" w14:textId="77777777">
      <w:pPr>
        <w:pStyle w:val="Subheader"/>
      </w:pPr>
      <w:r>
        <w:t>Desirable</w:t>
      </w:r>
    </w:p>
    <w:p w:rsidR="00685E4C" w:rsidRPr="00F41B3F" w:rsidP="00685E4C" w14:paraId="377D234E" w14:textId="77777777">
      <w:pPr>
        <w:pStyle w:val="ListParagraph"/>
        <w:numPr>
          <w:ilvl w:val="0"/>
          <w:numId w:val="2"/>
        </w:numPr>
        <w:spacing w:after="240"/>
        <w:ind w:right="-2"/>
        <w:rPr>
          <w:rFonts w:ascii="Arial" w:hAnsi="Arial" w:cs="Arial"/>
          <w:color w:val="808080" w:themeColor="background1" w:themeShade="80"/>
        </w:rPr>
      </w:pPr>
      <w:r w:rsidRPr="00F41B3F">
        <w:rPr>
          <w:rFonts w:ascii="Arial" w:hAnsi="Arial" w:cs="Arial"/>
          <w:color w:val="808080" w:themeColor="background1" w:themeShade="80"/>
        </w:rPr>
        <w:t>DipHE Paramedic Practice</w:t>
      </w:r>
    </w:p>
    <w:p w:rsidR="00685E4C" w:rsidRPr="00A11BC5" w:rsidP="00685E4C" w14:paraId="56C043CC" w14:textId="77777777">
      <w:pPr>
        <w:pStyle w:val="ListParagraph"/>
        <w:numPr>
          <w:ilvl w:val="0"/>
          <w:numId w:val="2"/>
        </w:numPr>
        <w:spacing w:after="240"/>
        <w:ind w:right="-2"/>
        <w:rPr>
          <w:rFonts w:ascii="Arial" w:hAnsi="Arial" w:cs="Arial"/>
          <w:b/>
          <w:bCs/>
          <w:color w:val="808080" w:themeColor="background1" w:themeShade="80"/>
        </w:rPr>
      </w:pPr>
      <w:r>
        <w:rPr>
          <w:rFonts w:ascii="Arial" w:hAnsi="Arial" w:cs="Arial"/>
          <w:color w:val="808080" w:themeColor="background1" w:themeShade="80"/>
        </w:rPr>
        <w:t>MSc in Advance Clinical practice</w:t>
      </w:r>
    </w:p>
    <w:p w:rsidR="00685E4C" w:rsidP="00685E4C" w14:paraId="28F5C87F" w14:textId="77777777">
      <w:pPr>
        <w:pStyle w:val="ListParagraph"/>
        <w:numPr>
          <w:ilvl w:val="0"/>
          <w:numId w:val="2"/>
        </w:numPr>
        <w:spacing w:after="240"/>
        <w:ind w:right="-2"/>
        <w:rPr>
          <w:rFonts w:ascii="Arial" w:hAnsi="Arial" w:cs="Arial"/>
          <w:color w:val="808080" w:themeColor="background1" w:themeShade="80"/>
        </w:rPr>
      </w:pPr>
      <w:r w:rsidRPr="00F41B3F">
        <w:rPr>
          <w:rFonts w:ascii="Arial" w:hAnsi="Arial" w:cs="Arial"/>
          <w:color w:val="808080" w:themeColor="background1" w:themeShade="80"/>
        </w:rPr>
        <w:t>Accredited A&amp;E or minor illness qualification</w:t>
      </w:r>
    </w:p>
    <w:p w:rsidR="00685E4C" w:rsidRPr="00F41B3F" w:rsidP="00685E4C" w14:paraId="78196C60" w14:textId="77777777">
      <w:pPr>
        <w:pStyle w:val="ListParagraph"/>
        <w:numPr>
          <w:ilvl w:val="0"/>
          <w:numId w:val="2"/>
        </w:numPr>
        <w:spacing w:after="240"/>
        <w:ind w:right="-2"/>
        <w:rPr>
          <w:rFonts w:ascii="Arial" w:hAnsi="Arial" w:cs="Arial"/>
          <w:b/>
          <w:bCs/>
          <w:color w:val="808080" w:themeColor="background1" w:themeShade="80"/>
        </w:rPr>
      </w:pPr>
      <w:r w:rsidRPr="00F41B3F">
        <w:rPr>
          <w:rFonts w:ascii="Arial" w:hAnsi="Arial" w:cs="Arial"/>
          <w:color w:val="808080" w:themeColor="background1" w:themeShade="80"/>
        </w:rPr>
        <w:t>Advanced Paramedic Practitioner qualification</w:t>
      </w:r>
    </w:p>
    <w:p w:rsidR="00D96EFB" w:rsidP="00B84F78" w14:paraId="73FD1936" w14:textId="77777777"/>
    <w:p w:rsidR="00D96EFB" w:rsidRPr="00B27235" w:rsidP="00D96EFB" w14:paraId="4FBD1E48" w14:textId="77777777">
      <w:pPr>
        <w:pStyle w:val="Body"/>
      </w:pPr>
    </w:p>
    <w:p w:rsidR="00D96EFB" w:rsidRPr="00B27235" w:rsidP="00B84F78" w14:paraId="253F9F21" w14:textId="77777777"/>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tblPr>
      <w:tblGrid>
        <w:gridCol w:w="10173"/>
      </w:tblGrid>
      <w:tr w14:paraId="676ACE41" w14:textId="77777777" w:rsidTr="00D96EFB">
        <w:tblPrEx>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tblPrEx>
        <w:trPr>
          <w:trHeight w:val="510"/>
        </w:trPr>
        <w:tc>
          <w:tcPr>
            <w:tcW w:w="10173" w:type="dxa"/>
            <w:tcBorders>
              <w:top w:val="nil"/>
              <w:left w:val="nil"/>
              <w:bottom w:val="single" w:sz="4" w:space="0" w:color="B52059"/>
              <w:right w:val="nil"/>
            </w:tcBorders>
            <w:shd w:val="clear" w:color="auto" w:fill="auto"/>
          </w:tcPr>
          <w:p w:rsidR="00D96EFB" w:rsidRPr="00B27235" w:rsidP="00D96EFB" w14:paraId="14C868D7" w14:textId="77777777">
            <w:pPr>
              <w:pStyle w:val="Subheader"/>
            </w:pPr>
            <w:r w:rsidRPr="00B27235">
              <w:t>Employee signature</w:t>
            </w:r>
          </w:p>
        </w:tc>
      </w:tr>
      <w:tr w14:paraId="0E46CEF1" w14:textId="77777777" w:rsidTr="00D96EFB">
        <w:tblPrEx>
          <w:tblW w:w="10173" w:type="dxa"/>
          <w:tblCellMar>
            <w:top w:w="57" w:type="dxa"/>
            <w:left w:w="0" w:type="dxa"/>
            <w:bottom w:w="113" w:type="dxa"/>
            <w:right w:w="0" w:type="dxa"/>
          </w:tblCellMar>
          <w:tblLook w:val="01E0"/>
        </w:tblPrEx>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rsidR="00D96EFB" w:rsidRPr="00B27235" w:rsidP="00D96EFB" w14:paraId="07777EC4" w14:textId="77777777">
            <w:pPr>
              <w:pStyle w:val="Subheader"/>
            </w:pPr>
            <w:r w:rsidRPr="00B27235">
              <w:t>Manager signature</w:t>
            </w:r>
          </w:p>
        </w:tc>
      </w:tr>
    </w:tbl>
    <w:p w:rsidR="00B171A1" w:rsidRPr="00C32D64" w:rsidP="00B74F18" w14:paraId="4D7DADB2" w14:textId="77777777"/>
    <w:sectPr w:rsidSect="003235AA">
      <w:headerReference w:type="default" r:id="rId10"/>
      <w:footerReference w:type="default" r:id="rId11"/>
      <w:pgSz w:w="11906" w:h="16838"/>
      <w:pgMar w:top="2555" w:right="720" w:bottom="720" w:left="720" w:header="708"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5DAB" w:rsidP="00B55DAB" w14:paraId="64CAE1CD" w14:textId="77777777">
    <w:pPr>
      <w:spacing w:after="0"/>
      <w:jc w:val="center"/>
      <w:rPr>
        <w:rFonts w:ascii="Arial" w:hAnsi="Arial" w:cs="Arial"/>
        <w:sz w:val="14"/>
        <w:szCs w:val="14"/>
      </w:rPr>
    </w:pPr>
    <w:r>
      <w:rPr>
        <w:noProof/>
      </w:rPr>
      <w:drawing>
        <wp:anchor distT="0" distB="0" distL="114300" distR="114300" simplePos="0" relativeHeight="251658240" behindDoc="1" locked="0" layoutInCell="1" allowOverlap="1">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 xmlns:a="http://schemas.openxmlformats.org/drawingml/2006/main">
            <a:graphicData uri="http://schemas.openxmlformats.org/drawingml/2006/picture">
              <pic:pic xmlns:pic="http://schemas.openxmlformats.org/drawingml/2006/picture">
                <pic:nvPicPr>
                  <pic:cNvPr id="2076994584" name="Picture 1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t="20645" b="20645"/>
                  <a:stretch>
                    <a:fillRect/>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B55DAB" w:rsidP="00B55DAB" w14:paraId="56455BC0" w14:textId="77777777">
    <w:pPr>
      <w:spacing w:after="0"/>
      <w:jc w:val="center"/>
      <w:rPr>
        <w:rFonts w:ascii="Arial" w:hAnsi="Arial" w:cs="Arial"/>
        <w:sz w:val="14"/>
        <w:szCs w:val="14"/>
      </w:rPr>
    </w:pPr>
  </w:p>
  <w:p w:rsidR="000A283D" w:rsidP="00B55DAB" w14:paraId="3DDDAC44" w14:textId="77777777">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Pr="000A283D" w:rsidR="00C42D69">
      <w:rPr>
        <w:rFonts w:ascii="Arial" w:hAnsi="Arial" w:cs="Arial"/>
        <w:sz w:val="14"/>
        <w:szCs w:val="14"/>
      </w:rPr>
      <w:t>5466033</w:t>
    </w:r>
    <w:r w:rsidRPr="00C42D69" w:rsidR="00C42D69">
      <w:rPr>
        <w:rFonts w:ascii="Arial" w:hAnsi="Arial" w:cs="Arial"/>
        <w:sz w:val="14"/>
        <w:szCs w:val="14"/>
      </w:rPr>
      <w:t xml:space="preserve"> </w:t>
    </w:r>
    <w:r w:rsidR="00C42D69">
      <w:rPr>
        <w:rFonts w:ascii="Arial" w:hAnsi="Arial" w:cs="Arial"/>
        <w:sz w:val="14"/>
        <w:szCs w:val="14"/>
      </w:rPr>
      <w:t>r</w:t>
    </w:r>
    <w:r w:rsidRPr="000A283D" w:rsidR="00C42D69">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rsidR="00887483" w:rsidRPr="00887483" w:rsidP="00887483" w14:paraId="7C268C88" w14:textId="77777777">
    <w:pPr>
      <w:spacing w:after="0"/>
      <w:jc w:val="center"/>
      <w:rPr>
        <w:rFonts w:ascii="Arial" w:hAnsi="Arial" w:cs="Arial"/>
        <w:sz w:val="14"/>
        <w:szCs w:val="1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283D" w:rsidRPr="003F2700" w:rsidP="003F2700" w14:paraId="189F0147" w14:textId="77777777">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264" behindDoc="1" locked="0" layoutInCell="1" allowOverlap="1">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252675" name="Picture 21" descr="Logo, company name&#10;&#10;Description automatically generated"/>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5002" t="8293" r="17037" b="11234"/>
                  <a:stretch>
                    <a:fillRect/>
                  </a:stretch>
                </pic:blipFill>
                <pic:spPr bwMode="auto">
                  <a:xfrm>
                    <a:off x="0" y="0"/>
                    <a:ext cx="1638000" cy="103320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B14771"/>
    <w:multiLevelType w:val="hybridMultilevel"/>
    <w:tmpl w:val="A45E309E"/>
    <w:lvl w:ilvl="0">
      <w:start w:val="1"/>
      <w:numFmt w:val="bullet"/>
      <w:pStyle w:val="Bulletpoints"/>
      <w:lvlText w:val=""/>
      <w:lvlJc w:val="left"/>
      <w:pPr>
        <w:ind w:left="567" w:hanging="283"/>
      </w:pPr>
      <w:rPr>
        <w:rFonts w:ascii="Symbol" w:hAnsi="Symbol" w:hint="default"/>
        <w:color w:val="B52059" w:themeColor="accen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9B02D49"/>
    <w:multiLevelType w:val="hybridMultilevel"/>
    <w:tmpl w:val="5A8E4F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1B4"/>
    <w:rsid w:val="000067B2"/>
    <w:rsid w:val="000116CF"/>
    <w:rsid w:val="000142A9"/>
    <w:rsid w:val="000479E1"/>
    <w:rsid w:val="00097855"/>
    <w:rsid w:val="000A283D"/>
    <w:rsid w:val="000E43C3"/>
    <w:rsid w:val="000F702E"/>
    <w:rsid w:val="00117550"/>
    <w:rsid w:val="001241C0"/>
    <w:rsid w:val="001B5C1B"/>
    <w:rsid w:val="001C2998"/>
    <w:rsid w:val="001E50B3"/>
    <w:rsid w:val="001E5B60"/>
    <w:rsid w:val="00203DFA"/>
    <w:rsid w:val="00205629"/>
    <w:rsid w:val="00230065"/>
    <w:rsid w:val="00267D6E"/>
    <w:rsid w:val="00281375"/>
    <w:rsid w:val="002D3E1A"/>
    <w:rsid w:val="00312163"/>
    <w:rsid w:val="003235AA"/>
    <w:rsid w:val="003345AC"/>
    <w:rsid w:val="00356DB4"/>
    <w:rsid w:val="00373569"/>
    <w:rsid w:val="00394265"/>
    <w:rsid w:val="003A1AF9"/>
    <w:rsid w:val="003B120C"/>
    <w:rsid w:val="003B5E57"/>
    <w:rsid w:val="003F2700"/>
    <w:rsid w:val="004163C2"/>
    <w:rsid w:val="00462FD2"/>
    <w:rsid w:val="004B6680"/>
    <w:rsid w:val="004F7DE8"/>
    <w:rsid w:val="00503823"/>
    <w:rsid w:val="00550C99"/>
    <w:rsid w:val="005665B6"/>
    <w:rsid w:val="0057282E"/>
    <w:rsid w:val="00581CA3"/>
    <w:rsid w:val="005922D5"/>
    <w:rsid w:val="005A297A"/>
    <w:rsid w:val="005B0803"/>
    <w:rsid w:val="005D68E6"/>
    <w:rsid w:val="005D7A7A"/>
    <w:rsid w:val="00651C90"/>
    <w:rsid w:val="00685E4C"/>
    <w:rsid w:val="006B5D00"/>
    <w:rsid w:val="006C13BF"/>
    <w:rsid w:val="006E4438"/>
    <w:rsid w:val="00701453"/>
    <w:rsid w:val="007206D1"/>
    <w:rsid w:val="007243F8"/>
    <w:rsid w:val="00724F54"/>
    <w:rsid w:val="00777A11"/>
    <w:rsid w:val="007E3A48"/>
    <w:rsid w:val="007F4AB2"/>
    <w:rsid w:val="007F7D01"/>
    <w:rsid w:val="008042C6"/>
    <w:rsid w:val="00807B6F"/>
    <w:rsid w:val="00834917"/>
    <w:rsid w:val="00840613"/>
    <w:rsid w:val="00887483"/>
    <w:rsid w:val="00893653"/>
    <w:rsid w:val="008A34A3"/>
    <w:rsid w:val="008B5131"/>
    <w:rsid w:val="00937E2D"/>
    <w:rsid w:val="00992BB8"/>
    <w:rsid w:val="009C1BE3"/>
    <w:rsid w:val="009C75C3"/>
    <w:rsid w:val="009D7013"/>
    <w:rsid w:val="009F7380"/>
    <w:rsid w:val="00A11BC5"/>
    <w:rsid w:val="00A302D7"/>
    <w:rsid w:val="00A323BA"/>
    <w:rsid w:val="00B171A1"/>
    <w:rsid w:val="00B23EE7"/>
    <w:rsid w:val="00B27235"/>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C2185"/>
    <w:rsid w:val="00CC5AC8"/>
    <w:rsid w:val="00D26976"/>
    <w:rsid w:val="00D65E5E"/>
    <w:rsid w:val="00D736E0"/>
    <w:rsid w:val="00D96EFB"/>
    <w:rsid w:val="00DA6D1A"/>
    <w:rsid w:val="00DB41B4"/>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41B3F"/>
    <w:rsid w:val="00FB4EAB"/>
    <w:rsid w:val="00FD6FDB"/>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15:docId w15:val="{21D788B1-0D19-40DD-A818-D82949FB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eastAsia="Times New Roman" w:asciiTheme="minorHAnsi" w:hAnsiTheme="minorHAnsi"/>
      <w:b/>
      <w:bCs/>
      <w:noProof/>
      <w:color w:val="B52059" w:themeColor="accent1"/>
      <w:sz w:val="22"/>
      <w:szCs w:val="20"/>
    </w:rPr>
  </w:style>
  <w:style w:type="character" w:customStyle="1" w:styleId="BoldredChar">
    <w:name w:val="Bold red Char"/>
    <w:basedOn w:val="DefaultParagraphFont"/>
    <w:link w:val="Boldred"/>
    <w:rsid w:val="00267D6E"/>
    <w:rPr>
      <w:rFonts w:eastAsia="Times New Roman" w:asciiTheme="minorHAnsi"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eastAsia="Times New Roman" w:asciiTheme="minorHAnsi" w:hAnsiTheme="minorHAnsi"/>
      <w:sz w:val="22"/>
      <w:szCs w:val="24"/>
    </w:rPr>
  </w:style>
  <w:style w:type="character" w:customStyle="1" w:styleId="BodyTextIndentChar">
    <w:name w:val="Body Text Indent Char"/>
    <w:basedOn w:val="DefaultParagraphFont"/>
    <w:link w:val="BodyTextIndent"/>
    <w:rsid w:val="00267D6E"/>
    <w:rPr>
      <w:rFonts w:eastAsia="Times New Roman" w:asciiTheme="minorHAnsi"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table" w:customStyle="1" w:styleId="GridTable4-Accent51">
    <w:name w:val="Grid Table 4 - Accent 51"/>
    <w:basedOn w:val="TableNormal"/>
    <w:uiPriority w:val="49"/>
    <w:rsid w:val="00685E4C"/>
    <w:rPr>
      <w:rFonts w:ascii="Times New Roman" w:eastAsia="Times New Roman" w:hAnsi="Times New Roman"/>
    </w:rPr>
    <w:tblPr>
      <w:tblStyleRowBandSize w:val="1"/>
      <w:tblStyleColBandSize w:val="1"/>
      <w:tblBorders>
        <w:top w:val="single" w:sz="4" w:space="0" w:color="FCBE63" w:themeColor="accent5" w:themeTint="99"/>
        <w:left w:val="single" w:sz="4" w:space="0" w:color="FCBE63" w:themeColor="accent5" w:themeTint="99"/>
        <w:bottom w:val="single" w:sz="4" w:space="0" w:color="FCBE63" w:themeColor="accent5" w:themeTint="99"/>
        <w:right w:val="single" w:sz="4" w:space="0" w:color="FCBE63" w:themeColor="accent5" w:themeTint="99"/>
        <w:insideH w:val="single" w:sz="4" w:space="0" w:color="FCBE63" w:themeColor="accent5" w:themeTint="99"/>
        <w:insideV w:val="single" w:sz="4" w:space="0" w:color="FCBE63" w:themeColor="accent5" w:themeTint="99"/>
      </w:tblBorders>
    </w:tblPr>
    <w:tblStylePr w:type="firstRow">
      <w:rPr>
        <w:b/>
        <w:bCs/>
        <w:color w:val="FFFFFF" w:themeColor="background1"/>
      </w:rPr>
      <w:tblPr/>
      <w:tcPr>
        <w:tcBorders>
          <w:top w:val="single" w:sz="4" w:space="0" w:color="F39204" w:themeColor="accent5"/>
          <w:left w:val="single" w:sz="4" w:space="0" w:color="F39204" w:themeColor="accent5"/>
          <w:bottom w:val="single" w:sz="4" w:space="0" w:color="F39204" w:themeColor="accent5"/>
          <w:right w:val="single" w:sz="4" w:space="0" w:color="F39204" w:themeColor="accent5"/>
          <w:insideH w:val="nil"/>
          <w:insideV w:val="nil"/>
        </w:tcBorders>
        <w:shd w:val="clear" w:color="auto" w:fill="F39204" w:themeFill="accent5"/>
      </w:tcPr>
    </w:tblStylePr>
    <w:tblStylePr w:type="lastRow">
      <w:rPr>
        <w:b/>
        <w:bCs/>
      </w:rPr>
      <w:tblPr/>
      <w:tcPr>
        <w:tcBorders>
          <w:top w:val="double" w:sz="4" w:space="0" w:color="F39204" w:themeColor="accent5"/>
        </w:tcBorders>
      </w:tcPr>
    </w:tblStylePr>
    <w:tblStylePr w:type="firstCol">
      <w:rPr>
        <w:b/>
        <w:bCs/>
      </w:rPr>
    </w:tblStylePr>
    <w:tblStylePr w:type="lastCol">
      <w:rPr>
        <w:b/>
        <w:bCs/>
      </w:rPr>
    </w:tblStylePr>
    <w:tblStylePr w:type="band1Vert">
      <w:tblPr/>
      <w:tcPr>
        <w:shd w:val="clear" w:color="auto" w:fill="FEE9CB" w:themeFill="accent5" w:themeFillTint="33"/>
      </w:tcPr>
    </w:tblStylePr>
    <w:tblStylePr w:type="band1Horz">
      <w:tblPr/>
      <w:tcPr>
        <w:shd w:val="clear" w:color="auto" w:fill="FEE9CB" w:themeFill="accent5" w:themeFillTint="33"/>
      </w:tcPr>
    </w:tblStylePr>
  </w:style>
  <w:style w:type="paragraph" w:styleId="ListParagraph">
    <w:name w:val="List Paragraph"/>
    <w:basedOn w:val="Normal"/>
    <w:uiPriority w:val="34"/>
    <w:qFormat/>
    <w:rsid w:val="00685E4C"/>
    <w:pPr>
      <w:spacing w:after="0" w:line="240" w:lineRule="auto"/>
      <w:ind w:left="720"/>
      <w:contextualSpacing/>
    </w:pPr>
    <w:rPr>
      <w:rFonts w:ascii="Times New Roman" w:eastAsia="Times New Roman" w:hAnsi="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protect.checkpoint.com/v2/r06/___https://www.nhsx.nhs.uk/media/documents/NHSX_Records_Management_CoP_V7.pdf___.ZXV3MjpoY3JnY2FyZWdyb3VwOmM6bzpmZmRkM2Q2MTU0YzNmNWFhMDc5M2UzNmYxNGIwZDBkNDo3OjI2MzY6ODFkYzdlZGFiYjMyN2QwNTM2MjczYzRhNjYyMDFhZjllYTVlNzg1YmY5ZDM2MTk0ZTYwNmEyNGFmMjlkNTU0NDpwOlQ6Rg" TargetMode="External" /><Relationship Id="rId8" Type="http://schemas.openxmlformats.org/officeDocument/2006/relationships/hyperlink" Target="https://protect.checkpoint.com/v2/r06/___http://www.nhs.uk/choiceintheNHS/Rightsandpledges/NHSConstitution/Pages/Overview.aspx___.ZXV3MjpoY3JnY2FyZWdyb3VwOmM6bzpmZmRkM2Q2MTU0YzNmNWFhMDc5M2UzNmYxNGIwZDBkNDo3OmY0ZTg6YjBjYWVhM2ZlNDU0MDg5MWNmNjgwOGIyZmVkN2QwZjM4NmFmMzg3MDM0OGVkMTdlN2NiMDkxMTVkNzQ4OGYyMzpwOlQ6Rg" TargetMode="External" /><Relationship Id="rId9" Type="http://schemas.openxmlformats.org/officeDocument/2006/relationships/hyperlink" Target="https://protect.checkpoint.com/v2/r06/___https://digital.nhs.uk/data-and-information/looking-after-information/data-security-and-information-governance/codes-of-practice-for-handling-information-in-health-and-care/code-of-practice-on-confidential-information___.ZXV3MjpoY3JnY2FyZWdyb3VwOmM6bzpmZmRkM2Q2MTU0YzNmNWFhMDc5M2UzNmYxNGIwZDBkNDo3OjUyZjc6Y2RjMmIyMWFhNGM2MzllZTc5ZTcyOTkxZDU3MGViMjZmODU1OWQ3ZjQwMWNlZjQ0ZTQwNWM4MWM4YTA2NzllMDpwOlQ6Rg" TargetMode="External" /></Relationships>
</file>

<file path=word/_rels/footer1.xml.rels>&#65279;<?xml version="1.0" encoding="utf-8" standalone="yes"?><Relationships xmlns="http://schemas.openxmlformats.org/package/2006/relationships"><Relationship Id="rId1" Type="http://schemas.openxmlformats.org/officeDocument/2006/relationships/image" Target="media/image2.png"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tracey.matthews\AppData\Local\Microsoft\Windows\INetCache\Content.Outlook\EL8X6IH4\Job%20description%20Template%20-%20IG%20comment.dotx" TargetMode="External" /></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 - IG comment</Template>
  <TotalTime>0</TotalTime>
  <Pages>7</Pages>
  <Words>2141</Words>
  <Characters>12205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Matthews (Marketing)</dc:creator>
  <cp:lastModifiedBy>Maureen Riley</cp:lastModifiedBy>
  <cp:revision>2</cp:revision>
  <cp:lastPrinted>2021-11-30T13:48:00Z</cp:lastPrinted>
  <dcterms:created xsi:type="dcterms:W3CDTF">2022-06-21T11:37:00Z</dcterms:created>
  <dcterms:modified xsi:type="dcterms:W3CDTF">2022-06-21T11:37:00Z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