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5C6B55DC"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EF9B396" w14:textId="77777777" w:rsidR="00267D6E" w:rsidRPr="00B27235" w:rsidRDefault="00267D6E" w:rsidP="00A302D7">
            <w:pPr>
              <w:pStyle w:val="Heading1"/>
            </w:pPr>
          </w:p>
        </w:tc>
      </w:tr>
      <w:tr w:rsidR="00267D6E" w:rsidRPr="00B27235" w14:paraId="55EC8D75"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CC9C6FE"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3E3D199" w14:textId="6880E508" w:rsidR="00267D6E" w:rsidRPr="00267D6E" w:rsidRDefault="000A015E" w:rsidP="006C13BF">
            <w:pPr>
              <w:spacing w:before="160"/>
            </w:pPr>
            <w:r>
              <w:t xml:space="preserve">Band 7 | </w:t>
            </w:r>
            <w:r w:rsidR="00701E60">
              <w:t xml:space="preserve">Heart Failure Nurse Specialist </w:t>
            </w:r>
          </w:p>
        </w:tc>
      </w:tr>
      <w:tr w:rsidR="00267D6E" w:rsidRPr="00B27235" w14:paraId="02C2385A"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EFBA827"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76EDA87" w14:textId="09DA4ACD" w:rsidR="00267D6E" w:rsidRPr="00267D6E" w:rsidRDefault="00701E60" w:rsidP="006C13BF">
            <w:pPr>
              <w:spacing w:before="160"/>
            </w:pPr>
            <w:r>
              <w:t>Clinical Lead for Specialist Nursing and Community Matrons</w:t>
            </w:r>
          </w:p>
        </w:tc>
      </w:tr>
      <w:tr w:rsidR="00267D6E" w:rsidRPr="00B27235" w14:paraId="2FCA7DA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FF876D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9F4CF89" w14:textId="7EA6C267" w:rsidR="00267D6E" w:rsidRPr="00267D6E" w:rsidRDefault="00701E60" w:rsidP="006C13BF">
            <w:pPr>
              <w:spacing w:before="160"/>
            </w:pPr>
            <w:r>
              <w:t>Band 6 | Heart Failure Nurse Specialist</w:t>
            </w:r>
          </w:p>
        </w:tc>
      </w:tr>
      <w:tr w:rsidR="00267D6E" w:rsidRPr="00B27235" w14:paraId="07D3D4D2" w14:textId="77777777" w:rsidTr="003B120C">
        <w:trPr>
          <w:trHeight w:hRule="exact" w:val="170"/>
        </w:trPr>
        <w:tc>
          <w:tcPr>
            <w:tcW w:w="10173" w:type="dxa"/>
            <w:gridSpan w:val="2"/>
            <w:tcBorders>
              <w:top w:val="nil"/>
              <w:left w:val="nil"/>
              <w:bottom w:val="nil"/>
              <w:right w:val="nil"/>
            </w:tcBorders>
            <w:shd w:val="clear" w:color="auto" w:fill="auto"/>
          </w:tcPr>
          <w:p w14:paraId="06445DEC" w14:textId="77777777" w:rsidR="00267D6E" w:rsidRPr="00B27235" w:rsidRDefault="00267D6E" w:rsidP="003B120C">
            <w:pPr>
              <w:pStyle w:val="Heading1"/>
              <w:rPr>
                <w:color w:val="3C3C3B" w:themeColor="text1"/>
              </w:rPr>
            </w:pPr>
          </w:p>
        </w:tc>
      </w:tr>
    </w:tbl>
    <w:p w14:paraId="64982499" w14:textId="77777777" w:rsidR="00887483" w:rsidRDefault="00394265" w:rsidP="00A302D7">
      <w:pPr>
        <w:pStyle w:val="Heading2"/>
      </w:pPr>
      <w:r>
        <w:t>Job purpose</w:t>
      </w:r>
    </w:p>
    <w:p w14:paraId="0B6E27FB" w14:textId="77777777" w:rsidR="0049696A" w:rsidRDefault="0049696A" w:rsidP="00394265">
      <w:r>
        <w:t xml:space="preserve">HCRG Care Group is committed to providing high quality, proactive care and treatment for its population across community services within Bath and </w:t>
      </w:r>
      <w:proofErr w:type="gramStart"/>
      <w:r>
        <w:t>North East</w:t>
      </w:r>
      <w:proofErr w:type="gramEnd"/>
      <w:r>
        <w:t xml:space="preserve"> Somerset. </w:t>
      </w:r>
    </w:p>
    <w:p w14:paraId="44BD9D67" w14:textId="77777777" w:rsidR="009102FD" w:rsidRDefault="009102FD" w:rsidP="00A302D7">
      <w:pPr>
        <w:pStyle w:val="Subheader"/>
      </w:pPr>
    </w:p>
    <w:p w14:paraId="74D6200E" w14:textId="05590FBE" w:rsidR="00724F54" w:rsidRDefault="00724F54" w:rsidP="00A302D7">
      <w:pPr>
        <w:pStyle w:val="Subheader"/>
      </w:pPr>
      <w:r>
        <w:t>Base</w:t>
      </w:r>
    </w:p>
    <w:p w14:paraId="02C2393A" w14:textId="14F74122" w:rsidR="009102FD" w:rsidRDefault="0049696A" w:rsidP="009102FD">
      <w:pPr>
        <w:rPr>
          <w:shd w:val="clear" w:color="auto" w:fill="FFFFFF"/>
          <w:lang w:eastAsia="en-GB"/>
        </w:rPr>
      </w:pPr>
      <w:r>
        <w:rPr>
          <w:shd w:val="clear" w:color="auto" w:fill="FFFFFF"/>
          <w:lang w:eastAsia="en-GB"/>
        </w:rPr>
        <w:t>The post holder will be based</w:t>
      </w:r>
      <w:r w:rsidR="00701E60">
        <w:rPr>
          <w:shd w:val="clear" w:color="auto" w:fill="FFFFFF"/>
          <w:lang w:eastAsia="en-GB"/>
        </w:rPr>
        <w:t xml:space="preserve"> in Keynsham Health Centre, Level 2, St Clements Road, Keynsham, Bristol, BS31 1AF. </w:t>
      </w:r>
      <w:r w:rsidR="009102FD">
        <w:rPr>
          <w:shd w:val="clear" w:color="auto" w:fill="FFFFFF"/>
          <w:lang w:eastAsia="en-GB"/>
        </w:rPr>
        <w:t xml:space="preserve"> You will </w:t>
      </w:r>
      <w:r w:rsidR="0098093C" w:rsidRPr="009102FD">
        <w:rPr>
          <w:shd w:val="clear" w:color="auto" w:fill="FFFFFF"/>
          <w:lang w:eastAsia="en-GB"/>
        </w:rPr>
        <w:t>be required</w:t>
      </w:r>
      <w:r w:rsidR="009102FD" w:rsidRPr="009102FD">
        <w:rPr>
          <w:shd w:val="clear" w:color="auto" w:fill="FFFFFF"/>
          <w:lang w:eastAsia="en-GB"/>
        </w:rPr>
        <w:t xml:space="preserve"> to travel across the Bath and </w:t>
      </w:r>
      <w:proofErr w:type="gramStart"/>
      <w:r w:rsidR="009102FD" w:rsidRPr="009102FD">
        <w:rPr>
          <w:shd w:val="clear" w:color="auto" w:fill="FFFFFF"/>
          <w:lang w:eastAsia="en-GB"/>
        </w:rPr>
        <w:t>North East</w:t>
      </w:r>
      <w:proofErr w:type="gramEnd"/>
      <w:r w:rsidR="009102FD" w:rsidRPr="009102FD">
        <w:rPr>
          <w:shd w:val="clear" w:color="auto" w:fill="FFFFFF"/>
          <w:lang w:eastAsia="en-GB"/>
        </w:rPr>
        <w:t xml:space="preserve"> Somerset area to visit</w:t>
      </w:r>
      <w:r w:rsidR="009102FD">
        <w:rPr>
          <w:shd w:val="clear" w:color="auto" w:fill="FFFFFF"/>
          <w:lang w:eastAsia="en-GB"/>
        </w:rPr>
        <w:t xml:space="preserve"> service users in their own homes o</w:t>
      </w:r>
      <w:r w:rsidR="009102FD" w:rsidRPr="009102FD">
        <w:rPr>
          <w:shd w:val="clear" w:color="auto" w:fill="FFFFFF"/>
          <w:lang w:eastAsia="en-GB"/>
        </w:rPr>
        <w:t xml:space="preserve">r </w:t>
      </w:r>
      <w:r w:rsidR="009102FD">
        <w:rPr>
          <w:shd w:val="clear" w:color="auto" w:fill="FFFFFF"/>
          <w:lang w:eastAsia="en-GB"/>
        </w:rPr>
        <w:t xml:space="preserve">in a </w:t>
      </w:r>
      <w:r w:rsidR="009102FD" w:rsidRPr="009102FD">
        <w:rPr>
          <w:shd w:val="clear" w:color="auto" w:fill="FFFFFF"/>
          <w:lang w:eastAsia="en-GB"/>
        </w:rPr>
        <w:t>clinic</w:t>
      </w:r>
      <w:r w:rsidR="009102FD">
        <w:rPr>
          <w:shd w:val="clear" w:color="auto" w:fill="FFFFFF"/>
          <w:lang w:eastAsia="en-GB"/>
        </w:rPr>
        <w:t xml:space="preserve"> setting</w:t>
      </w:r>
      <w:r w:rsidR="009102FD" w:rsidRPr="009102FD">
        <w:rPr>
          <w:shd w:val="clear" w:color="auto" w:fill="FFFFFF"/>
          <w:lang w:eastAsia="en-GB"/>
        </w:rPr>
        <w:t>.</w:t>
      </w:r>
    </w:p>
    <w:p w14:paraId="3E44B370" w14:textId="77777777" w:rsidR="009102FD" w:rsidRDefault="009102FD" w:rsidP="005A297A">
      <w:pPr>
        <w:pStyle w:val="Heading2"/>
      </w:pPr>
    </w:p>
    <w:p w14:paraId="36F7E078" w14:textId="394C46CB" w:rsidR="005A297A" w:rsidRDefault="00E7347B" w:rsidP="005A297A">
      <w:pPr>
        <w:pStyle w:val="Heading2"/>
        <w:rPr>
          <w:color w:val="B52059" w:themeColor="accent1"/>
        </w:rPr>
      </w:pPr>
      <w:r>
        <w:t xml:space="preserve">Key </w:t>
      </w:r>
      <w:r w:rsidRPr="001172EB">
        <w:rPr>
          <w:color w:val="B52059" w:themeColor="accent1"/>
        </w:rPr>
        <w:t>responsibilities</w:t>
      </w:r>
    </w:p>
    <w:p w14:paraId="73B86DCC" w14:textId="77777777" w:rsidR="009102FD" w:rsidRPr="009102FD" w:rsidRDefault="009102FD" w:rsidP="009102FD"/>
    <w:p w14:paraId="5CB8A264" w14:textId="6C8A6F45" w:rsidR="009102FD" w:rsidRPr="0098093C" w:rsidRDefault="009102FD" w:rsidP="009102FD">
      <w:pPr>
        <w:rPr>
          <w:shd w:val="clear" w:color="auto" w:fill="FFFFFF"/>
          <w:lang w:eastAsia="en-GB"/>
        </w:rPr>
      </w:pPr>
      <w:r w:rsidRPr="009102FD">
        <w:rPr>
          <w:shd w:val="clear" w:color="auto" w:fill="FFFFFF"/>
          <w:lang w:eastAsia="en-GB"/>
        </w:rPr>
        <w:t xml:space="preserve">Working within the Community Heart Failure Service, you will help deliver Community ECHO Clinics, have your own caseload of heart failure </w:t>
      </w:r>
      <w:r w:rsidR="0098093C" w:rsidRPr="009102FD">
        <w:rPr>
          <w:shd w:val="clear" w:color="auto" w:fill="FFFFFF"/>
          <w:lang w:eastAsia="en-GB"/>
        </w:rPr>
        <w:t>patients,</w:t>
      </w:r>
      <w:r w:rsidRPr="009102FD">
        <w:rPr>
          <w:shd w:val="clear" w:color="auto" w:fill="FFFFFF"/>
          <w:lang w:eastAsia="en-GB"/>
        </w:rPr>
        <w:t xml:space="preserve"> and help support our </w:t>
      </w:r>
      <w:r>
        <w:rPr>
          <w:shd w:val="clear" w:color="auto" w:fill="FFFFFF"/>
          <w:lang w:eastAsia="en-GB"/>
        </w:rPr>
        <w:t xml:space="preserve">Cardiac </w:t>
      </w:r>
      <w:r w:rsidRPr="009102FD">
        <w:rPr>
          <w:shd w:val="clear" w:color="auto" w:fill="FFFFFF"/>
          <w:lang w:eastAsia="en-GB"/>
        </w:rPr>
        <w:t>Rehab</w:t>
      </w:r>
      <w:r>
        <w:rPr>
          <w:shd w:val="clear" w:color="auto" w:fill="FFFFFF"/>
          <w:lang w:eastAsia="en-GB"/>
        </w:rPr>
        <w:t>ilitation</w:t>
      </w:r>
      <w:r w:rsidRPr="009102FD">
        <w:rPr>
          <w:shd w:val="clear" w:color="auto" w:fill="FFFFFF"/>
          <w:lang w:eastAsia="en-GB"/>
        </w:rPr>
        <w:t xml:space="preserve"> programme.  </w:t>
      </w:r>
    </w:p>
    <w:p w14:paraId="4D3EAED0" w14:textId="2A4156E7" w:rsidR="0049696A" w:rsidRPr="003A78AB" w:rsidRDefault="0049696A" w:rsidP="0049696A">
      <w:pPr>
        <w:pStyle w:val="Default"/>
        <w:rPr>
          <w:rFonts w:asciiTheme="minorHAnsi" w:hAnsiTheme="minorHAnsi" w:cstheme="minorHAnsi"/>
          <w:color w:val="3C3C3B" w:themeColor="text1"/>
        </w:rPr>
      </w:pPr>
      <w:r w:rsidRPr="003A78AB">
        <w:rPr>
          <w:rFonts w:asciiTheme="minorHAnsi" w:hAnsiTheme="minorHAnsi" w:cstheme="minorHAnsi"/>
          <w:color w:val="3C3C3B" w:themeColor="text1"/>
        </w:rPr>
        <w:t xml:space="preserve">This list is intended to summarise the key responsibilities and is not intended to cover every task </w:t>
      </w:r>
      <w:r w:rsidR="0098093C" w:rsidRPr="003A78AB">
        <w:rPr>
          <w:rFonts w:asciiTheme="minorHAnsi" w:hAnsiTheme="minorHAnsi" w:cstheme="minorHAnsi"/>
          <w:color w:val="3C3C3B" w:themeColor="text1"/>
        </w:rPr>
        <w:t>that.</w:t>
      </w:r>
      <w:r w:rsidRPr="003A78AB">
        <w:rPr>
          <w:rFonts w:asciiTheme="minorHAnsi" w:hAnsiTheme="minorHAnsi" w:cstheme="minorHAnsi"/>
          <w:color w:val="3C3C3B" w:themeColor="text1"/>
        </w:rPr>
        <w:t xml:space="preserve"> </w:t>
      </w:r>
    </w:p>
    <w:p w14:paraId="78C54F41" w14:textId="33DF4E9B" w:rsidR="0049696A" w:rsidRDefault="0049696A" w:rsidP="0049696A">
      <w:pPr>
        <w:pStyle w:val="Default"/>
        <w:rPr>
          <w:rFonts w:asciiTheme="minorHAnsi" w:hAnsiTheme="minorHAnsi" w:cstheme="minorHAnsi"/>
          <w:color w:val="3C3C3B" w:themeColor="text1"/>
        </w:rPr>
      </w:pPr>
      <w:r w:rsidRPr="003A78AB">
        <w:rPr>
          <w:rFonts w:asciiTheme="minorHAnsi" w:hAnsiTheme="minorHAnsi" w:cstheme="minorHAnsi"/>
          <w:color w:val="3C3C3B" w:themeColor="text1"/>
        </w:rPr>
        <w:t xml:space="preserve">may be required of the role: - </w:t>
      </w:r>
    </w:p>
    <w:p w14:paraId="18D75CF7" w14:textId="77777777" w:rsidR="000A015E" w:rsidRPr="003A78AB" w:rsidRDefault="000A015E" w:rsidP="0049696A">
      <w:pPr>
        <w:pStyle w:val="Default"/>
        <w:rPr>
          <w:rFonts w:asciiTheme="minorHAnsi" w:hAnsiTheme="minorHAnsi" w:cstheme="minorHAnsi"/>
          <w:color w:val="3C3C3B" w:themeColor="text1"/>
        </w:rPr>
      </w:pPr>
    </w:p>
    <w:p w14:paraId="54C49233" w14:textId="196975AB" w:rsidR="00880F6A" w:rsidRDefault="00880F6A" w:rsidP="00880F6A">
      <w:pPr>
        <w:pStyle w:val="ListParagraph"/>
        <w:numPr>
          <w:ilvl w:val="0"/>
          <w:numId w:val="4"/>
        </w:numPr>
        <w:spacing w:after="0" w:line="240" w:lineRule="auto"/>
        <w:jc w:val="both"/>
        <w:rPr>
          <w:rFonts w:asciiTheme="minorHAnsi" w:hAnsiTheme="minorHAnsi" w:cstheme="minorHAnsi"/>
          <w:color w:val="3C3C3B" w:themeColor="text1"/>
          <w:sz w:val="24"/>
          <w:szCs w:val="24"/>
        </w:rPr>
      </w:pPr>
      <w:r w:rsidRPr="00880F6A">
        <w:rPr>
          <w:rFonts w:asciiTheme="minorHAnsi" w:hAnsiTheme="minorHAnsi" w:cstheme="minorHAnsi"/>
          <w:color w:val="3C3C3B" w:themeColor="text1"/>
          <w:sz w:val="24"/>
          <w:szCs w:val="24"/>
        </w:rPr>
        <w:t xml:space="preserve">The post holder will work autonomously as an advanced practitioner and have continuous responsibility for proactively managing a caseload of patients in a Community Setting with heart failure in </w:t>
      </w:r>
      <w:r w:rsidR="004B375A">
        <w:rPr>
          <w:rFonts w:asciiTheme="minorHAnsi" w:hAnsiTheme="minorHAnsi" w:cstheme="minorHAnsi"/>
          <w:color w:val="3C3C3B" w:themeColor="text1"/>
          <w:sz w:val="24"/>
          <w:szCs w:val="24"/>
        </w:rPr>
        <w:t>BANES</w:t>
      </w:r>
      <w:r w:rsidRPr="00880F6A">
        <w:rPr>
          <w:rFonts w:asciiTheme="minorHAnsi" w:hAnsiTheme="minorHAnsi" w:cstheme="minorHAnsi"/>
          <w:color w:val="3C3C3B" w:themeColor="text1"/>
          <w:sz w:val="24"/>
          <w:szCs w:val="24"/>
        </w:rPr>
        <w:t xml:space="preserve">. The post holder will provide high level clinical assessment, care planning, expert advice, extended </w:t>
      </w:r>
      <w:r w:rsidR="0098093C" w:rsidRPr="00880F6A">
        <w:rPr>
          <w:rFonts w:asciiTheme="minorHAnsi" w:hAnsiTheme="minorHAnsi" w:cstheme="minorHAnsi"/>
          <w:color w:val="3C3C3B" w:themeColor="text1"/>
          <w:sz w:val="24"/>
          <w:szCs w:val="24"/>
        </w:rPr>
        <w:t>intervention,</w:t>
      </w:r>
      <w:r w:rsidRPr="00880F6A">
        <w:rPr>
          <w:rFonts w:asciiTheme="minorHAnsi" w:hAnsiTheme="minorHAnsi" w:cstheme="minorHAnsi"/>
          <w:color w:val="3C3C3B" w:themeColor="text1"/>
          <w:sz w:val="24"/>
          <w:szCs w:val="24"/>
        </w:rPr>
        <w:t xml:space="preserve"> and rigorous evaluation. To work collaboratively with Primary and Secondary care to increase primary care management of Heart Failure patients and reduce inappropriate referral and unplanned </w:t>
      </w:r>
      <w:r w:rsidR="0098093C" w:rsidRPr="00880F6A">
        <w:rPr>
          <w:rFonts w:asciiTheme="minorHAnsi" w:hAnsiTheme="minorHAnsi" w:cstheme="minorHAnsi"/>
          <w:color w:val="3C3C3B" w:themeColor="text1"/>
          <w:sz w:val="24"/>
          <w:szCs w:val="24"/>
        </w:rPr>
        <w:t>admissions and</w:t>
      </w:r>
      <w:r w:rsidRPr="00880F6A">
        <w:rPr>
          <w:rFonts w:asciiTheme="minorHAnsi" w:hAnsiTheme="minorHAnsi" w:cstheme="minorHAnsi"/>
          <w:color w:val="3C3C3B" w:themeColor="text1"/>
          <w:sz w:val="24"/>
          <w:szCs w:val="24"/>
        </w:rPr>
        <w:t xml:space="preserve"> provide support following discharge.</w:t>
      </w:r>
    </w:p>
    <w:p w14:paraId="004625F5" w14:textId="77777777" w:rsidR="000A015E" w:rsidRDefault="000A015E" w:rsidP="000A015E">
      <w:pPr>
        <w:pStyle w:val="ListParagraph"/>
        <w:spacing w:after="0" w:line="240" w:lineRule="auto"/>
        <w:ind w:left="767"/>
        <w:jc w:val="both"/>
        <w:rPr>
          <w:rFonts w:asciiTheme="minorHAnsi" w:hAnsiTheme="minorHAnsi" w:cstheme="minorHAnsi"/>
          <w:color w:val="3C3C3B" w:themeColor="text1"/>
          <w:sz w:val="24"/>
          <w:szCs w:val="24"/>
        </w:rPr>
      </w:pPr>
    </w:p>
    <w:p w14:paraId="7BEEF293" w14:textId="2A39DA8B" w:rsidR="00BD2A1B" w:rsidRDefault="00BD2A1B" w:rsidP="00880F6A">
      <w:pPr>
        <w:pStyle w:val="ListParagraph"/>
        <w:numPr>
          <w:ilvl w:val="0"/>
          <w:numId w:val="4"/>
        </w:numPr>
        <w:spacing w:after="0" w:line="240" w:lineRule="auto"/>
        <w:jc w:val="both"/>
        <w:rPr>
          <w:rFonts w:asciiTheme="minorHAnsi" w:hAnsiTheme="minorHAnsi" w:cstheme="minorHAnsi"/>
          <w:color w:val="3C3C3B" w:themeColor="text1"/>
          <w:sz w:val="24"/>
          <w:szCs w:val="24"/>
        </w:rPr>
      </w:pPr>
      <w:r>
        <w:rPr>
          <w:rFonts w:asciiTheme="minorHAnsi" w:hAnsiTheme="minorHAnsi" w:cstheme="minorHAnsi"/>
          <w:color w:val="3C3C3B" w:themeColor="text1"/>
          <w:sz w:val="24"/>
          <w:szCs w:val="24"/>
        </w:rPr>
        <w:t xml:space="preserve">The post holder will engage with </w:t>
      </w:r>
      <w:r w:rsidR="0098093C">
        <w:rPr>
          <w:rFonts w:asciiTheme="minorHAnsi" w:hAnsiTheme="minorHAnsi" w:cstheme="minorHAnsi"/>
          <w:color w:val="3C3C3B" w:themeColor="text1"/>
          <w:sz w:val="24"/>
          <w:szCs w:val="24"/>
        </w:rPr>
        <w:t>multidisciplinary</w:t>
      </w:r>
      <w:r>
        <w:rPr>
          <w:rFonts w:asciiTheme="minorHAnsi" w:hAnsiTheme="minorHAnsi" w:cstheme="minorHAnsi"/>
          <w:color w:val="3C3C3B" w:themeColor="text1"/>
          <w:sz w:val="24"/>
          <w:szCs w:val="24"/>
        </w:rPr>
        <w:t xml:space="preserve"> team meetings with acute trusts to discuss </w:t>
      </w:r>
      <w:r w:rsidR="0098093C">
        <w:rPr>
          <w:rFonts w:asciiTheme="minorHAnsi" w:hAnsiTheme="minorHAnsi" w:cstheme="minorHAnsi"/>
          <w:color w:val="3C3C3B" w:themeColor="text1"/>
          <w:sz w:val="24"/>
          <w:szCs w:val="24"/>
        </w:rPr>
        <w:t>patients.</w:t>
      </w:r>
    </w:p>
    <w:p w14:paraId="1443310A" w14:textId="77777777" w:rsidR="000A015E" w:rsidRPr="000A015E" w:rsidRDefault="000A015E" w:rsidP="000A015E">
      <w:pPr>
        <w:pStyle w:val="ListParagraph"/>
        <w:rPr>
          <w:rFonts w:asciiTheme="minorHAnsi" w:hAnsiTheme="minorHAnsi" w:cstheme="minorHAnsi"/>
          <w:color w:val="3C3C3B" w:themeColor="text1"/>
          <w:sz w:val="24"/>
          <w:szCs w:val="24"/>
        </w:rPr>
      </w:pPr>
    </w:p>
    <w:p w14:paraId="6D1330C7" w14:textId="77777777" w:rsidR="000A015E" w:rsidRDefault="000A015E" w:rsidP="000A015E">
      <w:pPr>
        <w:pStyle w:val="ListParagraph"/>
        <w:spacing w:after="0" w:line="240" w:lineRule="auto"/>
        <w:ind w:left="767"/>
        <w:jc w:val="both"/>
        <w:rPr>
          <w:rFonts w:asciiTheme="minorHAnsi" w:hAnsiTheme="minorHAnsi" w:cstheme="minorHAnsi"/>
          <w:color w:val="3C3C3B" w:themeColor="text1"/>
          <w:sz w:val="24"/>
          <w:szCs w:val="24"/>
        </w:rPr>
      </w:pPr>
    </w:p>
    <w:p w14:paraId="12B7836C" w14:textId="64ED2B39" w:rsidR="00BD2A1B" w:rsidRPr="00880F6A" w:rsidRDefault="00BD2A1B" w:rsidP="00880F6A">
      <w:pPr>
        <w:pStyle w:val="ListParagraph"/>
        <w:numPr>
          <w:ilvl w:val="0"/>
          <w:numId w:val="4"/>
        </w:numPr>
        <w:spacing w:after="0" w:line="240" w:lineRule="auto"/>
        <w:jc w:val="both"/>
        <w:rPr>
          <w:rFonts w:asciiTheme="minorHAnsi" w:hAnsiTheme="minorHAnsi" w:cstheme="minorHAnsi"/>
          <w:color w:val="3C3C3B" w:themeColor="text1"/>
          <w:sz w:val="24"/>
          <w:szCs w:val="24"/>
        </w:rPr>
      </w:pPr>
      <w:r>
        <w:rPr>
          <w:rFonts w:asciiTheme="minorHAnsi" w:hAnsiTheme="minorHAnsi" w:cstheme="minorHAnsi"/>
          <w:color w:val="3C3C3B" w:themeColor="text1"/>
          <w:sz w:val="24"/>
          <w:szCs w:val="24"/>
        </w:rPr>
        <w:t xml:space="preserve">The post holder will participate in the delivery of community echocardiogram </w:t>
      </w:r>
      <w:r w:rsidR="0098093C">
        <w:rPr>
          <w:rFonts w:asciiTheme="minorHAnsi" w:hAnsiTheme="minorHAnsi" w:cstheme="minorHAnsi"/>
          <w:color w:val="3C3C3B" w:themeColor="text1"/>
          <w:sz w:val="24"/>
          <w:szCs w:val="24"/>
        </w:rPr>
        <w:t>clinic.</w:t>
      </w:r>
    </w:p>
    <w:p w14:paraId="14298320" w14:textId="77777777" w:rsidR="00880F6A" w:rsidRPr="00880F6A" w:rsidRDefault="00880F6A" w:rsidP="004B375A">
      <w:pPr>
        <w:pStyle w:val="ListParagraph"/>
        <w:spacing w:after="0" w:line="240" w:lineRule="auto"/>
        <w:ind w:left="767"/>
        <w:jc w:val="both"/>
        <w:rPr>
          <w:rFonts w:asciiTheme="minorHAnsi" w:hAnsiTheme="minorHAnsi" w:cstheme="minorHAnsi"/>
          <w:color w:val="3C3C3B" w:themeColor="text1"/>
          <w:sz w:val="24"/>
          <w:szCs w:val="24"/>
        </w:rPr>
      </w:pPr>
    </w:p>
    <w:p w14:paraId="179818E0" w14:textId="1D3BFE5F" w:rsidR="00880F6A" w:rsidRPr="00880F6A" w:rsidRDefault="00880F6A" w:rsidP="00880F6A">
      <w:pPr>
        <w:pStyle w:val="ListParagraph"/>
        <w:numPr>
          <w:ilvl w:val="0"/>
          <w:numId w:val="4"/>
        </w:numPr>
        <w:spacing w:after="0" w:line="240" w:lineRule="auto"/>
        <w:jc w:val="both"/>
        <w:rPr>
          <w:rFonts w:asciiTheme="minorHAnsi" w:hAnsiTheme="minorHAnsi" w:cstheme="minorHAnsi"/>
          <w:color w:val="3C3C3B" w:themeColor="text1"/>
          <w:sz w:val="24"/>
          <w:szCs w:val="24"/>
        </w:rPr>
      </w:pPr>
      <w:r w:rsidRPr="00880F6A">
        <w:rPr>
          <w:rFonts w:asciiTheme="minorHAnsi" w:hAnsiTheme="minorHAnsi" w:cstheme="minorHAnsi"/>
          <w:color w:val="3C3C3B" w:themeColor="text1"/>
          <w:sz w:val="24"/>
          <w:szCs w:val="24"/>
        </w:rPr>
        <w:t xml:space="preserve">The post holder will work with </w:t>
      </w:r>
      <w:r w:rsidR="0098093C" w:rsidRPr="00880F6A">
        <w:rPr>
          <w:rFonts w:asciiTheme="minorHAnsi" w:hAnsiTheme="minorHAnsi" w:cstheme="minorHAnsi"/>
          <w:color w:val="3C3C3B" w:themeColor="text1"/>
          <w:sz w:val="24"/>
          <w:szCs w:val="24"/>
        </w:rPr>
        <w:t>medical</w:t>
      </w:r>
      <w:r w:rsidRPr="00880F6A">
        <w:rPr>
          <w:rFonts w:asciiTheme="minorHAnsi" w:hAnsiTheme="minorHAnsi" w:cstheme="minorHAnsi"/>
          <w:color w:val="3C3C3B" w:themeColor="text1"/>
          <w:sz w:val="24"/>
          <w:szCs w:val="24"/>
        </w:rPr>
        <w:t xml:space="preserve"> staff including Cardiologist and GPs in Primary Care, develop care pathways, initiate </w:t>
      </w:r>
      <w:proofErr w:type="gramStart"/>
      <w:r w:rsidRPr="00880F6A">
        <w:rPr>
          <w:rFonts w:asciiTheme="minorHAnsi" w:hAnsiTheme="minorHAnsi" w:cstheme="minorHAnsi"/>
          <w:color w:val="3C3C3B" w:themeColor="text1"/>
          <w:sz w:val="24"/>
          <w:szCs w:val="24"/>
        </w:rPr>
        <w:t>treatment</w:t>
      </w:r>
      <w:proofErr w:type="gramEnd"/>
      <w:r w:rsidRPr="00880F6A">
        <w:rPr>
          <w:rFonts w:asciiTheme="minorHAnsi" w:hAnsiTheme="minorHAnsi" w:cstheme="minorHAnsi"/>
          <w:color w:val="3C3C3B" w:themeColor="text1"/>
          <w:sz w:val="24"/>
          <w:szCs w:val="24"/>
        </w:rPr>
        <w:t xml:space="preserve"> and management </w:t>
      </w:r>
      <w:r w:rsidR="0098093C" w:rsidRPr="00880F6A">
        <w:rPr>
          <w:rFonts w:asciiTheme="minorHAnsi" w:hAnsiTheme="minorHAnsi" w:cstheme="minorHAnsi"/>
          <w:color w:val="3C3C3B" w:themeColor="text1"/>
          <w:sz w:val="24"/>
          <w:szCs w:val="24"/>
        </w:rPr>
        <w:t>plans,</w:t>
      </w:r>
      <w:r w:rsidRPr="00880F6A">
        <w:rPr>
          <w:rFonts w:asciiTheme="minorHAnsi" w:hAnsiTheme="minorHAnsi" w:cstheme="minorHAnsi"/>
          <w:color w:val="3C3C3B" w:themeColor="text1"/>
          <w:sz w:val="24"/>
          <w:szCs w:val="24"/>
        </w:rPr>
        <w:t xml:space="preserve"> and promote optimal </w:t>
      </w:r>
      <w:r w:rsidR="0098093C" w:rsidRPr="00880F6A">
        <w:rPr>
          <w:rFonts w:asciiTheme="minorHAnsi" w:hAnsiTheme="minorHAnsi" w:cstheme="minorHAnsi"/>
          <w:color w:val="3C3C3B" w:themeColor="text1"/>
          <w:sz w:val="24"/>
          <w:szCs w:val="24"/>
        </w:rPr>
        <w:t>self-care</w:t>
      </w:r>
      <w:r w:rsidRPr="00880F6A">
        <w:rPr>
          <w:rFonts w:asciiTheme="minorHAnsi" w:hAnsiTheme="minorHAnsi" w:cstheme="minorHAnsi"/>
          <w:color w:val="3C3C3B" w:themeColor="text1"/>
          <w:sz w:val="24"/>
          <w:szCs w:val="24"/>
        </w:rPr>
        <w:t xml:space="preserve">. The post holder will </w:t>
      </w:r>
      <w:r w:rsidR="004B375A">
        <w:rPr>
          <w:rFonts w:asciiTheme="minorHAnsi" w:hAnsiTheme="minorHAnsi" w:cstheme="minorHAnsi"/>
          <w:color w:val="3C3C3B" w:themeColor="text1"/>
          <w:sz w:val="24"/>
          <w:szCs w:val="24"/>
        </w:rPr>
        <w:t xml:space="preserve">work </w:t>
      </w:r>
      <w:r w:rsidRPr="00880F6A">
        <w:rPr>
          <w:rFonts w:asciiTheme="minorHAnsi" w:hAnsiTheme="minorHAnsi" w:cstheme="minorHAnsi"/>
          <w:color w:val="3C3C3B" w:themeColor="text1"/>
          <w:sz w:val="24"/>
          <w:szCs w:val="24"/>
        </w:rPr>
        <w:t xml:space="preserve">across health, social and voluntary services to initiate and develop care pathways and promote the single assessment process to maximise the quality of life for these individuals and by so doing helping to reduce the number of </w:t>
      </w:r>
      <w:r w:rsidR="0098093C" w:rsidRPr="00880F6A">
        <w:rPr>
          <w:rFonts w:asciiTheme="minorHAnsi" w:hAnsiTheme="minorHAnsi" w:cstheme="minorHAnsi"/>
          <w:color w:val="3C3C3B" w:themeColor="text1"/>
          <w:sz w:val="24"/>
          <w:szCs w:val="24"/>
        </w:rPr>
        <w:t>hospitals</w:t>
      </w:r>
      <w:r w:rsidRPr="00880F6A">
        <w:rPr>
          <w:rFonts w:asciiTheme="minorHAnsi" w:hAnsiTheme="minorHAnsi" w:cstheme="minorHAnsi"/>
          <w:color w:val="3C3C3B" w:themeColor="text1"/>
          <w:sz w:val="24"/>
          <w:szCs w:val="24"/>
        </w:rPr>
        <w:t xml:space="preserve"> </w:t>
      </w:r>
      <w:r w:rsidR="0098093C" w:rsidRPr="00880F6A">
        <w:rPr>
          <w:rFonts w:asciiTheme="minorHAnsi" w:hAnsiTheme="minorHAnsi" w:cstheme="minorHAnsi"/>
          <w:color w:val="3C3C3B" w:themeColor="text1"/>
          <w:sz w:val="24"/>
          <w:szCs w:val="24"/>
        </w:rPr>
        <w:t>admissions.</w:t>
      </w:r>
    </w:p>
    <w:p w14:paraId="40FF1055" w14:textId="77777777" w:rsidR="00880F6A" w:rsidRPr="00880F6A" w:rsidRDefault="00880F6A" w:rsidP="004B375A">
      <w:pPr>
        <w:pStyle w:val="ListParagraph"/>
        <w:spacing w:after="0" w:line="240" w:lineRule="auto"/>
        <w:ind w:left="767"/>
        <w:jc w:val="both"/>
        <w:rPr>
          <w:rFonts w:asciiTheme="minorHAnsi" w:hAnsiTheme="minorHAnsi" w:cstheme="minorHAnsi"/>
          <w:color w:val="3C3C3B" w:themeColor="text1"/>
          <w:sz w:val="24"/>
          <w:szCs w:val="24"/>
        </w:rPr>
      </w:pPr>
    </w:p>
    <w:p w14:paraId="3D4DF5E0" w14:textId="19C71724" w:rsidR="00BD2A1B" w:rsidRDefault="00880F6A" w:rsidP="000A015E">
      <w:pPr>
        <w:pStyle w:val="ListParagraph"/>
        <w:numPr>
          <w:ilvl w:val="0"/>
          <w:numId w:val="4"/>
        </w:numPr>
        <w:spacing w:after="0" w:line="240" w:lineRule="auto"/>
        <w:jc w:val="both"/>
        <w:rPr>
          <w:rFonts w:asciiTheme="minorHAnsi" w:hAnsiTheme="minorHAnsi" w:cstheme="minorHAnsi"/>
          <w:color w:val="3C3C3B" w:themeColor="text1"/>
          <w:sz w:val="24"/>
          <w:szCs w:val="24"/>
        </w:rPr>
      </w:pPr>
      <w:r w:rsidRPr="00880F6A">
        <w:rPr>
          <w:rFonts w:asciiTheme="minorHAnsi" w:hAnsiTheme="minorHAnsi" w:cstheme="minorHAnsi"/>
          <w:color w:val="3C3C3B" w:themeColor="text1"/>
          <w:sz w:val="24"/>
          <w:szCs w:val="24"/>
        </w:rPr>
        <w:t xml:space="preserve">Employment in this post requires an Enhanced Disclosure and Barring Service (DBS) check, which the Trust will cover the cost of. Applicants who subscribe to the DBS update service </w:t>
      </w:r>
      <w:r w:rsidR="0098093C" w:rsidRPr="00880F6A">
        <w:rPr>
          <w:rFonts w:asciiTheme="minorHAnsi" w:hAnsiTheme="minorHAnsi" w:cstheme="minorHAnsi"/>
          <w:color w:val="3C3C3B" w:themeColor="text1"/>
          <w:sz w:val="24"/>
          <w:szCs w:val="24"/>
        </w:rPr>
        <w:t>can</w:t>
      </w:r>
      <w:r w:rsidRPr="00880F6A">
        <w:rPr>
          <w:rFonts w:asciiTheme="minorHAnsi" w:hAnsiTheme="minorHAnsi" w:cstheme="minorHAnsi"/>
          <w:color w:val="3C3C3B" w:themeColor="text1"/>
          <w:sz w:val="24"/>
          <w:szCs w:val="24"/>
        </w:rPr>
        <w:t xml:space="preserve"> present a valid DBS certificate instead of requiring a new check.</w:t>
      </w:r>
    </w:p>
    <w:p w14:paraId="790B1435" w14:textId="77777777" w:rsidR="000A015E" w:rsidRPr="000A015E" w:rsidRDefault="000A015E" w:rsidP="000A015E">
      <w:pPr>
        <w:spacing w:after="0" w:line="240" w:lineRule="auto"/>
        <w:jc w:val="both"/>
        <w:rPr>
          <w:rFonts w:asciiTheme="minorHAnsi" w:hAnsiTheme="minorHAnsi" w:cstheme="minorHAnsi"/>
          <w:szCs w:val="24"/>
        </w:rPr>
      </w:pPr>
    </w:p>
    <w:p w14:paraId="094CB3B7" w14:textId="32582ED2" w:rsidR="00BD2A1B" w:rsidRPr="003A78AB" w:rsidRDefault="00BD2A1B" w:rsidP="00BD2A1B">
      <w:pPr>
        <w:pStyle w:val="Default"/>
        <w:numPr>
          <w:ilvl w:val="0"/>
          <w:numId w:val="4"/>
        </w:numPr>
        <w:rPr>
          <w:rFonts w:asciiTheme="minorHAnsi" w:hAnsiTheme="minorHAnsi" w:cstheme="minorHAnsi"/>
          <w:color w:val="3C3C3B" w:themeColor="text1"/>
        </w:rPr>
      </w:pPr>
      <w:r w:rsidRPr="003A78AB">
        <w:rPr>
          <w:rFonts w:asciiTheme="minorHAnsi" w:hAnsiTheme="minorHAnsi" w:cstheme="minorHAnsi"/>
          <w:color w:val="3C3C3B" w:themeColor="text1"/>
        </w:rPr>
        <w:t xml:space="preserve">To provide compassionate and transformational leadership to create a culture of collaborative working to deliver services and outcomes of the highest </w:t>
      </w:r>
      <w:r w:rsidR="0098093C" w:rsidRPr="003A78AB">
        <w:rPr>
          <w:rFonts w:asciiTheme="minorHAnsi" w:hAnsiTheme="minorHAnsi" w:cstheme="minorHAnsi"/>
          <w:color w:val="3C3C3B" w:themeColor="text1"/>
        </w:rPr>
        <w:t>standard.</w:t>
      </w:r>
      <w:r w:rsidRPr="003A78AB">
        <w:rPr>
          <w:rFonts w:asciiTheme="minorHAnsi" w:hAnsiTheme="minorHAnsi" w:cstheme="minorHAnsi"/>
          <w:color w:val="3C3C3B" w:themeColor="text1"/>
        </w:rPr>
        <w:t xml:space="preserve"> </w:t>
      </w:r>
    </w:p>
    <w:p w14:paraId="6D53A781" w14:textId="77777777" w:rsidR="00BD2A1B" w:rsidRDefault="00BD2A1B" w:rsidP="00BD2A1B">
      <w:pPr>
        <w:pStyle w:val="ListParagraph"/>
        <w:spacing w:after="0" w:line="240" w:lineRule="auto"/>
        <w:ind w:left="767"/>
        <w:jc w:val="both"/>
        <w:rPr>
          <w:rFonts w:asciiTheme="minorHAnsi" w:hAnsiTheme="minorHAnsi" w:cstheme="minorHAnsi"/>
          <w:color w:val="3C3C3B" w:themeColor="text1"/>
          <w:sz w:val="24"/>
          <w:szCs w:val="24"/>
        </w:rPr>
      </w:pPr>
    </w:p>
    <w:p w14:paraId="5B9897F1" w14:textId="11D59024" w:rsidR="0049696A" w:rsidRDefault="0049696A" w:rsidP="0049696A">
      <w:pPr>
        <w:pStyle w:val="Default"/>
        <w:numPr>
          <w:ilvl w:val="0"/>
          <w:numId w:val="4"/>
        </w:numPr>
        <w:ind w:left="765" w:hanging="357"/>
        <w:jc w:val="both"/>
        <w:rPr>
          <w:rFonts w:asciiTheme="minorHAnsi" w:hAnsiTheme="minorHAnsi" w:cstheme="minorHAnsi"/>
          <w:color w:val="3C3C3B" w:themeColor="text1"/>
        </w:rPr>
      </w:pPr>
      <w:r w:rsidRPr="003A78AB">
        <w:rPr>
          <w:rFonts w:asciiTheme="minorHAnsi" w:hAnsiTheme="minorHAnsi" w:cstheme="minorHAnsi"/>
          <w:color w:val="3C3C3B" w:themeColor="text1"/>
        </w:rPr>
        <w:t xml:space="preserve">Must have the ability to work with and build strong relationships with external stakeholders, such as GP’s and the Royal United Hospital Bath and as part of the wider integrated care alliance and integrated care system as it evolves. </w:t>
      </w:r>
    </w:p>
    <w:p w14:paraId="49076FD2" w14:textId="77777777" w:rsidR="000A015E" w:rsidRPr="003A78AB" w:rsidRDefault="000A015E" w:rsidP="000A015E">
      <w:pPr>
        <w:pStyle w:val="Default"/>
        <w:jc w:val="both"/>
        <w:rPr>
          <w:rFonts w:asciiTheme="minorHAnsi" w:hAnsiTheme="minorHAnsi" w:cstheme="minorHAnsi"/>
          <w:color w:val="3C3C3B" w:themeColor="text1"/>
        </w:rPr>
      </w:pPr>
    </w:p>
    <w:p w14:paraId="0809E5E0" w14:textId="357699C3" w:rsidR="0049696A" w:rsidRDefault="0049696A" w:rsidP="0049696A">
      <w:pPr>
        <w:pStyle w:val="Default"/>
        <w:numPr>
          <w:ilvl w:val="0"/>
          <w:numId w:val="4"/>
        </w:numPr>
        <w:ind w:left="765" w:hanging="357"/>
        <w:jc w:val="both"/>
        <w:rPr>
          <w:rFonts w:asciiTheme="minorHAnsi" w:hAnsiTheme="minorHAnsi" w:cstheme="minorHAnsi"/>
          <w:color w:val="3C3C3B" w:themeColor="text1"/>
        </w:rPr>
      </w:pPr>
      <w:r w:rsidRPr="003A78AB">
        <w:rPr>
          <w:rFonts w:asciiTheme="minorHAnsi" w:hAnsiTheme="minorHAnsi" w:cstheme="minorHAnsi"/>
          <w:color w:val="3C3C3B" w:themeColor="text1"/>
        </w:rPr>
        <w:t xml:space="preserve">Act as an ambassador for the organisation, providing operational leadership when working within the local system. </w:t>
      </w:r>
    </w:p>
    <w:p w14:paraId="21F59A0B" w14:textId="77777777" w:rsidR="000A015E" w:rsidRPr="003A78AB" w:rsidRDefault="000A015E" w:rsidP="000A015E">
      <w:pPr>
        <w:pStyle w:val="Default"/>
        <w:jc w:val="both"/>
        <w:rPr>
          <w:rFonts w:asciiTheme="minorHAnsi" w:hAnsiTheme="minorHAnsi" w:cstheme="minorHAnsi"/>
          <w:color w:val="3C3C3B" w:themeColor="text1"/>
        </w:rPr>
      </w:pPr>
    </w:p>
    <w:p w14:paraId="7EC4765F" w14:textId="6F6A7CAA" w:rsidR="0049696A" w:rsidRDefault="0049696A" w:rsidP="0049696A">
      <w:pPr>
        <w:pStyle w:val="Default"/>
        <w:numPr>
          <w:ilvl w:val="0"/>
          <w:numId w:val="4"/>
        </w:numPr>
        <w:ind w:left="765" w:hanging="357"/>
        <w:jc w:val="both"/>
        <w:rPr>
          <w:rFonts w:asciiTheme="minorHAnsi" w:hAnsiTheme="minorHAnsi" w:cstheme="minorHAnsi"/>
          <w:color w:val="3C3C3B" w:themeColor="text1"/>
        </w:rPr>
      </w:pPr>
      <w:r w:rsidRPr="003A78AB">
        <w:rPr>
          <w:rFonts w:asciiTheme="minorHAnsi" w:hAnsiTheme="minorHAnsi" w:cstheme="minorHAnsi"/>
          <w:color w:val="3C3C3B" w:themeColor="text1"/>
        </w:rPr>
        <w:t xml:space="preserve">Act as a senior </w:t>
      </w:r>
      <w:r w:rsidR="003A78AB">
        <w:rPr>
          <w:rFonts w:asciiTheme="minorHAnsi" w:hAnsiTheme="minorHAnsi" w:cstheme="minorHAnsi"/>
          <w:color w:val="3C3C3B" w:themeColor="text1"/>
        </w:rPr>
        <w:t xml:space="preserve">support and </w:t>
      </w:r>
      <w:r w:rsidRPr="003A78AB">
        <w:rPr>
          <w:rFonts w:asciiTheme="minorHAnsi" w:hAnsiTheme="minorHAnsi" w:cstheme="minorHAnsi"/>
          <w:color w:val="3C3C3B" w:themeColor="text1"/>
        </w:rPr>
        <w:t>escalation point for</w:t>
      </w:r>
      <w:r w:rsidR="003A78AB" w:rsidRPr="003A78AB">
        <w:rPr>
          <w:rFonts w:asciiTheme="minorHAnsi" w:hAnsiTheme="minorHAnsi" w:cstheme="minorHAnsi"/>
          <w:color w:val="3C3C3B" w:themeColor="text1"/>
        </w:rPr>
        <w:t xml:space="preserve"> </w:t>
      </w:r>
      <w:r w:rsidR="00BD2A1B">
        <w:rPr>
          <w:rFonts w:asciiTheme="minorHAnsi" w:hAnsiTheme="minorHAnsi" w:cstheme="minorHAnsi"/>
          <w:color w:val="3C3C3B" w:themeColor="text1"/>
        </w:rPr>
        <w:t xml:space="preserve">the heart failure </w:t>
      </w:r>
      <w:r w:rsidR="0098093C">
        <w:rPr>
          <w:rFonts w:asciiTheme="minorHAnsi" w:hAnsiTheme="minorHAnsi" w:cstheme="minorHAnsi"/>
          <w:color w:val="3C3C3B" w:themeColor="text1"/>
        </w:rPr>
        <w:t>team.</w:t>
      </w:r>
      <w:r w:rsidR="00BD2A1B">
        <w:rPr>
          <w:rFonts w:asciiTheme="minorHAnsi" w:hAnsiTheme="minorHAnsi" w:cstheme="minorHAnsi"/>
          <w:color w:val="3C3C3B" w:themeColor="text1"/>
        </w:rPr>
        <w:t xml:space="preserve"> </w:t>
      </w:r>
    </w:p>
    <w:p w14:paraId="6F226D18" w14:textId="77777777" w:rsidR="000A015E" w:rsidRPr="003A78AB" w:rsidRDefault="000A015E" w:rsidP="000A015E">
      <w:pPr>
        <w:pStyle w:val="Default"/>
        <w:jc w:val="both"/>
        <w:rPr>
          <w:rFonts w:asciiTheme="minorHAnsi" w:hAnsiTheme="minorHAnsi" w:cstheme="minorHAnsi"/>
          <w:color w:val="3C3C3B" w:themeColor="text1"/>
        </w:rPr>
      </w:pPr>
    </w:p>
    <w:p w14:paraId="1CA9EC5A" w14:textId="371E2409" w:rsidR="0049696A" w:rsidRPr="003A78AB" w:rsidRDefault="0049696A" w:rsidP="0049696A">
      <w:pPr>
        <w:pStyle w:val="Default"/>
        <w:numPr>
          <w:ilvl w:val="0"/>
          <w:numId w:val="4"/>
        </w:numPr>
        <w:ind w:left="765" w:hanging="357"/>
        <w:jc w:val="both"/>
        <w:rPr>
          <w:rFonts w:asciiTheme="minorHAnsi" w:hAnsiTheme="minorHAnsi" w:cstheme="minorHAnsi"/>
          <w:color w:val="3C3C3B" w:themeColor="text1"/>
        </w:rPr>
      </w:pPr>
      <w:r w:rsidRPr="003A78AB">
        <w:rPr>
          <w:rFonts w:asciiTheme="minorHAnsi" w:hAnsiTheme="minorHAnsi" w:cstheme="minorHAnsi"/>
          <w:color w:val="3C3C3B" w:themeColor="text1"/>
        </w:rPr>
        <w:t xml:space="preserve">Working with key colleagues, including the service leads and analytics team, to lead on data collection and analysis and ensure provision of data and reports as </w:t>
      </w:r>
      <w:r w:rsidR="0098093C" w:rsidRPr="003A78AB">
        <w:rPr>
          <w:rFonts w:asciiTheme="minorHAnsi" w:hAnsiTheme="minorHAnsi" w:cstheme="minorHAnsi"/>
          <w:color w:val="3C3C3B" w:themeColor="text1"/>
        </w:rPr>
        <w:t>required.</w:t>
      </w:r>
      <w:r w:rsidRPr="003A78AB">
        <w:rPr>
          <w:rFonts w:asciiTheme="minorHAnsi" w:hAnsiTheme="minorHAnsi" w:cstheme="minorHAnsi"/>
          <w:color w:val="3C3C3B" w:themeColor="text1"/>
        </w:rPr>
        <w:t xml:space="preserve"> </w:t>
      </w:r>
    </w:p>
    <w:p w14:paraId="7265C108" w14:textId="5267F250" w:rsidR="0049696A" w:rsidRPr="009102FD" w:rsidRDefault="0049696A" w:rsidP="009102FD">
      <w:pPr>
        <w:pStyle w:val="Heading2"/>
        <w:rPr>
          <w:rFonts w:cs="Avenir Black"/>
        </w:rPr>
      </w:pPr>
    </w:p>
    <w:p w14:paraId="7696BD03" w14:textId="6CC4834B" w:rsidR="00502AC9" w:rsidRPr="000A015E" w:rsidRDefault="00502AC9" w:rsidP="000A015E">
      <w:pPr>
        <w:pStyle w:val="Heading2"/>
        <w:rPr>
          <w:rFonts w:asciiTheme="minorHAnsi" w:hAnsiTheme="minorHAnsi" w:cstheme="minorHAnsi"/>
        </w:rPr>
      </w:pPr>
      <w:r>
        <w:rPr>
          <w:rFonts w:asciiTheme="minorHAnsi" w:hAnsiTheme="minorHAnsi" w:cstheme="minorHAnsi"/>
        </w:rPr>
        <w:t>Quality &amp; Governance</w:t>
      </w:r>
      <w:r w:rsidRPr="006B0FA0">
        <w:rPr>
          <w:rFonts w:asciiTheme="minorHAnsi" w:hAnsiTheme="minorHAnsi" w:cstheme="minorHAnsi"/>
        </w:rPr>
        <w:t>:</w:t>
      </w:r>
      <w:r w:rsidRPr="003A78AB">
        <w:rPr>
          <w:rFonts w:asciiTheme="minorHAnsi" w:hAnsiTheme="minorHAnsi" w:cstheme="minorHAnsi"/>
          <w:color w:val="3C3C3B" w:themeColor="text1"/>
        </w:rPr>
        <w:t xml:space="preserve"> </w:t>
      </w:r>
    </w:p>
    <w:p w14:paraId="0FDE0F7C" w14:textId="77777777" w:rsidR="00502AC9" w:rsidRPr="003A78AB" w:rsidRDefault="00502AC9" w:rsidP="00502AC9">
      <w:pPr>
        <w:pStyle w:val="Default"/>
        <w:numPr>
          <w:ilvl w:val="0"/>
          <w:numId w:val="11"/>
        </w:numPr>
        <w:spacing w:line="276" w:lineRule="auto"/>
        <w:jc w:val="both"/>
        <w:rPr>
          <w:rFonts w:asciiTheme="minorHAnsi" w:hAnsiTheme="minorHAnsi" w:cstheme="minorHAnsi"/>
          <w:color w:val="3C3C3B" w:themeColor="text1"/>
        </w:rPr>
      </w:pPr>
      <w:r w:rsidRPr="003A78AB">
        <w:rPr>
          <w:rFonts w:asciiTheme="minorHAnsi" w:hAnsiTheme="minorHAnsi" w:cstheme="minorHAnsi"/>
          <w:color w:val="3C3C3B" w:themeColor="text1"/>
        </w:rPr>
        <w:t xml:space="preserve">Support the implementation of systems to monitor clinical governance standards, other HCRG Care Group policies and processes and best practice </w:t>
      </w:r>
      <w:proofErr w:type="gramStart"/>
      <w:r w:rsidRPr="003A78AB">
        <w:rPr>
          <w:rFonts w:asciiTheme="minorHAnsi" w:hAnsiTheme="minorHAnsi" w:cstheme="minorHAnsi"/>
          <w:color w:val="3C3C3B" w:themeColor="text1"/>
        </w:rPr>
        <w:t>requirements</w:t>
      </w:r>
      <w:proofErr w:type="gramEnd"/>
      <w:r w:rsidRPr="003A78AB">
        <w:rPr>
          <w:rFonts w:asciiTheme="minorHAnsi" w:hAnsiTheme="minorHAnsi" w:cstheme="minorHAnsi"/>
          <w:color w:val="3C3C3B" w:themeColor="text1"/>
        </w:rPr>
        <w:t xml:space="preserve"> </w:t>
      </w:r>
    </w:p>
    <w:p w14:paraId="5504B108" w14:textId="62164FBC" w:rsidR="00502AC9" w:rsidRPr="003A78AB" w:rsidRDefault="00502AC9" w:rsidP="00502AC9">
      <w:pPr>
        <w:pStyle w:val="Default"/>
        <w:numPr>
          <w:ilvl w:val="0"/>
          <w:numId w:val="11"/>
        </w:numPr>
        <w:spacing w:line="276" w:lineRule="auto"/>
        <w:jc w:val="both"/>
        <w:rPr>
          <w:rFonts w:asciiTheme="minorHAnsi" w:hAnsiTheme="minorHAnsi" w:cstheme="minorHAnsi"/>
          <w:color w:val="3C3C3B" w:themeColor="text1"/>
        </w:rPr>
      </w:pPr>
      <w:r w:rsidRPr="003A78AB">
        <w:rPr>
          <w:rFonts w:asciiTheme="minorHAnsi" w:hAnsiTheme="minorHAnsi" w:cstheme="minorHAnsi"/>
          <w:color w:val="3C3C3B" w:themeColor="text1"/>
        </w:rPr>
        <w:t xml:space="preserve">Undertake investigation into complaints as delegated to support timely </w:t>
      </w:r>
      <w:proofErr w:type="gramStart"/>
      <w:r w:rsidRPr="003A78AB">
        <w:rPr>
          <w:rFonts w:asciiTheme="minorHAnsi" w:hAnsiTheme="minorHAnsi" w:cstheme="minorHAnsi"/>
          <w:color w:val="3C3C3B" w:themeColor="text1"/>
        </w:rPr>
        <w:t>resolution</w:t>
      </w:r>
      <w:proofErr w:type="gramEnd"/>
    </w:p>
    <w:p w14:paraId="64FD0E3F" w14:textId="44B64F54" w:rsidR="003A78AB" w:rsidRPr="003A78AB" w:rsidRDefault="003A78AB" w:rsidP="003A78AB">
      <w:pPr>
        <w:pStyle w:val="Default"/>
        <w:numPr>
          <w:ilvl w:val="0"/>
          <w:numId w:val="11"/>
        </w:numPr>
        <w:jc w:val="both"/>
        <w:rPr>
          <w:rFonts w:asciiTheme="minorHAnsi" w:hAnsiTheme="minorHAnsi" w:cstheme="minorHAnsi"/>
          <w:color w:val="3C3C3B" w:themeColor="text1"/>
        </w:rPr>
      </w:pPr>
      <w:r w:rsidRPr="003A78AB">
        <w:rPr>
          <w:rFonts w:asciiTheme="minorHAnsi" w:hAnsiTheme="minorHAnsi" w:cstheme="minorHAnsi"/>
          <w:color w:val="3C3C3B" w:themeColor="text1"/>
        </w:rPr>
        <w:t xml:space="preserve">Develop, implement, </w:t>
      </w:r>
      <w:r w:rsidR="0098093C" w:rsidRPr="003A78AB">
        <w:rPr>
          <w:rFonts w:asciiTheme="minorHAnsi" w:hAnsiTheme="minorHAnsi" w:cstheme="minorHAnsi"/>
          <w:color w:val="3C3C3B" w:themeColor="text1"/>
        </w:rPr>
        <w:t>review,</w:t>
      </w:r>
      <w:r w:rsidRPr="003A78AB">
        <w:rPr>
          <w:rFonts w:asciiTheme="minorHAnsi" w:hAnsiTheme="minorHAnsi" w:cstheme="minorHAnsi"/>
          <w:color w:val="3C3C3B" w:themeColor="text1"/>
        </w:rPr>
        <w:t xml:space="preserve"> and update relevant policies and standard operating procedures ensuring all members of the</w:t>
      </w:r>
      <w:r>
        <w:rPr>
          <w:rFonts w:asciiTheme="minorHAnsi" w:hAnsiTheme="minorHAnsi" w:cstheme="minorHAnsi"/>
          <w:color w:val="3C3C3B" w:themeColor="text1"/>
        </w:rPr>
        <w:t xml:space="preserve"> </w:t>
      </w:r>
      <w:r w:rsidR="00BD2A1B">
        <w:rPr>
          <w:rFonts w:asciiTheme="minorHAnsi" w:hAnsiTheme="minorHAnsi" w:cstheme="minorHAnsi"/>
          <w:color w:val="3C3C3B" w:themeColor="text1"/>
        </w:rPr>
        <w:t>specialist nursing teams</w:t>
      </w:r>
      <w:r w:rsidRPr="003A78AB">
        <w:rPr>
          <w:rFonts w:asciiTheme="minorHAnsi" w:hAnsiTheme="minorHAnsi" w:cstheme="minorHAnsi"/>
          <w:color w:val="3C3C3B" w:themeColor="text1"/>
        </w:rPr>
        <w:t xml:space="preserve"> understand their role and </w:t>
      </w:r>
      <w:proofErr w:type="gramStart"/>
      <w:r w:rsidRPr="003A78AB">
        <w:rPr>
          <w:rFonts w:asciiTheme="minorHAnsi" w:hAnsiTheme="minorHAnsi" w:cstheme="minorHAnsi"/>
          <w:color w:val="3C3C3B" w:themeColor="text1"/>
        </w:rPr>
        <w:t>are able to</w:t>
      </w:r>
      <w:proofErr w:type="gramEnd"/>
      <w:r w:rsidRPr="003A78AB">
        <w:rPr>
          <w:rFonts w:asciiTheme="minorHAnsi" w:hAnsiTheme="minorHAnsi" w:cstheme="minorHAnsi"/>
          <w:color w:val="3C3C3B" w:themeColor="text1"/>
        </w:rPr>
        <w:t xml:space="preserve"> effectively support delivery of the </w:t>
      </w:r>
      <w:r w:rsidR="0098093C" w:rsidRPr="003A78AB">
        <w:rPr>
          <w:rFonts w:asciiTheme="minorHAnsi" w:hAnsiTheme="minorHAnsi" w:cstheme="minorHAnsi"/>
          <w:color w:val="3C3C3B" w:themeColor="text1"/>
        </w:rPr>
        <w:t>pathways.</w:t>
      </w:r>
      <w:r w:rsidRPr="003A78AB">
        <w:rPr>
          <w:rFonts w:asciiTheme="minorHAnsi" w:hAnsiTheme="minorHAnsi" w:cstheme="minorHAnsi"/>
          <w:color w:val="3C3C3B" w:themeColor="text1"/>
        </w:rPr>
        <w:t xml:space="preserve"> </w:t>
      </w:r>
    </w:p>
    <w:p w14:paraId="6E8E931A" w14:textId="4ABD763C" w:rsidR="003A78AB" w:rsidRPr="003A78AB" w:rsidRDefault="00502AC9" w:rsidP="003A78AB">
      <w:pPr>
        <w:pStyle w:val="Default"/>
        <w:numPr>
          <w:ilvl w:val="0"/>
          <w:numId w:val="11"/>
        </w:numPr>
        <w:spacing w:line="276" w:lineRule="auto"/>
        <w:jc w:val="both"/>
        <w:rPr>
          <w:rFonts w:asciiTheme="minorHAnsi" w:hAnsiTheme="minorHAnsi" w:cstheme="minorHAnsi"/>
          <w:color w:val="3C3C3B" w:themeColor="text1"/>
        </w:rPr>
      </w:pPr>
      <w:r w:rsidRPr="003A78AB">
        <w:rPr>
          <w:rFonts w:asciiTheme="minorHAnsi" w:hAnsiTheme="minorHAnsi" w:cstheme="minorHAnsi"/>
          <w:color w:val="3C3C3B" w:themeColor="text1"/>
        </w:rPr>
        <w:t>Ensure that the experience of people using the services is monitored regularly, acted upon &amp; demonstrated</w:t>
      </w:r>
      <w:r w:rsidR="003A78AB" w:rsidRPr="003A78AB">
        <w:rPr>
          <w:rFonts w:asciiTheme="minorHAnsi" w:hAnsiTheme="minorHAnsi" w:cstheme="minorHAnsi"/>
          <w:color w:val="3C3C3B" w:themeColor="text1"/>
        </w:rPr>
        <w:t xml:space="preserve">, ensuring any further developments made within </w:t>
      </w:r>
      <w:r w:rsidR="00BD2A1B">
        <w:rPr>
          <w:rFonts w:asciiTheme="minorHAnsi" w:hAnsiTheme="minorHAnsi" w:cstheme="minorHAnsi"/>
          <w:color w:val="3C3C3B" w:themeColor="text1"/>
        </w:rPr>
        <w:t xml:space="preserve">heart failure services </w:t>
      </w:r>
      <w:r w:rsidR="003A78AB" w:rsidRPr="003A78AB">
        <w:rPr>
          <w:rFonts w:asciiTheme="minorHAnsi" w:hAnsiTheme="minorHAnsi" w:cstheme="minorHAnsi"/>
          <w:color w:val="3C3C3B" w:themeColor="text1"/>
        </w:rPr>
        <w:t xml:space="preserve">don’t adversely impact service </w:t>
      </w:r>
      <w:r w:rsidR="0098093C" w:rsidRPr="003A78AB">
        <w:rPr>
          <w:rFonts w:asciiTheme="minorHAnsi" w:hAnsiTheme="minorHAnsi" w:cstheme="minorHAnsi"/>
          <w:color w:val="3C3C3B" w:themeColor="text1"/>
        </w:rPr>
        <w:t>users.</w:t>
      </w:r>
    </w:p>
    <w:p w14:paraId="6F9B6128" w14:textId="369CE6A4" w:rsidR="00502AC9" w:rsidRDefault="00502AC9" w:rsidP="00502AC9">
      <w:pPr>
        <w:pStyle w:val="Default"/>
        <w:numPr>
          <w:ilvl w:val="0"/>
          <w:numId w:val="11"/>
        </w:numPr>
        <w:spacing w:line="276" w:lineRule="auto"/>
        <w:jc w:val="both"/>
        <w:rPr>
          <w:rFonts w:asciiTheme="minorHAnsi" w:hAnsiTheme="minorHAnsi" w:cstheme="minorHAnsi"/>
          <w:color w:val="3C3C3B" w:themeColor="text1"/>
        </w:rPr>
      </w:pPr>
      <w:r w:rsidRPr="003A78AB">
        <w:rPr>
          <w:rFonts w:asciiTheme="minorHAnsi" w:hAnsiTheme="minorHAnsi" w:cstheme="minorHAnsi"/>
          <w:color w:val="3C3C3B" w:themeColor="text1"/>
        </w:rPr>
        <w:lastRenderedPageBreak/>
        <w:t xml:space="preserve">Timely management of incidents with thematic review to demonstrate good practice, learning and improvement as part of the Patient Safety Incident Response Framework (PSIRF) participating in learning from events monthly </w:t>
      </w:r>
      <w:proofErr w:type="gramStart"/>
      <w:r w:rsidRPr="003A78AB">
        <w:rPr>
          <w:rFonts w:asciiTheme="minorHAnsi" w:hAnsiTheme="minorHAnsi" w:cstheme="minorHAnsi"/>
          <w:color w:val="3C3C3B" w:themeColor="text1"/>
        </w:rPr>
        <w:t>meeting</w:t>
      </w:r>
      <w:proofErr w:type="gramEnd"/>
    </w:p>
    <w:p w14:paraId="3C48F1D4" w14:textId="23550309" w:rsidR="003A78AB" w:rsidRPr="003A78AB" w:rsidRDefault="00BA7023" w:rsidP="003A78AB">
      <w:pPr>
        <w:pStyle w:val="Default"/>
        <w:numPr>
          <w:ilvl w:val="0"/>
          <w:numId w:val="11"/>
        </w:numPr>
        <w:spacing w:line="276" w:lineRule="auto"/>
        <w:rPr>
          <w:rFonts w:asciiTheme="minorHAnsi" w:hAnsiTheme="minorHAnsi" w:cstheme="minorHAnsi"/>
          <w:color w:val="3C3C3B" w:themeColor="text1"/>
        </w:rPr>
      </w:pPr>
      <w:r>
        <w:rPr>
          <w:rFonts w:asciiTheme="minorHAnsi" w:hAnsiTheme="minorHAnsi" w:cstheme="minorHAnsi"/>
          <w:color w:val="3C3C3B" w:themeColor="text1"/>
        </w:rPr>
        <w:t>Ensure</w:t>
      </w:r>
      <w:r w:rsidR="003A78AB">
        <w:rPr>
          <w:rFonts w:asciiTheme="minorHAnsi" w:hAnsiTheme="minorHAnsi" w:cstheme="minorHAnsi"/>
          <w:color w:val="3C3C3B" w:themeColor="text1"/>
        </w:rPr>
        <w:t xml:space="preserve"> health and safety assessments and monitoring </w:t>
      </w:r>
      <w:r>
        <w:rPr>
          <w:rFonts w:asciiTheme="minorHAnsi" w:hAnsiTheme="minorHAnsi" w:cstheme="minorHAnsi"/>
          <w:color w:val="3C3C3B" w:themeColor="text1"/>
        </w:rPr>
        <w:t xml:space="preserve">for the building </w:t>
      </w:r>
      <w:r w:rsidR="003A78AB">
        <w:rPr>
          <w:rFonts w:asciiTheme="minorHAnsi" w:hAnsiTheme="minorHAnsi" w:cstheme="minorHAnsi"/>
          <w:color w:val="3C3C3B" w:themeColor="text1"/>
        </w:rPr>
        <w:t xml:space="preserve">are achieved, such as fire </w:t>
      </w:r>
      <w:proofErr w:type="gramStart"/>
      <w:r w:rsidR="003A78AB">
        <w:rPr>
          <w:rFonts w:asciiTheme="minorHAnsi" w:hAnsiTheme="minorHAnsi" w:cstheme="minorHAnsi"/>
          <w:color w:val="3C3C3B" w:themeColor="text1"/>
        </w:rPr>
        <w:t>safety</w:t>
      </w:r>
      <w:proofErr w:type="gramEnd"/>
      <w:r w:rsidR="003A78AB">
        <w:rPr>
          <w:rFonts w:asciiTheme="minorHAnsi" w:hAnsiTheme="minorHAnsi" w:cstheme="minorHAnsi"/>
          <w:color w:val="3C3C3B" w:themeColor="text1"/>
        </w:rPr>
        <w:t xml:space="preserve"> </w:t>
      </w:r>
    </w:p>
    <w:p w14:paraId="36EB22B5" w14:textId="3581B069" w:rsidR="00502AC9" w:rsidRPr="003A78AB" w:rsidRDefault="00502AC9" w:rsidP="00502AC9">
      <w:pPr>
        <w:pStyle w:val="Default"/>
        <w:numPr>
          <w:ilvl w:val="0"/>
          <w:numId w:val="11"/>
        </w:numPr>
        <w:spacing w:line="276" w:lineRule="auto"/>
        <w:jc w:val="both"/>
        <w:rPr>
          <w:rFonts w:asciiTheme="minorHAnsi" w:hAnsiTheme="minorHAnsi" w:cstheme="minorHAnsi"/>
          <w:color w:val="3C3C3B" w:themeColor="text1"/>
        </w:rPr>
      </w:pPr>
      <w:r w:rsidRPr="003A78AB">
        <w:rPr>
          <w:rFonts w:asciiTheme="minorHAnsi" w:hAnsiTheme="minorHAnsi" w:cstheme="minorHAnsi"/>
          <w:color w:val="3C3C3B" w:themeColor="text1"/>
        </w:rPr>
        <w:t xml:space="preserve">Support the delivery of </w:t>
      </w:r>
      <w:r w:rsidR="003A78AB" w:rsidRPr="003A78AB">
        <w:rPr>
          <w:rFonts w:asciiTheme="minorHAnsi" w:hAnsiTheme="minorHAnsi" w:cstheme="minorHAnsi"/>
          <w:color w:val="3C3C3B" w:themeColor="text1"/>
        </w:rPr>
        <w:t>q</w:t>
      </w:r>
      <w:r w:rsidRPr="003A78AB">
        <w:rPr>
          <w:rFonts w:asciiTheme="minorHAnsi" w:hAnsiTheme="minorHAnsi" w:cstheme="minorHAnsi"/>
          <w:color w:val="3C3C3B" w:themeColor="text1"/>
        </w:rPr>
        <w:t xml:space="preserve">uality Indicators across relevant </w:t>
      </w:r>
      <w:proofErr w:type="gramStart"/>
      <w:r w:rsidRPr="003A78AB">
        <w:rPr>
          <w:rFonts w:asciiTheme="minorHAnsi" w:hAnsiTheme="minorHAnsi" w:cstheme="minorHAnsi"/>
          <w:color w:val="3C3C3B" w:themeColor="text1"/>
        </w:rPr>
        <w:t>services</w:t>
      </w:r>
      <w:proofErr w:type="gramEnd"/>
    </w:p>
    <w:p w14:paraId="759F583C" w14:textId="77777777" w:rsidR="00502AC9" w:rsidRPr="003A78AB" w:rsidRDefault="00502AC9" w:rsidP="00502AC9">
      <w:pPr>
        <w:pStyle w:val="Default"/>
        <w:numPr>
          <w:ilvl w:val="0"/>
          <w:numId w:val="11"/>
        </w:numPr>
        <w:spacing w:line="276" w:lineRule="auto"/>
        <w:jc w:val="both"/>
        <w:rPr>
          <w:rFonts w:asciiTheme="minorHAnsi" w:hAnsiTheme="minorHAnsi" w:cstheme="minorHAnsi"/>
          <w:color w:val="3C3C3B" w:themeColor="text1"/>
        </w:rPr>
      </w:pPr>
      <w:r w:rsidRPr="003A78AB">
        <w:rPr>
          <w:rFonts w:asciiTheme="minorHAnsi" w:hAnsiTheme="minorHAnsi" w:cstheme="minorHAnsi"/>
          <w:color w:val="3C3C3B" w:themeColor="text1"/>
        </w:rPr>
        <w:t xml:space="preserve">Collaborate with service leads to escalate and manage Safeguarding </w:t>
      </w:r>
      <w:proofErr w:type="gramStart"/>
      <w:r w:rsidRPr="003A78AB">
        <w:rPr>
          <w:rFonts w:asciiTheme="minorHAnsi" w:hAnsiTheme="minorHAnsi" w:cstheme="minorHAnsi"/>
          <w:color w:val="3C3C3B" w:themeColor="text1"/>
        </w:rPr>
        <w:t>issues</w:t>
      </w:r>
      <w:proofErr w:type="gramEnd"/>
    </w:p>
    <w:p w14:paraId="7D08F7DE" w14:textId="77777777" w:rsidR="00502AC9" w:rsidRPr="003A78AB" w:rsidRDefault="00502AC9" w:rsidP="00502AC9">
      <w:pPr>
        <w:pStyle w:val="Default"/>
        <w:numPr>
          <w:ilvl w:val="0"/>
          <w:numId w:val="11"/>
        </w:numPr>
        <w:spacing w:line="276" w:lineRule="auto"/>
        <w:jc w:val="both"/>
        <w:rPr>
          <w:rFonts w:asciiTheme="minorHAnsi" w:hAnsiTheme="minorHAnsi" w:cstheme="minorHAnsi"/>
          <w:color w:val="3C3C3B" w:themeColor="text1"/>
        </w:rPr>
      </w:pPr>
      <w:r w:rsidRPr="003A78AB">
        <w:rPr>
          <w:rFonts w:asciiTheme="minorHAnsi" w:hAnsiTheme="minorHAnsi" w:cstheme="minorHAnsi"/>
          <w:color w:val="3C3C3B" w:themeColor="text1"/>
        </w:rPr>
        <w:t xml:space="preserve">Support and participate in the audit </w:t>
      </w:r>
      <w:proofErr w:type="gramStart"/>
      <w:r w:rsidRPr="003A78AB">
        <w:rPr>
          <w:rFonts w:asciiTheme="minorHAnsi" w:hAnsiTheme="minorHAnsi" w:cstheme="minorHAnsi"/>
          <w:color w:val="3C3C3B" w:themeColor="text1"/>
        </w:rPr>
        <w:t>frameworks</w:t>
      </w:r>
      <w:proofErr w:type="gramEnd"/>
    </w:p>
    <w:p w14:paraId="5C1A0C70" w14:textId="4B5987A2" w:rsidR="00502AC9" w:rsidRPr="003A78AB" w:rsidRDefault="00502AC9" w:rsidP="00502AC9">
      <w:pPr>
        <w:pStyle w:val="Default"/>
        <w:numPr>
          <w:ilvl w:val="0"/>
          <w:numId w:val="11"/>
        </w:numPr>
        <w:spacing w:line="276" w:lineRule="auto"/>
        <w:jc w:val="both"/>
        <w:rPr>
          <w:rFonts w:asciiTheme="minorHAnsi" w:hAnsiTheme="minorHAnsi" w:cstheme="minorHAnsi"/>
          <w:color w:val="3C3C3B" w:themeColor="text1"/>
        </w:rPr>
      </w:pPr>
      <w:r w:rsidRPr="003A78AB">
        <w:rPr>
          <w:rFonts w:asciiTheme="minorHAnsi" w:hAnsiTheme="minorHAnsi" w:cstheme="minorHAnsi"/>
          <w:color w:val="3C3C3B" w:themeColor="text1"/>
        </w:rPr>
        <w:t>Delivery of CQC Good or Outstanding ratings within the service</w:t>
      </w:r>
    </w:p>
    <w:p w14:paraId="6F2F5957" w14:textId="77777777" w:rsidR="00502AC9" w:rsidRDefault="00502AC9" w:rsidP="00502AC9">
      <w:pPr>
        <w:pStyle w:val="Heading2"/>
        <w:spacing w:line="276" w:lineRule="auto"/>
        <w:ind w:left="106"/>
      </w:pPr>
      <w:r>
        <w:t>Management responsibilities</w:t>
      </w:r>
    </w:p>
    <w:p w14:paraId="06834436" w14:textId="77777777" w:rsidR="00502AC9" w:rsidRPr="003A78AB" w:rsidRDefault="00502AC9" w:rsidP="00502AC9">
      <w:pPr>
        <w:pStyle w:val="Default"/>
        <w:numPr>
          <w:ilvl w:val="0"/>
          <w:numId w:val="11"/>
        </w:numPr>
        <w:spacing w:line="276" w:lineRule="auto"/>
        <w:rPr>
          <w:rFonts w:asciiTheme="minorHAnsi" w:hAnsiTheme="minorHAnsi" w:cstheme="minorHAnsi"/>
          <w:color w:val="3C3C3B" w:themeColor="text1"/>
        </w:rPr>
      </w:pPr>
      <w:r w:rsidRPr="003A78AB">
        <w:rPr>
          <w:rFonts w:asciiTheme="minorHAnsi" w:hAnsiTheme="minorHAnsi" w:cstheme="minorHAnsi"/>
          <w:color w:val="3C3C3B" w:themeColor="text1"/>
        </w:rPr>
        <w:t xml:space="preserve">Ensure all staff receive regular team meetings, appraisals, and one-to-ones as per organisational </w:t>
      </w:r>
      <w:proofErr w:type="gramStart"/>
      <w:r w:rsidRPr="003A78AB">
        <w:rPr>
          <w:rFonts w:asciiTheme="minorHAnsi" w:hAnsiTheme="minorHAnsi" w:cstheme="minorHAnsi"/>
          <w:color w:val="3C3C3B" w:themeColor="text1"/>
        </w:rPr>
        <w:t>policy</w:t>
      </w:r>
      <w:proofErr w:type="gramEnd"/>
      <w:r w:rsidRPr="003A78AB">
        <w:rPr>
          <w:rFonts w:asciiTheme="minorHAnsi" w:hAnsiTheme="minorHAnsi" w:cstheme="minorHAnsi"/>
          <w:color w:val="3C3C3B" w:themeColor="text1"/>
        </w:rPr>
        <w:t xml:space="preserve"> </w:t>
      </w:r>
    </w:p>
    <w:p w14:paraId="74DC8AC7" w14:textId="77777777" w:rsidR="00502AC9" w:rsidRPr="003A78AB" w:rsidRDefault="00502AC9" w:rsidP="00502AC9">
      <w:pPr>
        <w:pStyle w:val="Default"/>
        <w:numPr>
          <w:ilvl w:val="0"/>
          <w:numId w:val="11"/>
        </w:numPr>
        <w:spacing w:line="276" w:lineRule="auto"/>
        <w:rPr>
          <w:rFonts w:asciiTheme="minorHAnsi" w:hAnsiTheme="minorHAnsi" w:cstheme="minorHAnsi"/>
          <w:color w:val="3C3C3B" w:themeColor="text1"/>
        </w:rPr>
      </w:pPr>
      <w:r w:rsidRPr="003A78AB">
        <w:rPr>
          <w:rFonts w:asciiTheme="minorHAnsi" w:hAnsiTheme="minorHAnsi" w:cstheme="minorHAnsi"/>
          <w:color w:val="3C3C3B" w:themeColor="text1"/>
        </w:rPr>
        <w:t xml:space="preserve">Ensure the delivery of Clinical &amp; Safeguarding Supervision for colleagues as per </w:t>
      </w:r>
      <w:proofErr w:type="gramStart"/>
      <w:r w:rsidRPr="003A78AB">
        <w:rPr>
          <w:rFonts w:asciiTheme="minorHAnsi" w:hAnsiTheme="minorHAnsi" w:cstheme="minorHAnsi"/>
          <w:color w:val="3C3C3B" w:themeColor="text1"/>
        </w:rPr>
        <w:t>policy</w:t>
      </w:r>
      <w:proofErr w:type="gramEnd"/>
    </w:p>
    <w:p w14:paraId="4BC4F937" w14:textId="77777777" w:rsidR="00502AC9" w:rsidRPr="003A78AB" w:rsidRDefault="00502AC9" w:rsidP="00502AC9">
      <w:pPr>
        <w:pStyle w:val="Default"/>
        <w:numPr>
          <w:ilvl w:val="0"/>
          <w:numId w:val="11"/>
        </w:numPr>
        <w:spacing w:line="276" w:lineRule="auto"/>
        <w:rPr>
          <w:rFonts w:asciiTheme="minorHAnsi" w:hAnsiTheme="minorHAnsi" w:cstheme="minorHAnsi"/>
          <w:color w:val="3C3C3B" w:themeColor="text1"/>
        </w:rPr>
      </w:pPr>
      <w:r w:rsidRPr="003A78AB">
        <w:rPr>
          <w:rFonts w:asciiTheme="minorHAnsi" w:hAnsiTheme="minorHAnsi" w:cstheme="minorHAnsi"/>
          <w:color w:val="3C3C3B" w:themeColor="text1"/>
        </w:rPr>
        <w:t xml:space="preserve">Ensure any staff management functions are undertaken as per organisational policy, e.g., recruitment, managing sickness absence or disciplinary or grievance </w:t>
      </w:r>
      <w:proofErr w:type="gramStart"/>
      <w:r w:rsidRPr="003A78AB">
        <w:rPr>
          <w:rFonts w:asciiTheme="minorHAnsi" w:hAnsiTheme="minorHAnsi" w:cstheme="minorHAnsi"/>
          <w:color w:val="3C3C3B" w:themeColor="text1"/>
        </w:rPr>
        <w:t>proceedings</w:t>
      </w:r>
      <w:proofErr w:type="gramEnd"/>
      <w:r w:rsidRPr="003A78AB">
        <w:rPr>
          <w:rFonts w:asciiTheme="minorHAnsi" w:hAnsiTheme="minorHAnsi" w:cstheme="minorHAnsi"/>
          <w:color w:val="3C3C3B" w:themeColor="text1"/>
        </w:rPr>
        <w:t xml:space="preserve"> </w:t>
      </w:r>
    </w:p>
    <w:p w14:paraId="5E9995CF" w14:textId="77777777" w:rsidR="00502AC9" w:rsidRPr="003A78AB" w:rsidRDefault="00502AC9" w:rsidP="00502AC9">
      <w:pPr>
        <w:pStyle w:val="Default"/>
        <w:numPr>
          <w:ilvl w:val="0"/>
          <w:numId w:val="11"/>
        </w:numPr>
        <w:spacing w:line="276" w:lineRule="auto"/>
        <w:rPr>
          <w:rFonts w:asciiTheme="minorHAnsi" w:hAnsiTheme="minorHAnsi" w:cstheme="minorHAnsi"/>
          <w:color w:val="3C3C3B" w:themeColor="text1"/>
        </w:rPr>
      </w:pPr>
      <w:r w:rsidRPr="003A78AB">
        <w:rPr>
          <w:rFonts w:asciiTheme="minorHAnsi" w:hAnsiTheme="minorHAnsi" w:cstheme="minorHAnsi"/>
          <w:color w:val="3C3C3B" w:themeColor="text1"/>
        </w:rPr>
        <w:t xml:space="preserve">Undertake timely investigation for grievance &amp; disciplinary as </w:t>
      </w:r>
      <w:proofErr w:type="gramStart"/>
      <w:r w:rsidRPr="003A78AB">
        <w:rPr>
          <w:rFonts w:asciiTheme="minorHAnsi" w:hAnsiTheme="minorHAnsi" w:cstheme="minorHAnsi"/>
          <w:color w:val="3C3C3B" w:themeColor="text1"/>
        </w:rPr>
        <w:t>delegated</w:t>
      </w:r>
      <w:proofErr w:type="gramEnd"/>
    </w:p>
    <w:p w14:paraId="45151671" w14:textId="77777777" w:rsidR="00502AC9" w:rsidRPr="003A78AB" w:rsidRDefault="00502AC9" w:rsidP="00502AC9">
      <w:pPr>
        <w:pStyle w:val="Default"/>
        <w:numPr>
          <w:ilvl w:val="0"/>
          <w:numId w:val="11"/>
        </w:numPr>
        <w:spacing w:line="276" w:lineRule="auto"/>
        <w:rPr>
          <w:rFonts w:asciiTheme="minorHAnsi" w:hAnsiTheme="minorHAnsi" w:cstheme="minorHAnsi"/>
          <w:color w:val="3C3C3B" w:themeColor="text1"/>
        </w:rPr>
      </w:pPr>
      <w:r w:rsidRPr="003A78AB">
        <w:rPr>
          <w:rFonts w:asciiTheme="minorHAnsi" w:hAnsiTheme="minorHAnsi" w:cstheme="minorHAnsi"/>
          <w:color w:val="3C3C3B" w:themeColor="text1"/>
        </w:rPr>
        <w:t xml:space="preserve">Ensure the registered workforce maintain active registration with the NMC or HCPC &amp; support the completion of appropriate Revalidation as </w:t>
      </w:r>
      <w:proofErr w:type="gramStart"/>
      <w:r w:rsidRPr="003A78AB">
        <w:rPr>
          <w:rFonts w:asciiTheme="minorHAnsi" w:hAnsiTheme="minorHAnsi" w:cstheme="minorHAnsi"/>
          <w:color w:val="3C3C3B" w:themeColor="text1"/>
        </w:rPr>
        <w:t>required</w:t>
      </w:r>
      <w:proofErr w:type="gramEnd"/>
    </w:p>
    <w:p w14:paraId="550ACAA3" w14:textId="4ECB0A74" w:rsidR="00502AC9" w:rsidRPr="003A78AB" w:rsidRDefault="00502AC9" w:rsidP="00502AC9">
      <w:pPr>
        <w:pStyle w:val="Default"/>
        <w:numPr>
          <w:ilvl w:val="0"/>
          <w:numId w:val="11"/>
        </w:numPr>
        <w:spacing w:line="276" w:lineRule="auto"/>
        <w:rPr>
          <w:rFonts w:asciiTheme="minorHAnsi" w:hAnsiTheme="minorHAnsi" w:cstheme="minorHAnsi"/>
          <w:color w:val="3C3C3B" w:themeColor="text1"/>
        </w:rPr>
      </w:pPr>
      <w:r w:rsidRPr="003A78AB">
        <w:rPr>
          <w:rFonts w:asciiTheme="minorHAnsi" w:hAnsiTheme="minorHAnsi" w:cstheme="minorHAnsi"/>
          <w:color w:val="3C3C3B" w:themeColor="text1"/>
        </w:rPr>
        <w:t xml:space="preserve">Engage in workforce planning with the </w:t>
      </w:r>
      <w:r w:rsidR="003A78AB" w:rsidRPr="003A78AB">
        <w:rPr>
          <w:rFonts w:asciiTheme="minorHAnsi" w:hAnsiTheme="minorHAnsi" w:cstheme="minorHAnsi"/>
          <w:color w:val="3C3C3B" w:themeColor="text1"/>
        </w:rPr>
        <w:t xml:space="preserve">Deputy </w:t>
      </w:r>
      <w:r w:rsidRPr="003A78AB">
        <w:rPr>
          <w:rFonts w:asciiTheme="minorHAnsi" w:hAnsiTheme="minorHAnsi" w:cstheme="minorHAnsi"/>
          <w:color w:val="3C3C3B" w:themeColor="text1"/>
        </w:rPr>
        <w:t>Head of Nursing</w:t>
      </w:r>
    </w:p>
    <w:p w14:paraId="1A0CA409" w14:textId="46747BC9" w:rsidR="00502AC9" w:rsidRDefault="00502AC9" w:rsidP="00502AC9">
      <w:pPr>
        <w:pStyle w:val="Default"/>
        <w:numPr>
          <w:ilvl w:val="0"/>
          <w:numId w:val="11"/>
        </w:numPr>
        <w:spacing w:line="276" w:lineRule="auto"/>
        <w:rPr>
          <w:rFonts w:asciiTheme="minorHAnsi" w:hAnsiTheme="minorHAnsi" w:cstheme="minorHAnsi"/>
          <w:color w:val="3C3C3B" w:themeColor="text1"/>
        </w:rPr>
      </w:pPr>
      <w:r w:rsidRPr="003A78AB">
        <w:rPr>
          <w:rFonts w:asciiTheme="minorHAnsi" w:hAnsiTheme="minorHAnsi" w:cstheme="minorHAnsi"/>
          <w:color w:val="3C3C3B" w:themeColor="text1"/>
        </w:rPr>
        <w:t xml:space="preserve">Delivery of proactive supportive management plans &amp; performance management as </w:t>
      </w:r>
      <w:proofErr w:type="gramStart"/>
      <w:r w:rsidRPr="003A78AB">
        <w:rPr>
          <w:rFonts w:asciiTheme="minorHAnsi" w:hAnsiTheme="minorHAnsi" w:cstheme="minorHAnsi"/>
          <w:color w:val="3C3C3B" w:themeColor="text1"/>
        </w:rPr>
        <w:t>required</w:t>
      </w:r>
      <w:proofErr w:type="gramEnd"/>
    </w:p>
    <w:p w14:paraId="692B24C1" w14:textId="77777777" w:rsidR="003A78AB" w:rsidRPr="00AF297F" w:rsidRDefault="003A78AB" w:rsidP="003A78AB">
      <w:pPr>
        <w:pStyle w:val="Default"/>
        <w:spacing w:line="276" w:lineRule="auto"/>
        <w:ind w:left="390"/>
        <w:rPr>
          <w:sz w:val="22"/>
          <w:szCs w:val="22"/>
        </w:rPr>
      </w:pPr>
    </w:p>
    <w:p w14:paraId="71FDB86B" w14:textId="77777777" w:rsidR="00502AC9" w:rsidRDefault="00502AC9" w:rsidP="00502AC9">
      <w:pPr>
        <w:pStyle w:val="Heading2"/>
        <w:spacing w:line="276" w:lineRule="auto"/>
        <w:ind w:left="106"/>
      </w:pPr>
      <w:r>
        <w:t>Finance &amp; Performance</w:t>
      </w:r>
    </w:p>
    <w:p w14:paraId="2D98E831" w14:textId="5BBD745B" w:rsidR="00502AC9" w:rsidRPr="003A78AB" w:rsidRDefault="003A78AB" w:rsidP="00502AC9">
      <w:pPr>
        <w:pStyle w:val="Default"/>
        <w:numPr>
          <w:ilvl w:val="0"/>
          <w:numId w:val="11"/>
        </w:numPr>
        <w:spacing w:line="276" w:lineRule="auto"/>
        <w:rPr>
          <w:rFonts w:asciiTheme="minorHAnsi" w:hAnsiTheme="minorHAnsi" w:cstheme="minorHAnsi"/>
          <w:color w:val="3C3C3B" w:themeColor="text1"/>
        </w:rPr>
      </w:pPr>
      <w:r w:rsidRPr="003A78AB">
        <w:rPr>
          <w:rFonts w:asciiTheme="minorHAnsi" w:hAnsiTheme="minorHAnsi" w:cstheme="minorHAnsi"/>
          <w:color w:val="3C3C3B" w:themeColor="text1"/>
        </w:rPr>
        <w:t>Lead</w:t>
      </w:r>
      <w:r w:rsidR="00502AC9" w:rsidRPr="003A78AB">
        <w:rPr>
          <w:rFonts w:asciiTheme="minorHAnsi" w:hAnsiTheme="minorHAnsi" w:cstheme="minorHAnsi"/>
          <w:color w:val="3C3C3B" w:themeColor="text1"/>
        </w:rPr>
        <w:t xml:space="preserve"> the service to </w:t>
      </w:r>
      <w:r w:rsidRPr="003A78AB">
        <w:rPr>
          <w:rFonts w:asciiTheme="minorHAnsi" w:hAnsiTheme="minorHAnsi" w:cstheme="minorHAnsi"/>
          <w:color w:val="3C3C3B" w:themeColor="text1"/>
        </w:rPr>
        <w:t>achieve</w:t>
      </w:r>
      <w:r w:rsidR="00502AC9" w:rsidRPr="003A78AB">
        <w:rPr>
          <w:rFonts w:asciiTheme="minorHAnsi" w:hAnsiTheme="minorHAnsi" w:cstheme="minorHAnsi"/>
          <w:color w:val="3C3C3B" w:themeColor="text1"/>
        </w:rPr>
        <w:t xml:space="preserve"> recovery plans to bring performance back in line with expectations, this could be financial or </w:t>
      </w:r>
      <w:proofErr w:type="gramStart"/>
      <w:r w:rsidR="00502AC9" w:rsidRPr="003A78AB">
        <w:rPr>
          <w:rFonts w:asciiTheme="minorHAnsi" w:hAnsiTheme="minorHAnsi" w:cstheme="minorHAnsi"/>
          <w:color w:val="3C3C3B" w:themeColor="text1"/>
        </w:rPr>
        <w:t>qualitative</w:t>
      </w:r>
      <w:proofErr w:type="gramEnd"/>
      <w:r w:rsidR="00502AC9" w:rsidRPr="003A78AB">
        <w:rPr>
          <w:rFonts w:asciiTheme="minorHAnsi" w:hAnsiTheme="minorHAnsi" w:cstheme="minorHAnsi"/>
          <w:color w:val="3C3C3B" w:themeColor="text1"/>
        </w:rPr>
        <w:t xml:space="preserve"> </w:t>
      </w:r>
    </w:p>
    <w:p w14:paraId="5E107B70" w14:textId="77777777" w:rsidR="00502AC9" w:rsidRPr="003A78AB" w:rsidRDefault="00502AC9" w:rsidP="00502AC9">
      <w:pPr>
        <w:pStyle w:val="Default"/>
        <w:numPr>
          <w:ilvl w:val="0"/>
          <w:numId w:val="11"/>
        </w:numPr>
        <w:spacing w:line="276" w:lineRule="auto"/>
        <w:rPr>
          <w:rFonts w:asciiTheme="minorHAnsi" w:hAnsiTheme="minorHAnsi" w:cstheme="minorHAnsi"/>
          <w:color w:val="3C3C3B" w:themeColor="text1"/>
        </w:rPr>
      </w:pPr>
      <w:r w:rsidRPr="003A78AB">
        <w:rPr>
          <w:rFonts w:asciiTheme="minorHAnsi" w:hAnsiTheme="minorHAnsi" w:cstheme="minorHAnsi"/>
          <w:color w:val="3C3C3B" w:themeColor="text1"/>
        </w:rPr>
        <w:t xml:space="preserve">Support the delivery of key performance </w:t>
      </w:r>
      <w:proofErr w:type="gramStart"/>
      <w:r w:rsidRPr="003A78AB">
        <w:rPr>
          <w:rFonts w:asciiTheme="minorHAnsi" w:hAnsiTheme="minorHAnsi" w:cstheme="minorHAnsi"/>
          <w:color w:val="3C3C3B" w:themeColor="text1"/>
        </w:rPr>
        <w:t>indicators</w:t>
      </w:r>
      <w:proofErr w:type="gramEnd"/>
    </w:p>
    <w:p w14:paraId="7F8788A3" w14:textId="05B0CEC1" w:rsidR="003A78AB" w:rsidRDefault="003A78AB" w:rsidP="003A78AB">
      <w:pPr>
        <w:pStyle w:val="ListParagraph"/>
        <w:numPr>
          <w:ilvl w:val="0"/>
          <w:numId w:val="11"/>
        </w:numPr>
        <w:spacing w:after="0" w:line="240" w:lineRule="auto"/>
        <w:jc w:val="both"/>
        <w:rPr>
          <w:rFonts w:asciiTheme="minorHAnsi" w:hAnsiTheme="minorHAnsi" w:cstheme="minorHAnsi"/>
          <w:color w:val="3C3C3B" w:themeColor="text1"/>
          <w:sz w:val="24"/>
          <w:szCs w:val="24"/>
        </w:rPr>
      </w:pPr>
      <w:r w:rsidRPr="003A78AB">
        <w:rPr>
          <w:rFonts w:asciiTheme="minorHAnsi" w:hAnsiTheme="minorHAnsi" w:cstheme="minorHAnsi"/>
          <w:color w:val="3C3C3B" w:themeColor="text1"/>
          <w:sz w:val="24"/>
          <w:szCs w:val="24"/>
        </w:rPr>
        <w:t xml:space="preserve">To work with the Deputy Head of Nursing to continue to develop and implement systems and processes to enable efficient and effective use of staffing and resources to deliver key </w:t>
      </w:r>
      <w:proofErr w:type="gramStart"/>
      <w:r w:rsidRPr="003A78AB">
        <w:rPr>
          <w:rFonts w:asciiTheme="minorHAnsi" w:hAnsiTheme="minorHAnsi" w:cstheme="minorHAnsi"/>
          <w:color w:val="3C3C3B" w:themeColor="text1"/>
          <w:sz w:val="24"/>
          <w:szCs w:val="24"/>
        </w:rPr>
        <w:t>objectives</w:t>
      </w:r>
      <w:proofErr w:type="gramEnd"/>
      <w:r w:rsidRPr="003A78AB">
        <w:rPr>
          <w:rFonts w:asciiTheme="minorHAnsi" w:hAnsiTheme="minorHAnsi" w:cstheme="minorHAnsi"/>
          <w:color w:val="3C3C3B" w:themeColor="text1"/>
          <w:sz w:val="24"/>
          <w:szCs w:val="24"/>
        </w:rPr>
        <w:t xml:space="preserve"> </w:t>
      </w:r>
    </w:p>
    <w:p w14:paraId="59A7094F" w14:textId="17A9D3F6" w:rsidR="003A78AB" w:rsidRPr="003A78AB" w:rsidRDefault="003A78AB" w:rsidP="003A78AB">
      <w:pPr>
        <w:pStyle w:val="Default"/>
        <w:numPr>
          <w:ilvl w:val="0"/>
          <w:numId w:val="11"/>
        </w:numPr>
        <w:spacing w:line="276" w:lineRule="auto"/>
        <w:rPr>
          <w:rFonts w:asciiTheme="minorHAnsi" w:hAnsiTheme="minorHAnsi" w:cstheme="minorHAnsi"/>
          <w:color w:val="3C3C3B" w:themeColor="text1"/>
        </w:rPr>
      </w:pPr>
      <w:r w:rsidRPr="003A78AB">
        <w:rPr>
          <w:rFonts w:asciiTheme="minorHAnsi" w:hAnsiTheme="minorHAnsi" w:cstheme="minorHAnsi"/>
          <w:color w:val="3C3C3B" w:themeColor="text1"/>
        </w:rPr>
        <w:t>Ensure financial management and governance of the service</w:t>
      </w:r>
      <w:r>
        <w:rPr>
          <w:rFonts w:asciiTheme="minorHAnsi" w:hAnsiTheme="minorHAnsi" w:cstheme="minorHAnsi"/>
          <w:color w:val="3C3C3B" w:themeColor="text1"/>
        </w:rPr>
        <w:t xml:space="preserve"> </w:t>
      </w:r>
      <w:r w:rsidRPr="003A78AB">
        <w:rPr>
          <w:rFonts w:asciiTheme="minorHAnsi" w:hAnsiTheme="minorHAnsi" w:cstheme="minorHAnsi"/>
          <w:color w:val="3C3C3B" w:themeColor="text1"/>
        </w:rPr>
        <w:t xml:space="preserve">and overheads, this should include embedding a productivity focus whilst being mindful of cost control and accurate revenue </w:t>
      </w:r>
      <w:proofErr w:type="gramStart"/>
      <w:r w:rsidRPr="003A78AB">
        <w:rPr>
          <w:rFonts w:asciiTheme="minorHAnsi" w:hAnsiTheme="minorHAnsi" w:cstheme="minorHAnsi"/>
          <w:color w:val="3C3C3B" w:themeColor="text1"/>
        </w:rPr>
        <w:t>recovery</w:t>
      </w:r>
      <w:proofErr w:type="gramEnd"/>
      <w:r w:rsidRPr="003A78AB">
        <w:rPr>
          <w:rFonts w:asciiTheme="minorHAnsi" w:hAnsiTheme="minorHAnsi" w:cstheme="minorHAnsi"/>
          <w:color w:val="3C3C3B" w:themeColor="text1"/>
        </w:rPr>
        <w:t xml:space="preserve"> </w:t>
      </w:r>
    </w:p>
    <w:p w14:paraId="48E0D7AC" w14:textId="77777777" w:rsidR="0049696A" w:rsidRPr="003A78AB" w:rsidRDefault="0049696A" w:rsidP="003A78AB">
      <w:pPr>
        <w:pStyle w:val="Default"/>
        <w:spacing w:line="276" w:lineRule="auto"/>
        <w:ind w:left="390"/>
        <w:jc w:val="both"/>
        <w:rPr>
          <w:rFonts w:asciiTheme="minorHAnsi" w:hAnsiTheme="minorHAnsi" w:cstheme="minorHAnsi"/>
          <w:color w:val="auto"/>
          <w:sz w:val="22"/>
          <w:szCs w:val="22"/>
        </w:rPr>
      </w:pPr>
    </w:p>
    <w:p w14:paraId="3989B12C" w14:textId="77777777" w:rsidR="00FB4EAB" w:rsidRDefault="008A34A3" w:rsidP="008A34A3">
      <w:pPr>
        <w:pStyle w:val="Heading2"/>
      </w:pPr>
      <w:r>
        <w:t>Our values</w:t>
      </w:r>
    </w:p>
    <w:p w14:paraId="725EB00F"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35952FCD"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w:t>
      </w:r>
      <w:r w:rsidRPr="00B27235">
        <w:rPr>
          <w:lang w:eastAsia="en-GB"/>
        </w:rPr>
        <w:lastRenderedPageBreak/>
        <w:t xml:space="preserve">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3757AB28"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696713F1" w14:textId="77777777" w:rsidTr="00097855">
        <w:trPr>
          <w:trHeight w:val="454"/>
        </w:trPr>
        <w:tc>
          <w:tcPr>
            <w:tcW w:w="3387" w:type="dxa"/>
            <w:tcBorders>
              <w:left w:val="single" w:sz="4" w:space="0" w:color="B52059"/>
              <w:right w:val="single" w:sz="4" w:space="0" w:color="B52059"/>
            </w:tcBorders>
            <w:shd w:val="clear" w:color="auto" w:fill="auto"/>
            <w:vAlign w:val="center"/>
          </w:tcPr>
          <w:p w14:paraId="394DF5A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ED5AC2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63A65FA"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87705D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274E283" w14:textId="77777777" w:rsidR="00097855" w:rsidRPr="00097855" w:rsidRDefault="00097855" w:rsidP="00097855">
            <w:pPr>
              <w:pStyle w:val="Bulletpoints"/>
              <w:rPr>
                <w:szCs w:val="24"/>
              </w:rPr>
            </w:pPr>
            <w:r w:rsidRPr="00097855">
              <w:rPr>
                <w:szCs w:val="24"/>
              </w:rPr>
              <w:t xml:space="preserve">Inspire </w:t>
            </w:r>
          </w:p>
          <w:p w14:paraId="49228CE3" w14:textId="77777777" w:rsidR="00097855" w:rsidRPr="00097855" w:rsidRDefault="00097855" w:rsidP="00097855">
            <w:pPr>
              <w:pStyle w:val="Bulletpoints"/>
              <w:rPr>
                <w:szCs w:val="24"/>
              </w:rPr>
            </w:pPr>
            <w:r w:rsidRPr="00097855">
              <w:rPr>
                <w:szCs w:val="24"/>
              </w:rPr>
              <w:t>Understand</w:t>
            </w:r>
          </w:p>
          <w:p w14:paraId="4D83BD60"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204EEB4" w14:textId="77777777" w:rsidR="00097855" w:rsidRPr="00097855" w:rsidRDefault="00097855" w:rsidP="00097855">
            <w:pPr>
              <w:pStyle w:val="Bulletpoints"/>
              <w:rPr>
                <w:szCs w:val="24"/>
                <w:lang w:eastAsia="en-GB"/>
              </w:rPr>
            </w:pPr>
            <w:r w:rsidRPr="00097855">
              <w:rPr>
                <w:szCs w:val="24"/>
                <w:lang w:eastAsia="en-GB"/>
              </w:rPr>
              <w:t>Challenge</w:t>
            </w:r>
          </w:p>
          <w:p w14:paraId="22465FA3" w14:textId="77777777" w:rsidR="00097855" w:rsidRPr="00097855" w:rsidRDefault="00097855" w:rsidP="00097855">
            <w:pPr>
              <w:pStyle w:val="Bulletpoints"/>
              <w:rPr>
                <w:szCs w:val="24"/>
                <w:lang w:eastAsia="en-GB"/>
              </w:rPr>
            </w:pPr>
            <w:r w:rsidRPr="00097855">
              <w:rPr>
                <w:szCs w:val="24"/>
                <w:lang w:eastAsia="en-GB"/>
              </w:rPr>
              <w:t>Improve</w:t>
            </w:r>
          </w:p>
          <w:p w14:paraId="00CFA771"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9574882" w14:textId="77777777" w:rsidR="00097855" w:rsidRPr="00097855" w:rsidRDefault="00097855" w:rsidP="00097855">
            <w:pPr>
              <w:pStyle w:val="Bulletpoints"/>
              <w:rPr>
                <w:szCs w:val="24"/>
              </w:rPr>
            </w:pPr>
            <w:r w:rsidRPr="00097855">
              <w:rPr>
                <w:szCs w:val="24"/>
              </w:rPr>
              <w:t>Accountability</w:t>
            </w:r>
          </w:p>
          <w:p w14:paraId="64856E61" w14:textId="77777777" w:rsidR="00097855" w:rsidRPr="00097855" w:rsidRDefault="00097855" w:rsidP="00097855">
            <w:pPr>
              <w:pStyle w:val="Bulletpoints"/>
              <w:rPr>
                <w:szCs w:val="24"/>
              </w:rPr>
            </w:pPr>
            <w:r w:rsidRPr="00097855">
              <w:rPr>
                <w:szCs w:val="24"/>
              </w:rPr>
              <w:t>Involve</w:t>
            </w:r>
          </w:p>
          <w:p w14:paraId="6DE86BA8" w14:textId="77777777" w:rsidR="00097855" w:rsidRPr="00B27235" w:rsidRDefault="00097855" w:rsidP="00097855">
            <w:pPr>
              <w:pStyle w:val="Bulletpoints"/>
              <w:rPr>
                <w:lang w:eastAsia="en-GB"/>
              </w:rPr>
            </w:pPr>
            <w:r w:rsidRPr="00097855">
              <w:rPr>
                <w:szCs w:val="24"/>
              </w:rPr>
              <w:t>Resilience</w:t>
            </w:r>
          </w:p>
        </w:tc>
      </w:tr>
    </w:tbl>
    <w:p w14:paraId="5928D69C" w14:textId="77777777" w:rsidR="0057282E" w:rsidRDefault="00203DFA" w:rsidP="00203DFA">
      <w:pPr>
        <w:pStyle w:val="Heading2"/>
      </w:pPr>
      <w:r w:rsidRPr="00B27235">
        <w:t>Confidentiality and Information Security</w:t>
      </w:r>
    </w:p>
    <w:p w14:paraId="0EBE0B06"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BB98B52"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08228DBA" w14:textId="77777777" w:rsidR="009D7013" w:rsidRDefault="009D7013" w:rsidP="00F20D0B"/>
    <w:p w14:paraId="30A3D03E" w14:textId="77777777" w:rsidR="009D7013" w:rsidRDefault="009D7013" w:rsidP="00EE7A7C">
      <w:pPr>
        <w:pStyle w:val="Heading2"/>
      </w:pPr>
      <w:r>
        <w:t>Information governance</w:t>
      </w:r>
      <w:r w:rsidR="00EE7A7C">
        <w:t xml:space="preserve"> responsibilit</w:t>
      </w:r>
      <w:r w:rsidR="000067B2">
        <w:t>ies</w:t>
      </w:r>
    </w:p>
    <w:p w14:paraId="1778B2CB" w14:textId="77777777" w:rsidR="003A1AF9" w:rsidRDefault="000067B2" w:rsidP="00230065">
      <w:r>
        <w:t xml:space="preserve">You </w:t>
      </w:r>
      <w:r w:rsidRPr="00B27235">
        <w:t>are responsible for the following key aspects of Information Governance (not an exhaustive list):</w:t>
      </w:r>
    </w:p>
    <w:p w14:paraId="0C6FC82D" w14:textId="77777777" w:rsidR="003F2700" w:rsidRPr="003F2700" w:rsidRDefault="003F2700" w:rsidP="003F2700">
      <w:pPr>
        <w:pStyle w:val="Bulletpoints"/>
      </w:pPr>
      <w:r w:rsidRPr="003F2700">
        <w:t>Completion of annual information governance training</w:t>
      </w:r>
    </w:p>
    <w:p w14:paraId="375F2331" w14:textId="77777777" w:rsidR="003F2700" w:rsidRPr="003F2700" w:rsidRDefault="003F2700" w:rsidP="003F2700">
      <w:pPr>
        <w:pStyle w:val="Bulletpoints"/>
      </w:pPr>
      <w:r w:rsidRPr="003F2700">
        <w:t xml:space="preserve">Reading applicable policies and procedures </w:t>
      </w:r>
    </w:p>
    <w:p w14:paraId="57D5D528"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15F4EE0" w14:textId="77777777" w:rsidR="003F2700" w:rsidRPr="003F2700" w:rsidRDefault="003F2700" w:rsidP="003F2700">
      <w:pPr>
        <w:pStyle w:val="Bulletpoints"/>
      </w:pPr>
      <w:r w:rsidRPr="003F2700">
        <w:t xml:space="preserve">Ensuring the security and confidentiality of all records and personal information assets </w:t>
      </w:r>
    </w:p>
    <w:p w14:paraId="0061BE12"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0C57216" w14:textId="77777777" w:rsidR="003F2700" w:rsidRPr="003F2700" w:rsidRDefault="003F2700" w:rsidP="003F2700">
      <w:pPr>
        <w:pStyle w:val="Bulletpoints"/>
      </w:pPr>
      <w:r w:rsidRPr="003F2700">
        <w:lastRenderedPageBreak/>
        <w:t>Only using email accounts authorised by us. These should be used in accordance with the Sending and Transferring Information Securely Procedures and Acceptable Use Policies.</w:t>
      </w:r>
    </w:p>
    <w:p w14:paraId="71B67CA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00D8DF8C" w14:textId="77777777" w:rsidR="003F2700" w:rsidRPr="003F2700" w:rsidRDefault="003F2700" w:rsidP="003F2700">
      <w:pPr>
        <w:pStyle w:val="Bulletpoints"/>
      </w:pPr>
      <w:r w:rsidRPr="003F2700">
        <w:t xml:space="preserve">Adherence to the clear desk/screen policy </w:t>
      </w:r>
    </w:p>
    <w:p w14:paraId="1B04BF6D" w14:textId="77777777" w:rsidR="004F7DE8" w:rsidRPr="003F2700" w:rsidRDefault="003F2700" w:rsidP="003F2700">
      <w:pPr>
        <w:pStyle w:val="Bulletpoints"/>
      </w:pPr>
      <w:r w:rsidRPr="003F2700">
        <w:t>Only using approved equipment for conducting business</w:t>
      </w:r>
    </w:p>
    <w:p w14:paraId="2030699B" w14:textId="77777777" w:rsidR="003F2700" w:rsidRDefault="003F2700" w:rsidP="003F2700">
      <w:pPr>
        <w:pStyle w:val="Bulletpoints"/>
        <w:numPr>
          <w:ilvl w:val="0"/>
          <w:numId w:val="0"/>
        </w:numPr>
        <w:ind w:left="284"/>
      </w:pPr>
    </w:p>
    <w:p w14:paraId="7C501657" w14:textId="77777777" w:rsidR="004F7DE8" w:rsidRDefault="00B74F18" w:rsidP="004F7DE8">
      <w:pPr>
        <w:pStyle w:val="Heading2"/>
      </w:pPr>
      <w:r>
        <w:t>Governance</w:t>
      </w:r>
    </w:p>
    <w:p w14:paraId="2776048D"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5995788" w14:textId="77777777" w:rsidR="001E50B3" w:rsidRDefault="001E50B3" w:rsidP="00B74F18"/>
    <w:p w14:paraId="16BFF318" w14:textId="77777777" w:rsidR="001E50B3" w:rsidRDefault="00D26976" w:rsidP="001E50B3">
      <w:pPr>
        <w:pStyle w:val="Heading2"/>
      </w:pPr>
      <w:r>
        <w:t>Registered Health Professional</w:t>
      </w:r>
    </w:p>
    <w:p w14:paraId="5CDDAEC4"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F86873F" w14:textId="77777777" w:rsidR="00992BB8" w:rsidRDefault="00992BB8" w:rsidP="00B74F18"/>
    <w:p w14:paraId="26FF40E6" w14:textId="77777777" w:rsidR="00992BB8" w:rsidRDefault="00B171A1" w:rsidP="00281375">
      <w:pPr>
        <w:pStyle w:val="Heading2"/>
      </w:pPr>
      <w:r>
        <w:t>Risk Management/Health &amp; Safety</w:t>
      </w:r>
    </w:p>
    <w:p w14:paraId="29697632"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DE8304F"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5F921FDD" w14:textId="77777777" w:rsidR="00C27EE7" w:rsidRDefault="00C27EE7" w:rsidP="00C27EE7">
      <w:r w:rsidRPr="00B27235">
        <w:t>All staff must report accidents, incidents and near misses so that the company can learn from them and improve safety.</w:t>
      </w:r>
    </w:p>
    <w:p w14:paraId="03DD40F9" w14:textId="77777777" w:rsidR="000E43C3" w:rsidRDefault="000E43C3" w:rsidP="00C27EE7"/>
    <w:p w14:paraId="5A124235" w14:textId="77777777" w:rsidR="000E43C3" w:rsidRDefault="000E43C3" w:rsidP="003B5E57">
      <w:pPr>
        <w:pStyle w:val="Heading2"/>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0982DC79" w14:textId="77777777" w:rsidR="003B5E57" w:rsidRDefault="003B5E57" w:rsidP="00C27EE7">
      <w:r w:rsidRPr="00B27235">
        <w:t>We are committed to safeguarding and promoting the welfare of children and adults at risk of harm and expects all employees to share this commitment. </w:t>
      </w:r>
    </w:p>
    <w:p w14:paraId="7C50D30A" w14:textId="77777777" w:rsidR="00373569" w:rsidRDefault="00373569" w:rsidP="00C27EE7"/>
    <w:p w14:paraId="43BD129B" w14:textId="77777777" w:rsidR="00373569" w:rsidRDefault="00373569" w:rsidP="00D736E0">
      <w:pPr>
        <w:pStyle w:val="Heading2"/>
      </w:pPr>
      <w:r>
        <w:t>Medicines</w:t>
      </w:r>
      <w:r w:rsidR="007F4AB2">
        <w:t xml:space="preserve"> Management Responsibility</w:t>
      </w:r>
    </w:p>
    <w:p w14:paraId="477F9468" w14:textId="77777777" w:rsidR="001E5B60" w:rsidRPr="001E5B60" w:rsidRDefault="001E5B60" w:rsidP="00D736E0">
      <w:pPr>
        <w:pStyle w:val="Subheader"/>
      </w:pPr>
      <w:r w:rsidRPr="001E5B60">
        <w:t>Nursing or registered healthcare professionals</w:t>
      </w:r>
    </w:p>
    <w:p w14:paraId="046D3A4B"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D6200EC" w14:textId="77777777" w:rsidR="00D736E0" w:rsidRPr="00D736E0" w:rsidRDefault="00D736E0" w:rsidP="00D736E0">
      <w:pPr>
        <w:pStyle w:val="Subheader"/>
      </w:pPr>
      <w:r w:rsidRPr="00D736E0">
        <w:t>Skilled non-registered staff</w:t>
      </w:r>
    </w:p>
    <w:p w14:paraId="63CA47F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623857E6" w14:textId="77777777" w:rsidR="001241C0" w:rsidRDefault="001241C0" w:rsidP="00D736E0"/>
    <w:p w14:paraId="26910C17" w14:textId="77777777" w:rsidR="001241C0" w:rsidRDefault="001241C0" w:rsidP="00E17443">
      <w:pPr>
        <w:pStyle w:val="Heading2"/>
      </w:pPr>
      <w:r>
        <w:t>Policies and Procedures</w:t>
      </w:r>
    </w:p>
    <w:p w14:paraId="258999A9" w14:textId="77777777" w:rsidR="00E17443" w:rsidRDefault="00E17443" w:rsidP="00D736E0">
      <w:r w:rsidRPr="00E17443">
        <w:t>All colleagues must comply with the Company Policies and Procedures which can be found on the company intranet.</w:t>
      </w:r>
    </w:p>
    <w:p w14:paraId="2AD8B0ED" w14:textId="77777777" w:rsidR="000479E1" w:rsidRDefault="000479E1" w:rsidP="00D736E0"/>
    <w:p w14:paraId="56084758" w14:textId="77777777" w:rsidR="000479E1" w:rsidRDefault="000479E1" w:rsidP="000479E1">
      <w:pPr>
        <w:pStyle w:val="Heading2"/>
      </w:pPr>
      <w:r>
        <w:t>General</w:t>
      </w:r>
    </w:p>
    <w:p w14:paraId="16A5CD3E"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1BF87EE"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5BCEAF71" w14:textId="77777777" w:rsidR="000479E1" w:rsidRDefault="000479E1" w:rsidP="000479E1">
      <w:r w:rsidRPr="000479E1">
        <w:t>The company recognises a “non-smoking” policy. Employees are not able to smoke anywhere within the premises or when outside on official business.</w:t>
      </w:r>
    </w:p>
    <w:p w14:paraId="232D772A" w14:textId="77777777" w:rsidR="000116CF" w:rsidRDefault="000116CF" w:rsidP="000479E1"/>
    <w:p w14:paraId="22415C6D" w14:textId="77777777" w:rsidR="000116CF" w:rsidRDefault="000116CF" w:rsidP="000116CF">
      <w:pPr>
        <w:pStyle w:val="Heading2"/>
      </w:pPr>
      <w:r>
        <w:t>Equal Opportunities</w:t>
      </w:r>
    </w:p>
    <w:p w14:paraId="40839717"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w:t>
      </w:r>
      <w:r w:rsidRPr="000116CF">
        <w:lastRenderedPageBreak/>
        <w:t xml:space="preserve">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134830DD" w14:textId="77777777" w:rsidR="00701453" w:rsidRDefault="00701453" w:rsidP="000479E1"/>
    <w:p w14:paraId="53874A27" w14:textId="77777777" w:rsidR="00701453" w:rsidRDefault="00701453" w:rsidP="00205629">
      <w:pPr>
        <w:pStyle w:val="Heading2"/>
      </w:pPr>
      <w:r>
        <w:t>Flexibility</w:t>
      </w:r>
      <w:r w:rsidR="00205629">
        <w:t xml:space="preserve"> Statement</w:t>
      </w:r>
    </w:p>
    <w:p w14:paraId="08349908"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4DF79BB" w14:textId="77777777" w:rsidR="00B62F46" w:rsidRDefault="00B62F46" w:rsidP="000479E1"/>
    <w:p w14:paraId="6C4DF31E" w14:textId="77777777" w:rsidR="003F2700" w:rsidRDefault="003F2700">
      <w:pPr>
        <w:spacing w:after="0" w:line="240" w:lineRule="auto"/>
        <w:rPr>
          <w:rFonts w:ascii="Avenir Black" w:eastAsia="Times New Roman" w:hAnsi="Avenir Black"/>
          <w:color w:val="B52159"/>
          <w:sz w:val="28"/>
          <w:szCs w:val="26"/>
        </w:rPr>
      </w:pPr>
      <w:r>
        <w:br w:type="page"/>
      </w:r>
    </w:p>
    <w:p w14:paraId="0574AD3A" w14:textId="77777777" w:rsidR="00B62F46" w:rsidRDefault="00B62F46" w:rsidP="00356DB4">
      <w:pPr>
        <w:pStyle w:val="Heading2"/>
      </w:pPr>
      <w:r>
        <w:lastRenderedPageBreak/>
        <w:t>Personal</w:t>
      </w:r>
      <w:r w:rsidR="00356DB4">
        <w:t xml:space="preserve"> Specification</w:t>
      </w:r>
    </w:p>
    <w:tbl>
      <w:tblPr>
        <w:tblStyle w:val="TableGrid"/>
        <w:tblW w:w="10343" w:type="dxa"/>
        <w:tblLook w:val="04A0" w:firstRow="1" w:lastRow="0" w:firstColumn="1" w:lastColumn="0" w:noHBand="0" w:noVBand="1"/>
      </w:tblPr>
      <w:tblGrid>
        <w:gridCol w:w="5228"/>
        <w:gridCol w:w="5115"/>
      </w:tblGrid>
      <w:tr w:rsidR="0049696A" w14:paraId="58264195" w14:textId="77777777" w:rsidTr="0049696A">
        <w:tc>
          <w:tcPr>
            <w:tcW w:w="5228" w:type="dxa"/>
            <w:tcBorders>
              <w:top w:val="single" w:sz="4" w:space="0" w:color="auto"/>
              <w:left w:val="single" w:sz="4" w:space="0" w:color="auto"/>
              <w:bottom w:val="single" w:sz="4" w:space="0" w:color="auto"/>
              <w:right w:val="single" w:sz="4" w:space="0" w:color="auto"/>
            </w:tcBorders>
            <w:hideMark/>
          </w:tcPr>
          <w:p w14:paraId="254F642C" w14:textId="77777777" w:rsidR="0049696A" w:rsidRPr="0049696A" w:rsidRDefault="0049696A">
            <w:pPr>
              <w:jc w:val="center"/>
            </w:pPr>
            <w:r w:rsidRPr="0049696A">
              <w:t>Essential</w:t>
            </w:r>
          </w:p>
        </w:tc>
        <w:tc>
          <w:tcPr>
            <w:tcW w:w="5115" w:type="dxa"/>
            <w:tcBorders>
              <w:top w:val="single" w:sz="4" w:space="0" w:color="auto"/>
              <w:left w:val="single" w:sz="4" w:space="0" w:color="auto"/>
              <w:bottom w:val="single" w:sz="4" w:space="0" w:color="auto"/>
              <w:right w:val="single" w:sz="4" w:space="0" w:color="auto"/>
            </w:tcBorders>
            <w:hideMark/>
          </w:tcPr>
          <w:p w14:paraId="71C2C5AC" w14:textId="77777777" w:rsidR="0049696A" w:rsidRPr="0049696A" w:rsidRDefault="0049696A">
            <w:pPr>
              <w:jc w:val="center"/>
            </w:pPr>
            <w:r w:rsidRPr="0049696A">
              <w:t>Desirable</w:t>
            </w:r>
          </w:p>
        </w:tc>
      </w:tr>
      <w:tr w:rsidR="0049696A" w14:paraId="50A4FF3F" w14:textId="77777777" w:rsidTr="0049696A">
        <w:tc>
          <w:tcPr>
            <w:tcW w:w="5228" w:type="dxa"/>
            <w:tcBorders>
              <w:top w:val="single" w:sz="4" w:space="0" w:color="auto"/>
              <w:left w:val="single" w:sz="4" w:space="0" w:color="auto"/>
              <w:bottom w:val="single" w:sz="4" w:space="0" w:color="auto"/>
              <w:right w:val="single" w:sz="4" w:space="0" w:color="auto"/>
            </w:tcBorders>
            <w:hideMark/>
          </w:tcPr>
          <w:p w14:paraId="4EAED2C3" w14:textId="3F9DE3E8" w:rsidR="0049696A" w:rsidRPr="000A015E" w:rsidRDefault="0049696A" w:rsidP="00BD2A1B">
            <w:pPr>
              <w:pStyle w:val="TableParagraph"/>
              <w:numPr>
                <w:ilvl w:val="0"/>
                <w:numId w:val="8"/>
              </w:numPr>
              <w:tabs>
                <w:tab w:val="left" w:pos="391"/>
              </w:tabs>
              <w:ind w:right="278"/>
              <w:rPr>
                <w:rFonts w:asciiTheme="minorHAnsi" w:hAnsiTheme="minorHAnsi" w:cstheme="minorHAnsi"/>
                <w:sz w:val="24"/>
                <w:szCs w:val="24"/>
              </w:rPr>
            </w:pPr>
            <w:r w:rsidRPr="000A015E">
              <w:rPr>
                <w:rFonts w:asciiTheme="minorHAnsi" w:hAnsiTheme="minorHAnsi" w:cstheme="minorHAnsi"/>
                <w:sz w:val="24"/>
                <w:szCs w:val="24"/>
              </w:rPr>
              <w:t xml:space="preserve">Health professional qualification and registered with the appropriate professional body </w:t>
            </w:r>
            <w:proofErr w:type="spellStart"/>
            <w:proofErr w:type="gramStart"/>
            <w:r w:rsidRPr="000A015E">
              <w:rPr>
                <w:rFonts w:asciiTheme="minorHAnsi" w:hAnsiTheme="minorHAnsi" w:cstheme="minorHAnsi"/>
                <w:sz w:val="24"/>
                <w:szCs w:val="24"/>
              </w:rPr>
              <w:t>eg</w:t>
            </w:r>
            <w:proofErr w:type="spellEnd"/>
            <w:proofErr w:type="gramEnd"/>
            <w:r w:rsidRPr="000A015E">
              <w:rPr>
                <w:rFonts w:asciiTheme="minorHAnsi" w:hAnsiTheme="minorHAnsi" w:cstheme="minorHAnsi"/>
                <w:sz w:val="24"/>
                <w:szCs w:val="24"/>
              </w:rPr>
              <w:t xml:space="preserve"> NMC/HCP</w:t>
            </w:r>
            <w:r w:rsidR="000A015E">
              <w:rPr>
                <w:rFonts w:asciiTheme="minorHAnsi" w:hAnsiTheme="minorHAnsi" w:cstheme="minorHAnsi"/>
                <w:sz w:val="24"/>
                <w:szCs w:val="24"/>
              </w:rPr>
              <w:t>C</w:t>
            </w:r>
          </w:p>
          <w:p w14:paraId="1D4BB27E" w14:textId="04E0DAB6" w:rsidR="00BD2A1B" w:rsidRPr="000A015E" w:rsidRDefault="00BD2A1B" w:rsidP="00BD2A1B">
            <w:pPr>
              <w:pStyle w:val="TableParagraph"/>
              <w:numPr>
                <w:ilvl w:val="0"/>
                <w:numId w:val="8"/>
              </w:numPr>
              <w:tabs>
                <w:tab w:val="left" w:pos="391"/>
              </w:tabs>
              <w:ind w:right="278"/>
              <w:rPr>
                <w:rFonts w:asciiTheme="minorHAnsi" w:hAnsiTheme="minorHAnsi" w:cstheme="minorHAnsi"/>
                <w:sz w:val="24"/>
                <w:szCs w:val="24"/>
              </w:rPr>
            </w:pPr>
            <w:r w:rsidRPr="000A015E">
              <w:rPr>
                <w:rFonts w:asciiTheme="minorHAnsi" w:hAnsiTheme="minorHAnsi" w:cstheme="minorHAnsi"/>
                <w:sz w:val="24"/>
                <w:szCs w:val="24"/>
              </w:rPr>
              <w:t xml:space="preserve">Non-medical prescriber (V300) </w:t>
            </w:r>
          </w:p>
          <w:p w14:paraId="23D85051" w14:textId="38A9E8B9" w:rsidR="0049696A" w:rsidRPr="000A015E" w:rsidRDefault="0049696A" w:rsidP="00BD2A1B">
            <w:pPr>
              <w:pStyle w:val="TableParagraph"/>
              <w:numPr>
                <w:ilvl w:val="0"/>
                <w:numId w:val="8"/>
              </w:numPr>
              <w:tabs>
                <w:tab w:val="left" w:pos="391"/>
              </w:tabs>
              <w:ind w:right="278"/>
              <w:rPr>
                <w:rFonts w:asciiTheme="minorHAnsi" w:hAnsiTheme="minorHAnsi" w:cstheme="minorHAnsi"/>
                <w:sz w:val="24"/>
                <w:szCs w:val="24"/>
              </w:rPr>
            </w:pPr>
            <w:r w:rsidRPr="000A015E">
              <w:rPr>
                <w:rFonts w:asciiTheme="minorHAnsi" w:hAnsiTheme="minorHAnsi" w:cstheme="minorHAnsi"/>
                <w:sz w:val="24"/>
                <w:szCs w:val="24"/>
              </w:rPr>
              <w:t xml:space="preserve">Educated to a minimum of degree </w:t>
            </w:r>
            <w:proofErr w:type="gramStart"/>
            <w:r w:rsidRPr="000A015E">
              <w:rPr>
                <w:rFonts w:asciiTheme="minorHAnsi" w:hAnsiTheme="minorHAnsi" w:cstheme="minorHAnsi"/>
                <w:sz w:val="24"/>
                <w:szCs w:val="24"/>
              </w:rPr>
              <w:t>level</w:t>
            </w:r>
            <w:proofErr w:type="gramEnd"/>
          </w:p>
          <w:p w14:paraId="6EF67DB2" w14:textId="77777777" w:rsidR="00BD2A1B" w:rsidRPr="000A015E" w:rsidRDefault="00BD2A1B" w:rsidP="00BD2A1B">
            <w:pPr>
              <w:pStyle w:val="TableParagraph"/>
              <w:numPr>
                <w:ilvl w:val="0"/>
                <w:numId w:val="8"/>
              </w:numPr>
              <w:tabs>
                <w:tab w:val="left" w:pos="391"/>
              </w:tabs>
              <w:ind w:right="278"/>
              <w:rPr>
                <w:rFonts w:asciiTheme="minorHAnsi" w:hAnsiTheme="minorHAnsi" w:cstheme="minorHAnsi"/>
                <w:color w:val="3C3C3B" w:themeColor="text1"/>
                <w:sz w:val="24"/>
                <w:szCs w:val="24"/>
              </w:rPr>
            </w:pPr>
            <w:r w:rsidRPr="000A015E">
              <w:rPr>
                <w:rFonts w:asciiTheme="minorHAnsi" w:hAnsiTheme="minorHAnsi" w:cstheme="minorHAnsi"/>
                <w:sz w:val="24"/>
                <w:szCs w:val="24"/>
              </w:rPr>
              <w:t xml:space="preserve">Comprehensive recent experience of cardiology to include current experience of heart failure </w:t>
            </w:r>
            <w:proofErr w:type="gramStart"/>
            <w:r w:rsidRPr="000A015E">
              <w:rPr>
                <w:rFonts w:asciiTheme="minorHAnsi" w:hAnsiTheme="minorHAnsi" w:cstheme="minorHAnsi"/>
                <w:sz w:val="24"/>
                <w:szCs w:val="24"/>
              </w:rPr>
              <w:t>management</w:t>
            </w:r>
            <w:proofErr w:type="gramEnd"/>
            <w:r w:rsidRPr="000A015E">
              <w:rPr>
                <w:rFonts w:asciiTheme="minorHAnsi" w:hAnsiTheme="minorHAnsi" w:cstheme="minorHAnsi"/>
                <w:sz w:val="24"/>
                <w:szCs w:val="24"/>
              </w:rPr>
              <w:t xml:space="preserve"> </w:t>
            </w:r>
          </w:p>
          <w:p w14:paraId="4D3D47E4" w14:textId="77777777" w:rsidR="00BD2A1B" w:rsidRPr="000A015E" w:rsidRDefault="00BD2A1B" w:rsidP="00BD2A1B">
            <w:pPr>
              <w:pStyle w:val="TableParagraph"/>
              <w:numPr>
                <w:ilvl w:val="0"/>
                <w:numId w:val="8"/>
              </w:numPr>
              <w:tabs>
                <w:tab w:val="left" w:pos="391"/>
              </w:tabs>
              <w:ind w:right="278"/>
              <w:rPr>
                <w:rFonts w:asciiTheme="minorHAnsi" w:hAnsiTheme="minorHAnsi" w:cstheme="minorHAnsi"/>
                <w:color w:val="3C3C3B" w:themeColor="text1"/>
                <w:sz w:val="24"/>
                <w:szCs w:val="24"/>
              </w:rPr>
            </w:pPr>
            <w:r w:rsidRPr="000A015E">
              <w:rPr>
                <w:rFonts w:asciiTheme="minorHAnsi" w:hAnsiTheme="minorHAnsi" w:cstheme="minorHAnsi"/>
                <w:sz w:val="24"/>
                <w:szCs w:val="24"/>
              </w:rPr>
              <w:t xml:space="preserve">Experience in </w:t>
            </w:r>
            <w:proofErr w:type="gramStart"/>
            <w:r w:rsidRPr="000A015E">
              <w:rPr>
                <w:rFonts w:asciiTheme="minorHAnsi" w:hAnsiTheme="minorHAnsi" w:cstheme="minorHAnsi"/>
                <w:sz w:val="24"/>
                <w:szCs w:val="24"/>
              </w:rPr>
              <w:t>LTCs;</w:t>
            </w:r>
            <w:proofErr w:type="gramEnd"/>
            <w:r w:rsidRPr="000A015E">
              <w:rPr>
                <w:rFonts w:asciiTheme="minorHAnsi" w:hAnsiTheme="minorHAnsi" w:cstheme="minorHAnsi"/>
                <w:sz w:val="24"/>
                <w:szCs w:val="24"/>
              </w:rPr>
              <w:t xml:space="preserve"> </w:t>
            </w:r>
          </w:p>
          <w:p w14:paraId="54A08F22" w14:textId="77777777" w:rsidR="00BD2A1B" w:rsidRPr="000A015E" w:rsidRDefault="00BD2A1B" w:rsidP="00BD2A1B">
            <w:pPr>
              <w:pStyle w:val="TableParagraph"/>
              <w:numPr>
                <w:ilvl w:val="0"/>
                <w:numId w:val="8"/>
              </w:numPr>
              <w:tabs>
                <w:tab w:val="left" w:pos="391"/>
              </w:tabs>
              <w:ind w:right="278"/>
              <w:rPr>
                <w:rFonts w:asciiTheme="minorHAnsi" w:hAnsiTheme="minorHAnsi" w:cstheme="minorHAnsi"/>
                <w:color w:val="3C3C3B" w:themeColor="text1"/>
                <w:sz w:val="24"/>
                <w:szCs w:val="24"/>
              </w:rPr>
            </w:pPr>
            <w:r w:rsidRPr="000A015E">
              <w:rPr>
                <w:rFonts w:asciiTheme="minorHAnsi" w:hAnsiTheme="minorHAnsi" w:cstheme="minorHAnsi"/>
                <w:sz w:val="24"/>
                <w:szCs w:val="24"/>
              </w:rPr>
              <w:t xml:space="preserve">Experience of managing patients with advanced heart failure </w:t>
            </w:r>
          </w:p>
          <w:p w14:paraId="6951CA8F" w14:textId="2E9FDC33" w:rsidR="00BD2A1B" w:rsidRPr="000A015E" w:rsidRDefault="00BD2A1B" w:rsidP="00BD2A1B">
            <w:pPr>
              <w:pStyle w:val="TableParagraph"/>
              <w:numPr>
                <w:ilvl w:val="0"/>
                <w:numId w:val="8"/>
              </w:numPr>
              <w:tabs>
                <w:tab w:val="left" w:pos="391"/>
              </w:tabs>
              <w:ind w:right="278"/>
              <w:rPr>
                <w:rFonts w:asciiTheme="minorHAnsi" w:hAnsiTheme="minorHAnsi" w:cstheme="minorHAnsi"/>
                <w:color w:val="3C3C3B" w:themeColor="text1"/>
                <w:sz w:val="24"/>
                <w:szCs w:val="24"/>
              </w:rPr>
            </w:pPr>
            <w:r w:rsidRPr="000A015E">
              <w:rPr>
                <w:rFonts w:asciiTheme="minorHAnsi" w:hAnsiTheme="minorHAnsi" w:cstheme="minorHAnsi"/>
                <w:sz w:val="24"/>
                <w:szCs w:val="24"/>
              </w:rPr>
              <w:t>Experience of Medical Device therapy, namely CRT and ICD</w:t>
            </w:r>
          </w:p>
          <w:p w14:paraId="45CF69FE" w14:textId="6FA1EC94" w:rsidR="00BD2A1B" w:rsidRPr="000A015E" w:rsidRDefault="00BD2A1B" w:rsidP="00BD2A1B">
            <w:pPr>
              <w:pStyle w:val="TableParagraph"/>
              <w:numPr>
                <w:ilvl w:val="0"/>
                <w:numId w:val="8"/>
              </w:numPr>
              <w:tabs>
                <w:tab w:val="left" w:pos="391"/>
              </w:tabs>
              <w:ind w:right="278"/>
              <w:rPr>
                <w:rFonts w:asciiTheme="minorHAnsi" w:hAnsiTheme="minorHAnsi" w:cstheme="minorHAnsi"/>
                <w:color w:val="3C3C3B" w:themeColor="text1"/>
                <w:sz w:val="24"/>
                <w:szCs w:val="24"/>
              </w:rPr>
            </w:pPr>
            <w:r w:rsidRPr="000A015E">
              <w:rPr>
                <w:rFonts w:asciiTheme="minorHAnsi" w:hAnsiTheme="minorHAnsi" w:cstheme="minorHAnsi"/>
                <w:sz w:val="24"/>
                <w:szCs w:val="24"/>
              </w:rPr>
              <w:t>Experience of working in a primary care setting</w:t>
            </w:r>
          </w:p>
          <w:p w14:paraId="30CFCE7E" w14:textId="77777777" w:rsidR="00BD2A1B" w:rsidRPr="000A015E" w:rsidRDefault="00BD2A1B" w:rsidP="00BD2A1B">
            <w:pPr>
              <w:pStyle w:val="TableParagraph"/>
              <w:numPr>
                <w:ilvl w:val="0"/>
                <w:numId w:val="8"/>
              </w:numPr>
              <w:tabs>
                <w:tab w:val="left" w:pos="391"/>
              </w:tabs>
              <w:ind w:right="278"/>
              <w:rPr>
                <w:rFonts w:asciiTheme="minorHAnsi" w:hAnsiTheme="minorHAnsi" w:cstheme="minorHAnsi"/>
                <w:color w:val="3C3C3B" w:themeColor="text1"/>
                <w:sz w:val="24"/>
                <w:szCs w:val="24"/>
              </w:rPr>
            </w:pPr>
            <w:r w:rsidRPr="000A015E">
              <w:rPr>
                <w:rFonts w:asciiTheme="minorHAnsi" w:hAnsiTheme="minorHAnsi" w:cstheme="minorHAnsi"/>
                <w:sz w:val="24"/>
                <w:szCs w:val="24"/>
              </w:rPr>
              <w:t xml:space="preserve">ECG interpretation </w:t>
            </w:r>
          </w:p>
          <w:p w14:paraId="040452C9" w14:textId="581C29DC" w:rsidR="00BD2A1B" w:rsidRPr="000A015E" w:rsidRDefault="00BD2A1B" w:rsidP="00BD2A1B">
            <w:pPr>
              <w:pStyle w:val="TableParagraph"/>
              <w:numPr>
                <w:ilvl w:val="0"/>
                <w:numId w:val="8"/>
              </w:numPr>
              <w:tabs>
                <w:tab w:val="left" w:pos="391"/>
              </w:tabs>
              <w:ind w:right="278"/>
              <w:rPr>
                <w:rFonts w:asciiTheme="minorHAnsi" w:hAnsiTheme="minorHAnsi" w:cstheme="minorHAnsi"/>
                <w:color w:val="3C3C3B" w:themeColor="text1"/>
                <w:sz w:val="24"/>
                <w:szCs w:val="24"/>
              </w:rPr>
            </w:pPr>
            <w:r w:rsidRPr="000A015E">
              <w:rPr>
                <w:rFonts w:asciiTheme="minorHAnsi" w:hAnsiTheme="minorHAnsi" w:cstheme="minorHAnsi"/>
                <w:sz w:val="24"/>
                <w:szCs w:val="24"/>
              </w:rPr>
              <w:t xml:space="preserve">Management of Chronic Heart Failure </w:t>
            </w:r>
            <w:r w:rsidR="000A015E">
              <w:rPr>
                <w:rFonts w:asciiTheme="minorHAnsi" w:hAnsiTheme="minorHAnsi" w:cstheme="minorHAnsi"/>
                <w:sz w:val="24"/>
                <w:szCs w:val="24"/>
              </w:rPr>
              <w:t xml:space="preserve">/ </w:t>
            </w:r>
            <w:r w:rsidRPr="000A015E">
              <w:rPr>
                <w:rFonts w:asciiTheme="minorHAnsi" w:hAnsiTheme="minorHAnsi" w:cstheme="minorHAnsi"/>
                <w:sz w:val="24"/>
                <w:szCs w:val="24"/>
              </w:rPr>
              <w:t xml:space="preserve">course (at degree level or above) </w:t>
            </w:r>
          </w:p>
          <w:p w14:paraId="3C8E0639" w14:textId="037F865E" w:rsidR="0049696A" w:rsidRPr="000A015E" w:rsidRDefault="00BD2A1B" w:rsidP="00BD2A1B">
            <w:pPr>
              <w:pStyle w:val="TableParagraph"/>
              <w:numPr>
                <w:ilvl w:val="0"/>
                <w:numId w:val="8"/>
              </w:numPr>
              <w:tabs>
                <w:tab w:val="left" w:pos="391"/>
              </w:tabs>
              <w:ind w:right="278"/>
              <w:rPr>
                <w:rFonts w:asciiTheme="minorHAnsi" w:hAnsiTheme="minorHAnsi" w:cstheme="minorHAnsi"/>
                <w:color w:val="3C3C3B" w:themeColor="text1"/>
                <w:sz w:val="24"/>
                <w:szCs w:val="24"/>
              </w:rPr>
            </w:pPr>
            <w:r w:rsidRPr="000A015E">
              <w:rPr>
                <w:rFonts w:asciiTheme="minorHAnsi" w:hAnsiTheme="minorHAnsi" w:cstheme="minorHAnsi"/>
                <w:sz w:val="24"/>
                <w:szCs w:val="24"/>
              </w:rPr>
              <w:t>Knowledge of current research and practice development in heart failure NICE guidance for heart failure</w:t>
            </w:r>
          </w:p>
          <w:p w14:paraId="2F918788" w14:textId="77777777" w:rsidR="0049696A" w:rsidRPr="000A015E" w:rsidRDefault="0049696A" w:rsidP="00BD2A1B">
            <w:pPr>
              <w:pStyle w:val="TableParagraph"/>
              <w:numPr>
                <w:ilvl w:val="0"/>
                <w:numId w:val="8"/>
              </w:numPr>
              <w:tabs>
                <w:tab w:val="left" w:pos="391"/>
              </w:tabs>
              <w:ind w:right="278"/>
              <w:rPr>
                <w:rFonts w:asciiTheme="minorHAnsi" w:hAnsiTheme="minorHAnsi" w:cstheme="minorHAnsi"/>
                <w:sz w:val="24"/>
                <w:szCs w:val="24"/>
              </w:rPr>
            </w:pPr>
            <w:r w:rsidRPr="000A015E">
              <w:rPr>
                <w:rFonts w:asciiTheme="minorHAnsi" w:hAnsiTheme="minorHAnsi" w:cstheme="minorHAnsi"/>
                <w:sz w:val="24"/>
                <w:szCs w:val="24"/>
              </w:rPr>
              <w:t xml:space="preserve">Ability to </w:t>
            </w:r>
            <w:proofErr w:type="spellStart"/>
            <w:r w:rsidRPr="000A015E">
              <w:rPr>
                <w:rFonts w:asciiTheme="minorHAnsi" w:hAnsiTheme="minorHAnsi" w:cstheme="minorHAnsi"/>
                <w:sz w:val="24"/>
                <w:szCs w:val="24"/>
              </w:rPr>
              <w:t>analyse</w:t>
            </w:r>
            <w:proofErr w:type="spellEnd"/>
            <w:r w:rsidRPr="000A015E">
              <w:rPr>
                <w:rFonts w:asciiTheme="minorHAnsi" w:hAnsiTheme="minorHAnsi" w:cstheme="minorHAnsi"/>
                <w:sz w:val="24"/>
                <w:szCs w:val="24"/>
              </w:rPr>
              <w:t xml:space="preserve"> data and information identifying trends and risks and reporting </w:t>
            </w:r>
            <w:proofErr w:type="gramStart"/>
            <w:r w:rsidRPr="000A015E">
              <w:rPr>
                <w:rFonts w:asciiTheme="minorHAnsi" w:hAnsiTheme="minorHAnsi" w:cstheme="minorHAnsi"/>
                <w:sz w:val="24"/>
                <w:szCs w:val="24"/>
              </w:rPr>
              <w:t>appropriately</w:t>
            </w:r>
            <w:proofErr w:type="gramEnd"/>
          </w:p>
          <w:p w14:paraId="7D09498A" w14:textId="77777777" w:rsidR="0049696A" w:rsidRPr="000A015E" w:rsidRDefault="0049696A" w:rsidP="00BD2A1B">
            <w:pPr>
              <w:pStyle w:val="TableParagraph"/>
              <w:numPr>
                <w:ilvl w:val="0"/>
                <w:numId w:val="8"/>
              </w:numPr>
              <w:tabs>
                <w:tab w:val="left" w:pos="391"/>
              </w:tabs>
              <w:ind w:right="278"/>
              <w:rPr>
                <w:rFonts w:asciiTheme="minorHAnsi" w:hAnsiTheme="minorHAnsi" w:cstheme="minorHAnsi"/>
                <w:sz w:val="24"/>
                <w:szCs w:val="24"/>
              </w:rPr>
            </w:pPr>
            <w:r w:rsidRPr="000A015E">
              <w:rPr>
                <w:rFonts w:asciiTheme="minorHAnsi" w:hAnsiTheme="minorHAnsi" w:cstheme="minorHAnsi"/>
                <w:sz w:val="24"/>
                <w:szCs w:val="24"/>
              </w:rPr>
              <w:t xml:space="preserve">Self-motivated with ability to work autonomously with minimal </w:t>
            </w:r>
            <w:proofErr w:type="gramStart"/>
            <w:r w:rsidRPr="000A015E">
              <w:rPr>
                <w:rFonts w:asciiTheme="minorHAnsi" w:hAnsiTheme="minorHAnsi" w:cstheme="minorHAnsi"/>
                <w:sz w:val="24"/>
                <w:szCs w:val="24"/>
              </w:rPr>
              <w:t>supervision</w:t>
            </w:r>
            <w:proofErr w:type="gramEnd"/>
          </w:p>
          <w:p w14:paraId="68572ADE" w14:textId="77777777" w:rsidR="0049696A" w:rsidRPr="000A015E" w:rsidRDefault="0049696A" w:rsidP="00BD2A1B">
            <w:pPr>
              <w:pStyle w:val="TableParagraph"/>
              <w:numPr>
                <w:ilvl w:val="0"/>
                <w:numId w:val="8"/>
              </w:numPr>
              <w:tabs>
                <w:tab w:val="left" w:pos="391"/>
              </w:tabs>
              <w:spacing w:before="1"/>
              <w:ind w:right="664"/>
              <w:rPr>
                <w:rFonts w:asciiTheme="minorHAnsi" w:hAnsiTheme="minorHAnsi" w:cstheme="minorHAnsi"/>
                <w:sz w:val="24"/>
                <w:szCs w:val="24"/>
              </w:rPr>
            </w:pPr>
            <w:r w:rsidRPr="000A015E">
              <w:rPr>
                <w:rFonts w:asciiTheme="minorHAnsi" w:hAnsiTheme="minorHAnsi" w:cstheme="minorHAnsi"/>
                <w:sz w:val="24"/>
                <w:szCs w:val="24"/>
              </w:rPr>
              <w:t>Evidence of ongoing development and education</w:t>
            </w:r>
          </w:p>
          <w:p w14:paraId="73146AAD" w14:textId="562C3B59" w:rsidR="0049696A" w:rsidRPr="000A015E" w:rsidRDefault="0049696A" w:rsidP="00BD2A1B">
            <w:pPr>
              <w:pStyle w:val="TableParagraph"/>
              <w:numPr>
                <w:ilvl w:val="0"/>
                <w:numId w:val="8"/>
              </w:numPr>
              <w:tabs>
                <w:tab w:val="left" w:pos="391"/>
              </w:tabs>
              <w:spacing w:before="1" w:line="251" w:lineRule="exact"/>
              <w:ind w:right="372"/>
              <w:rPr>
                <w:rFonts w:asciiTheme="minorHAnsi" w:hAnsiTheme="minorHAnsi" w:cstheme="minorHAnsi"/>
                <w:sz w:val="24"/>
                <w:szCs w:val="24"/>
              </w:rPr>
            </w:pPr>
            <w:r w:rsidRPr="000A015E">
              <w:rPr>
                <w:rFonts w:asciiTheme="minorHAnsi" w:hAnsiTheme="minorHAnsi" w:cstheme="minorHAnsi"/>
                <w:sz w:val="24"/>
                <w:szCs w:val="24"/>
              </w:rPr>
              <w:t>Evidence of excellent leadership</w:t>
            </w:r>
            <w:r w:rsidRPr="000A015E">
              <w:rPr>
                <w:rFonts w:asciiTheme="minorHAnsi" w:hAnsiTheme="minorHAnsi" w:cstheme="minorHAnsi"/>
                <w:spacing w:val="-3"/>
                <w:sz w:val="24"/>
                <w:szCs w:val="24"/>
              </w:rPr>
              <w:t xml:space="preserve"> </w:t>
            </w:r>
            <w:r w:rsidRPr="000A015E">
              <w:rPr>
                <w:rFonts w:asciiTheme="minorHAnsi" w:hAnsiTheme="minorHAnsi" w:cstheme="minorHAnsi"/>
                <w:sz w:val="24"/>
                <w:szCs w:val="24"/>
              </w:rPr>
              <w:t xml:space="preserve">qualities </w:t>
            </w:r>
          </w:p>
          <w:p w14:paraId="714D5B7E" w14:textId="6DD1BB7E" w:rsidR="0049696A" w:rsidRPr="000A015E" w:rsidRDefault="0049696A" w:rsidP="00BD2A1B">
            <w:pPr>
              <w:pStyle w:val="TableParagraph"/>
              <w:numPr>
                <w:ilvl w:val="0"/>
                <w:numId w:val="8"/>
              </w:numPr>
              <w:tabs>
                <w:tab w:val="left" w:pos="391"/>
              </w:tabs>
              <w:ind w:right="200"/>
              <w:rPr>
                <w:rFonts w:asciiTheme="minorHAnsi" w:hAnsiTheme="minorHAnsi" w:cstheme="minorHAnsi"/>
                <w:sz w:val="24"/>
                <w:szCs w:val="24"/>
              </w:rPr>
            </w:pPr>
            <w:r w:rsidRPr="000A015E">
              <w:rPr>
                <w:rFonts w:asciiTheme="minorHAnsi" w:hAnsiTheme="minorHAnsi" w:cstheme="minorHAnsi"/>
                <w:sz w:val="24"/>
                <w:szCs w:val="24"/>
              </w:rPr>
              <w:t xml:space="preserve">Experience of implementing change across teams (policy, procedure, strategy) to clinical </w:t>
            </w:r>
            <w:r w:rsidR="00BD2A1B" w:rsidRPr="000A015E">
              <w:rPr>
                <w:rFonts w:asciiTheme="minorHAnsi" w:hAnsiTheme="minorHAnsi" w:cstheme="minorHAnsi"/>
                <w:sz w:val="24"/>
                <w:szCs w:val="24"/>
              </w:rPr>
              <w:t>or</w:t>
            </w:r>
            <w:r w:rsidRPr="000A015E">
              <w:rPr>
                <w:rFonts w:asciiTheme="minorHAnsi" w:hAnsiTheme="minorHAnsi" w:cstheme="minorHAnsi"/>
                <w:sz w:val="24"/>
                <w:szCs w:val="24"/>
              </w:rPr>
              <w:t xml:space="preserve"> non-clinical</w:t>
            </w:r>
            <w:r w:rsidRPr="000A015E">
              <w:rPr>
                <w:rFonts w:asciiTheme="minorHAnsi" w:hAnsiTheme="minorHAnsi" w:cstheme="minorHAnsi"/>
                <w:spacing w:val="-5"/>
                <w:sz w:val="24"/>
                <w:szCs w:val="24"/>
              </w:rPr>
              <w:t xml:space="preserve"> </w:t>
            </w:r>
            <w:r w:rsidRPr="000A015E">
              <w:rPr>
                <w:rFonts w:asciiTheme="minorHAnsi" w:hAnsiTheme="minorHAnsi" w:cstheme="minorHAnsi"/>
                <w:sz w:val="24"/>
                <w:szCs w:val="24"/>
              </w:rPr>
              <w:t>environments</w:t>
            </w:r>
          </w:p>
          <w:p w14:paraId="2EEB7D96" w14:textId="77777777" w:rsidR="0049696A" w:rsidRPr="000A015E" w:rsidRDefault="0049696A" w:rsidP="00BD2A1B">
            <w:pPr>
              <w:pStyle w:val="TableParagraph"/>
              <w:numPr>
                <w:ilvl w:val="0"/>
                <w:numId w:val="8"/>
              </w:numPr>
              <w:tabs>
                <w:tab w:val="left" w:pos="391"/>
              </w:tabs>
              <w:ind w:right="102"/>
              <w:rPr>
                <w:rFonts w:asciiTheme="minorHAnsi" w:hAnsiTheme="minorHAnsi" w:cstheme="minorHAnsi"/>
                <w:sz w:val="24"/>
                <w:szCs w:val="24"/>
              </w:rPr>
            </w:pPr>
            <w:r w:rsidRPr="000A015E">
              <w:rPr>
                <w:rFonts w:asciiTheme="minorHAnsi" w:hAnsiTheme="minorHAnsi" w:cstheme="minorHAnsi"/>
                <w:sz w:val="24"/>
                <w:szCs w:val="24"/>
              </w:rPr>
              <w:t xml:space="preserve">Able to use IT software as part of day-to-day </w:t>
            </w:r>
            <w:proofErr w:type="gramStart"/>
            <w:r w:rsidRPr="000A015E">
              <w:rPr>
                <w:rFonts w:asciiTheme="minorHAnsi" w:hAnsiTheme="minorHAnsi" w:cstheme="minorHAnsi"/>
                <w:sz w:val="24"/>
                <w:szCs w:val="24"/>
              </w:rPr>
              <w:t>job</w:t>
            </w:r>
            <w:proofErr w:type="gramEnd"/>
          </w:p>
          <w:p w14:paraId="1B3DAA4D" w14:textId="702CE542" w:rsidR="0049696A" w:rsidRPr="000A015E" w:rsidRDefault="0049696A" w:rsidP="00BD2A1B">
            <w:pPr>
              <w:pStyle w:val="TableParagraph"/>
              <w:numPr>
                <w:ilvl w:val="0"/>
                <w:numId w:val="8"/>
              </w:numPr>
              <w:tabs>
                <w:tab w:val="left" w:pos="391"/>
              </w:tabs>
              <w:ind w:right="102"/>
              <w:rPr>
                <w:rFonts w:asciiTheme="minorHAnsi" w:hAnsiTheme="minorHAnsi" w:cstheme="minorHAnsi"/>
                <w:sz w:val="24"/>
                <w:szCs w:val="24"/>
              </w:rPr>
            </w:pPr>
            <w:r w:rsidRPr="000A015E">
              <w:rPr>
                <w:rFonts w:asciiTheme="minorHAnsi" w:hAnsiTheme="minorHAnsi" w:cstheme="minorHAnsi"/>
                <w:sz w:val="24"/>
                <w:szCs w:val="24"/>
              </w:rPr>
              <w:t>Experience of performance manag</w:t>
            </w:r>
            <w:r w:rsidR="00BA7023" w:rsidRPr="000A015E">
              <w:rPr>
                <w:rFonts w:asciiTheme="minorHAnsi" w:hAnsiTheme="minorHAnsi" w:cstheme="minorHAnsi"/>
                <w:sz w:val="24"/>
                <w:szCs w:val="24"/>
              </w:rPr>
              <w:t>ement</w:t>
            </w:r>
          </w:p>
          <w:p w14:paraId="4FA3E562" w14:textId="77777777" w:rsidR="0049696A" w:rsidRPr="000A015E" w:rsidRDefault="0049696A" w:rsidP="00BD2A1B">
            <w:pPr>
              <w:pStyle w:val="TableParagraph"/>
              <w:numPr>
                <w:ilvl w:val="0"/>
                <w:numId w:val="8"/>
              </w:numPr>
              <w:tabs>
                <w:tab w:val="left" w:pos="391"/>
              </w:tabs>
              <w:spacing w:before="1"/>
              <w:ind w:right="337"/>
              <w:rPr>
                <w:rFonts w:asciiTheme="minorHAnsi" w:hAnsiTheme="minorHAnsi" w:cstheme="minorHAnsi"/>
                <w:sz w:val="24"/>
                <w:szCs w:val="24"/>
              </w:rPr>
            </w:pPr>
            <w:r w:rsidRPr="000A015E">
              <w:rPr>
                <w:rFonts w:asciiTheme="minorHAnsi" w:hAnsiTheme="minorHAnsi" w:cstheme="minorHAnsi"/>
                <w:sz w:val="24"/>
                <w:szCs w:val="24"/>
              </w:rPr>
              <w:t>Self-motivated with a genuine enthusiasm for area of</w:t>
            </w:r>
            <w:r w:rsidRPr="000A015E">
              <w:rPr>
                <w:rFonts w:asciiTheme="minorHAnsi" w:hAnsiTheme="minorHAnsi" w:cstheme="minorHAnsi"/>
                <w:spacing w:val="-2"/>
                <w:sz w:val="24"/>
                <w:szCs w:val="24"/>
              </w:rPr>
              <w:t xml:space="preserve"> </w:t>
            </w:r>
            <w:r w:rsidRPr="000A015E">
              <w:rPr>
                <w:rFonts w:asciiTheme="minorHAnsi" w:hAnsiTheme="minorHAnsi" w:cstheme="minorHAnsi"/>
                <w:sz w:val="24"/>
                <w:szCs w:val="24"/>
              </w:rPr>
              <w:t>work.</w:t>
            </w:r>
          </w:p>
          <w:p w14:paraId="5DA3C2C2" w14:textId="77777777" w:rsidR="0049696A" w:rsidRPr="000A015E" w:rsidRDefault="0049696A" w:rsidP="00BD2A1B">
            <w:pPr>
              <w:pStyle w:val="TableParagraph"/>
              <w:numPr>
                <w:ilvl w:val="0"/>
                <w:numId w:val="8"/>
              </w:numPr>
              <w:tabs>
                <w:tab w:val="left" w:pos="391"/>
              </w:tabs>
              <w:ind w:right="375"/>
              <w:rPr>
                <w:rFonts w:asciiTheme="minorHAnsi" w:hAnsiTheme="minorHAnsi" w:cstheme="minorHAnsi"/>
                <w:sz w:val="24"/>
                <w:szCs w:val="24"/>
              </w:rPr>
            </w:pPr>
            <w:r w:rsidRPr="000A015E">
              <w:rPr>
                <w:rFonts w:asciiTheme="minorHAnsi" w:hAnsiTheme="minorHAnsi" w:cstheme="minorHAnsi"/>
                <w:sz w:val="24"/>
                <w:szCs w:val="24"/>
              </w:rPr>
              <w:t xml:space="preserve">Ability to motivate own team and teams outside of area of responsibility, influence </w:t>
            </w:r>
            <w:r w:rsidRPr="000A015E">
              <w:rPr>
                <w:rFonts w:asciiTheme="minorHAnsi" w:hAnsiTheme="minorHAnsi" w:cstheme="minorHAnsi"/>
                <w:sz w:val="24"/>
                <w:szCs w:val="24"/>
              </w:rPr>
              <w:lastRenderedPageBreak/>
              <w:t>their thinking and to be a team</w:t>
            </w:r>
            <w:r w:rsidRPr="000A015E">
              <w:rPr>
                <w:rFonts w:asciiTheme="minorHAnsi" w:hAnsiTheme="minorHAnsi" w:cstheme="minorHAnsi"/>
                <w:spacing w:val="-10"/>
                <w:sz w:val="24"/>
                <w:szCs w:val="24"/>
              </w:rPr>
              <w:t xml:space="preserve"> </w:t>
            </w:r>
            <w:proofErr w:type="gramStart"/>
            <w:r w:rsidRPr="000A015E">
              <w:rPr>
                <w:rFonts w:asciiTheme="minorHAnsi" w:hAnsiTheme="minorHAnsi" w:cstheme="minorHAnsi"/>
                <w:sz w:val="24"/>
                <w:szCs w:val="24"/>
              </w:rPr>
              <w:t>player</w:t>
            </w:r>
            <w:proofErr w:type="gramEnd"/>
          </w:p>
          <w:p w14:paraId="6E73645D" w14:textId="77777777" w:rsidR="0049696A" w:rsidRPr="000A015E" w:rsidRDefault="0049696A" w:rsidP="00BD2A1B">
            <w:pPr>
              <w:pStyle w:val="TableParagraph"/>
              <w:numPr>
                <w:ilvl w:val="0"/>
                <w:numId w:val="8"/>
              </w:numPr>
              <w:tabs>
                <w:tab w:val="left" w:pos="391"/>
              </w:tabs>
              <w:ind w:right="789"/>
              <w:rPr>
                <w:rFonts w:asciiTheme="minorHAnsi" w:hAnsiTheme="minorHAnsi" w:cstheme="minorHAnsi"/>
                <w:sz w:val="24"/>
                <w:szCs w:val="24"/>
              </w:rPr>
            </w:pPr>
            <w:r w:rsidRPr="000A015E">
              <w:rPr>
                <w:rFonts w:asciiTheme="minorHAnsi" w:hAnsiTheme="minorHAnsi" w:cstheme="minorHAnsi"/>
                <w:sz w:val="24"/>
                <w:szCs w:val="24"/>
              </w:rPr>
              <w:t>Ability to identify gaps in process and support teams in delivering</w:t>
            </w:r>
            <w:r w:rsidRPr="000A015E">
              <w:rPr>
                <w:rFonts w:asciiTheme="minorHAnsi" w:hAnsiTheme="minorHAnsi" w:cstheme="minorHAnsi"/>
                <w:spacing w:val="-8"/>
                <w:sz w:val="24"/>
                <w:szCs w:val="24"/>
              </w:rPr>
              <w:t xml:space="preserve"> </w:t>
            </w:r>
            <w:proofErr w:type="gramStart"/>
            <w:r w:rsidRPr="000A015E">
              <w:rPr>
                <w:rFonts w:asciiTheme="minorHAnsi" w:hAnsiTheme="minorHAnsi" w:cstheme="minorHAnsi"/>
                <w:sz w:val="24"/>
                <w:szCs w:val="24"/>
              </w:rPr>
              <w:t>solutions</w:t>
            </w:r>
            <w:proofErr w:type="gramEnd"/>
          </w:p>
          <w:p w14:paraId="5BDE4675" w14:textId="11A07002" w:rsidR="0049696A" w:rsidRPr="000A015E" w:rsidRDefault="000A015E" w:rsidP="00BD2A1B">
            <w:pPr>
              <w:pStyle w:val="TableParagraph"/>
              <w:numPr>
                <w:ilvl w:val="0"/>
                <w:numId w:val="8"/>
              </w:numPr>
              <w:tabs>
                <w:tab w:val="left" w:pos="391"/>
              </w:tabs>
              <w:ind w:right="789"/>
              <w:rPr>
                <w:rFonts w:asciiTheme="minorHAnsi" w:hAnsiTheme="minorHAnsi" w:cstheme="minorHAnsi"/>
                <w:sz w:val="24"/>
                <w:szCs w:val="24"/>
                <w:lang w:val="en-GB"/>
              </w:rPr>
            </w:pPr>
            <w:r>
              <w:rPr>
                <w:rFonts w:asciiTheme="minorHAnsi" w:hAnsiTheme="minorHAnsi" w:cstheme="minorHAnsi"/>
                <w:sz w:val="24"/>
                <w:szCs w:val="24"/>
              </w:rPr>
              <w:t>D</w:t>
            </w:r>
            <w:r w:rsidR="0049696A" w:rsidRPr="000A015E">
              <w:rPr>
                <w:rFonts w:asciiTheme="minorHAnsi" w:hAnsiTheme="minorHAnsi" w:cstheme="minorHAnsi"/>
                <w:sz w:val="24"/>
                <w:szCs w:val="24"/>
              </w:rPr>
              <w:t xml:space="preserve">elivering governance structures to deliver safe and effective patient </w:t>
            </w:r>
            <w:proofErr w:type="gramStart"/>
            <w:r w:rsidR="0049696A" w:rsidRPr="000A015E">
              <w:rPr>
                <w:rFonts w:asciiTheme="minorHAnsi" w:hAnsiTheme="minorHAnsi" w:cstheme="minorHAnsi"/>
                <w:sz w:val="24"/>
                <w:szCs w:val="24"/>
              </w:rPr>
              <w:t>care</w:t>
            </w:r>
            <w:proofErr w:type="gramEnd"/>
          </w:p>
          <w:p w14:paraId="787FEB83" w14:textId="77777777" w:rsidR="0049696A" w:rsidRPr="000A015E" w:rsidRDefault="0049696A" w:rsidP="00BD2A1B">
            <w:pPr>
              <w:pStyle w:val="TableParagraph"/>
              <w:numPr>
                <w:ilvl w:val="0"/>
                <w:numId w:val="8"/>
              </w:numPr>
              <w:tabs>
                <w:tab w:val="left" w:pos="391"/>
              </w:tabs>
              <w:ind w:right="789"/>
              <w:rPr>
                <w:rFonts w:asciiTheme="minorHAnsi" w:hAnsiTheme="minorHAnsi" w:cstheme="minorHAnsi"/>
                <w:sz w:val="24"/>
                <w:szCs w:val="24"/>
                <w:lang w:val="en-GB"/>
              </w:rPr>
            </w:pPr>
            <w:r w:rsidRPr="000A015E">
              <w:rPr>
                <w:rFonts w:asciiTheme="minorHAnsi" w:hAnsiTheme="minorHAnsi" w:cstheme="minorHAnsi"/>
                <w:sz w:val="24"/>
                <w:szCs w:val="24"/>
              </w:rPr>
              <w:t xml:space="preserve">Ability to engage and network with internal and external </w:t>
            </w:r>
            <w:proofErr w:type="gramStart"/>
            <w:r w:rsidRPr="000A015E">
              <w:rPr>
                <w:rFonts w:asciiTheme="minorHAnsi" w:hAnsiTheme="minorHAnsi" w:cstheme="minorHAnsi"/>
                <w:sz w:val="24"/>
                <w:szCs w:val="24"/>
              </w:rPr>
              <w:t>stakeholders</w:t>
            </w:r>
            <w:proofErr w:type="gramEnd"/>
          </w:p>
          <w:p w14:paraId="24FDAE51" w14:textId="77777777" w:rsidR="00BD2A1B" w:rsidRPr="000A015E" w:rsidRDefault="00BD2A1B" w:rsidP="00BD2A1B">
            <w:pPr>
              <w:pStyle w:val="Default"/>
              <w:numPr>
                <w:ilvl w:val="0"/>
                <w:numId w:val="8"/>
              </w:numPr>
              <w:rPr>
                <w:rFonts w:asciiTheme="minorHAnsi" w:hAnsiTheme="minorHAnsi" w:cstheme="minorHAnsi"/>
                <w:color w:val="auto"/>
              </w:rPr>
            </w:pPr>
            <w:r w:rsidRPr="000A015E">
              <w:rPr>
                <w:rFonts w:asciiTheme="minorHAnsi" w:hAnsiTheme="minorHAnsi" w:cstheme="minorHAnsi"/>
                <w:color w:val="auto"/>
              </w:rPr>
              <w:t xml:space="preserve">To present complex and sensitive information to colleagues, </w:t>
            </w:r>
            <w:proofErr w:type="gramStart"/>
            <w:r w:rsidRPr="000A015E">
              <w:rPr>
                <w:rFonts w:asciiTheme="minorHAnsi" w:hAnsiTheme="minorHAnsi" w:cstheme="minorHAnsi"/>
                <w:color w:val="auto"/>
              </w:rPr>
              <w:t>partners</w:t>
            </w:r>
            <w:proofErr w:type="gramEnd"/>
            <w:r w:rsidRPr="000A015E">
              <w:rPr>
                <w:rFonts w:asciiTheme="minorHAnsi" w:hAnsiTheme="minorHAnsi" w:cstheme="minorHAnsi"/>
                <w:color w:val="auto"/>
              </w:rPr>
              <w:t xml:space="preserve"> and stakeholders, including senior managers and professionals within acute providers, B&amp;NES Council and Primary care. </w:t>
            </w:r>
          </w:p>
          <w:p w14:paraId="1CED0581" w14:textId="56337426" w:rsidR="00BD2A1B" w:rsidRPr="000A015E" w:rsidRDefault="00BD2A1B" w:rsidP="00BD2A1B">
            <w:pPr>
              <w:pStyle w:val="TableParagraph"/>
              <w:numPr>
                <w:ilvl w:val="0"/>
                <w:numId w:val="8"/>
              </w:numPr>
              <w:tabs>
                <w:tab w:val="left" w:pos="391"/>
              </w:tabs>
              <w:ind w:right="789"/>
              <w:rPr>
                <w:rFonts w:asciiTheme="minorHAnsi" w:hAnsiTheme="minorHAnsi" w:cstheme="minorHAnsi"/>
                <w:sz w:val="24"/>
                <w:szCs w:val="24"/>
              </w:rPr>
            </w:pPr>
            <w:r w:rsidRPr="000A015E">
              <w:rPr>
                <w:rFonts w:asciiTheme="minorHAnsi" w:hAnsiTheme="minorHAnsi" w:cstheme="minorHAnsi"/>
                <w:sz w:val="24"/>
                <w:szCs w:val="24"/>
              </w:rPr>
              <w:t xml:space="preserve">Must hold full UK driving </w:t>
            </w:r>
            <w:r w:rsidR="000A015E" w:rsidRPr="000A015E">
              <w:rPr>
                <w:rFonts w:asciiTheme="minorHAnsi" w:hAnsiTheme="minorHAnsi" w:cstheme="minorHAnsi"/>
                <w:sz w:val="24"/>
                <w:szCs w:val="24"/>
              </w:rPr>
              <w:t>license</w:t>
            </w:r>
            <w:r w:rsidRPr="000A015E">
              <w:rPr>
                <w:rFonts w:asciiTheme="minorHAnsi" w:hAnsiTheme="minorHAnsi" w:cstheme="minorHAnsi"/>
                <w:sz w:val="24"/>
                <w:szCs w:val="24"/>
              </w:rPr>
              <w:t xml:space="preserve"> and have access to a car for work </w:t>
            </w:r>
            <w:proofErr w:type="gramStart"/>
            <w:r w:rsidRPr="000A015E">
              <w:rPr>
                <w:rFonts w:asciiTheme="minorHAnsi" w:hAnsiTheme="minorHAnsi" w:cstheme="minorHAnsi"/>
                <w:sz w:val="24"/>
                <w:szCs w:val="24"/>
              </w:rPr>
              <w:t>purposes</w:t>
            </w:r>
            <w:proofErr w:type="gramEnd"/>
          </w:p>
          <w:p w14:paraId="7941EE50" w14:textId="498117EE" w:rsidR="0049696A" w:rsidRPr="0049696A" w:rsidRDefault="0049696A" w:rsidP="0049696A">
            <w:pPr>
              <w:pStyle w:val="TableParagraph"/>
              <w:tabs>
                <w:tab w:val="left" w:pos="391"/>
              </w:tabs>
              <w:ind w:left="390" w:right="789"/>
              <w:rPr>
                <w:color w:val="3C3C3B" w:themeColor="text1"/>
                <w:lang w:val="en-GB"/>
              </w:rPr>
            </w:pPr>
          </w:p>
        </w:tc>
        <w:tc>
          <w:tcPr>
            <w:tcW w:w="5115" w:type="dxa"/>
            <w:tcBorders>
              <w:top w:val="single" w:sz="4" w:space="0" w:color="auto"/>
              <w:left w:val="single" w:sz="4" w:space="0" w:color="auto"/>
              <w:bottom w:val="single" w:sz="4" w:space="0" w:color="auto"/>
              <w:right w:val="single" w:sz="4" w:space="0" w:color="auto"/>
            </w:tcBorders>
          </w:tcPr>
          <w:p w14:paraId="1E87DE1E" w14:textId="77777777" w:rsidR="0049696A" w:rsidRPr="000A015E" w:rsidRDefault="0049696A" w:rsidP="0049696A">
            <w:pPr>
              <w:pStyle w:val="Bulletpoints"/>
              <w:numPr>
                <w:ilvl w:val="0"/>
                <w:numId w:val="8"/>
              </w:numPr>
              <w:shd w:val="clear" w:color="auto" w:fill="FFFFFF"/>
              <w:spacing w:after="0"/>
              <w:rPr>
                <w:color w:val="auto"/>
              </w:rPr>
            </w:pPr>
            <w:r w:rsidRPr="000A015E">
              <w:rPr>
                <w:color w:val="auto"/>
              </w:rPr>
              <w:lastRenderedPageBreak/>
              <w:t>Evidence of leadership/management training.</w:t>
            </w:r>
          </w:p>
          <w:p w14:paraId="5D60E7CF" w14:textId="77777777" w:rsidR="0049696A" w:rsidRPr="000A015E" w:rsidRDefault="0049696A" w:rsidP="0049696A">
            <w:pPr>
              <w:pStyle w:val="Bulletpoints"/>
              <w:numPr>
                <w:ilvl w:val="0"/>
                <w:numId w:val="8"/>
              </w:numPr>
              <w:shd w:val="clear" w:color="auto" w:fill="FFFFFF"/>
              <w:spacing w:after="0"/>
              <w:rPr>
                <w:color w:val="auto"/>
              </w:rPr>
            </w:pPr>
            <w:r w:rsidRPr="000A015E">
              <w:rPr>
                <w:color w:val="auto"/>
              </w:rPr>
              <w:t xml:space="preserve">Masters level qualification or working towards </w:t>
            </w:r>
          </w:p>
          <w:p w14:paraId="69A9D1E7" w14:textId="4786322C" w:rsidR="0049696A" w:rsidRPr="000A015E" w:rsidRDefault="0049696A" w:rsidP="0049696A">
            <w:pPr>
              <w:pStyle w:val="Bulletpoints"/>
              <w:numPr>
                <w:ilvl w:val="0"/>
                <w:numId w:val="8"/>
              </w:numPr>
              <w:shd w:val="clear" w:color="auto" w:fill="FFFFFF"/>
              <w:spacing w:after="0"/>
              <w:rPr>
                <w:color w:val="auto"/>
              </w:rPr>
            </w:pPr>
            <w:r w:rsidRPr="000A015E">
              <w:rPr>
                <w:color w:val="auto"/>
              </w:rPr>
              <w:t xml:space="preserve">Evidence of continuing professional development. </w:t>
            </w:r>
          </w:p>
          <w:p w14:paraId="5CEDC376" w14:textId="77777777" w:rsidR="00BD2A1B" w:rsidRPr="000A015E" w:rsidRDefault="00BD2A1B" w:rsidP="00BD2A1B">
            <w:pPr>
              <w:numPr>
                <w:ilvl w:val="0"/>
                <w:numId w:val="8"/>
              </w:numPr>
              <w:tabs>
                <w:tab w:val="left" w:pos="391"/>
              </w:tabs>
              <w:spacing w:after="0" w:line="240" w:lineRule="auto"/>
              <w:ind w:right="278"/>
              <w:rPr>
                <w:rFonts w:eastAsia="Arial"/>
                <w:color w:val="auto"/>
                <w:szCs w:val="24"/>
              </w:rPr>
            </w:pPr>
            <w:r w:rsidRPr="000A015E">
              <w:rPr>
                <w:rFonts w:eastAsia="Arial"/>
                <w:color w:val="auto"/>
                <w:szCs w:val="24"/>
              </w:rPr>
              <w:t>Experience in the health or social care management /leadership setting</w:t>
            </w:r>
          </w:p>
          <w:p w14:paraId="023F996E" w14:textId="77777777" w:rsidR="00BD2A1B" w:rsidRPr="0049696A" w:rsidRDefault="00BD2A1B" w:rsidP="000A015E">
            <w:pPr>
              <w:pStyle w:val="Bulletpoints"/>
              <w:numPr>
                <w:ilvl w:val="0"/>
                <w:numId w:val="0"/>
              </w:numPr>
              <w:shd w:val="clear" w:color="auto" w:fill="FFFFFF"/>
              <w:spacing w:after="0"/>
              <w:ind w:left="390"/>
            </w:pPr>
          </w:p>
          <w:p w14:paraId="32E685BA" w14:textId="77777777" w:rsidR="0049696A" w:rsidRPr="0049696A" w:rsidRDefault="0049696A">
            <w:pPr>
              <w:tabs>
                <w:tab w:val="left" w:pos="391"/>
              </w:tabs>
              <w:spacing w:after="0" w:line="240" w:lineRule="auto"/>
              <w:ind w:left="390" w:right="278"/>
            </w:pPr>
          </w:p>
        </w:tc>
      </w:tr>
      <w:tr w:rsidR="0049696A" w14:paraId="50FB4C4D" w14:textId="77777777" w:rsidTr="0049696A">
        <w:tc>
          <w:tcPr>
            <w:tcW w:w="10343" w:type="dxa"/>
            <w:gridSpan w:val="2"/>
            <w:tcBorders>
              <w:top w:val="single" w:sz="4" w:space="0" w:color="auto"/>
              <w:left w:val="single" w:sz="4" w:space="0" w:color="auto"/>
              <w:bottom w:val="single" w:sz="4" w:space="0" w:color="auto"/>
              <w:right w:val="single" w:sz="4" w:space="0" w:color="auto"/>
            </w:tcBorders>
            <w:hideMark/>
          </w:tcPr>
          <w:p w14:paraId="5FA4D138" w14:textId="77777777" w:rsidR="0049696A" w:rsidRDefault="0049696A">
            <w:pPr>
              <w:tabs>
                <w:tab w:val="left" w:pos="391"/>
              </w:tabs>
              <w:spacing w:after="0" w:line="240" w:lineRule="auto"/>
              <w:ind w:right="278"/>
              <w:rPr>
                <w:rFonts w:eastAsia="Arial"/>
                <w:color w:val="000000"/>
                <w:szCs w:val="24"/>
              </w:rPr>
            </w:pPr>
            <w:r>
              <w:rPr>
                <w:rFonts w:eastAsia="Arial"/>
                <w:color w:val="000000"/>
                <w:szCs w:val="24"/>
              </w:rPr>
              <w:t>Other Requirements</w:t>
            </w:r>
          </w:p>
        </w:tc>
      </w:tr>
      <w:tr w:rsidR="0049696A" w14:paraId="131AF82B" w14:textId="77777777" w:rsidTr="0049696A">
        <w:tc>
          <w:tcPr>
            <w:tcW w:w="10343" w:type="dxa"/>
            <w:gridSpan w:val="2"/>
            <w:tcBorders>
              <w:top w:val="single" w:sz="4" w:space="0" w:color="auto"/>
              <w:left w:val="single" w:sz="4" w:space="0" w:color="auto"/>
              <w:bottom w:val="single" w:sz="4" w:space="0" w:color="auto"/>
              <w:right w:val="single" w:sz="4" w:space="0" w:color="auto"/>
            </w:tcBorders>
            <w:hideMark/>
          </w:tcPr>
          <w:p w14:paraId="53AB0295" w14:textId="19F58534" w:rsidR="0049696A" w:rsidRDefault="0049696A" w:rsidP="0049696A">
            <w:pPr>
              <w:numPr>
                <w:ilvl w:val="0"/>
                <w:numId w:val="10"/>
              </w:numPr>
              <w:spacing w:after="0" w:line="240" w:lineRule="auto"/>
              <w:jc w:val="both"/>
            </w:pPr>
            <w:r>
              <w:t xml:space="preserve">The role </w:t>
            </w:r>
            <w:r w:rsidR="0098093C">
              <w:t>may r</w:t>
            </w:r>
            <w:r w:rsidR="00502AC9">
              <w:t>equir</w:t>
            </w:r>
            <w:r w:rsidR="00BA7023">
              <w:t xml:space="preserve">e </w:t>
            </w:r>
            <w:r w:rsidR="0098093C">
              <w:t>f</w:t>
            </w:r>
            <w:r>
              <w:t xml:space="preserve">lexibility across 7 days and potentially outside of core hours </w:t>
            </w:r>
            <w:r w:rsidR="00502AC9">
              <w:t xml:space="preserve">to meet the needs of the service. </w:t>
            </w:r>
            <w:r w:rsidR="0098093C">
              <w:t>However, working days will be Mon-Fri.</w:t>
            </w:r>
          </w:p>
          <w:p w14:paraId="628EFB73" w14:textId="7B03EBB0" w:rsidR="0049696A" w:rsidRPr="00BA7023" w:rsidRDefault="0049696A" w:rsidP="00BA7023">
            <w:pPr>
              <w:numPr>
                <w:ilvl w:val="0"/>
                <w:numId w:val="10"/>
              </w:numPr>
              <w:spacing w:after="0" w:line="240" w:lineRule="auto"/>
              <w:jc w:val="both"/>
            </w:pPr>
            <w:r w:rsidRPr="00BA7023">
              <w:t>There will be a requirement to travel across the region and at times to go to meetings and training or elsewhere in the UK</w:t>
            </w:r>
            <w:r w:rsidR="0098093C">
              <w:t>.</w:t>
            </w:r>
          </w:p>
          <w:p w14:paraId="22D6522B" w14:textId="04948A5C" w:rsidR="0049696A" w:rsidRDefault="0049696A" w:rsidP="00BD2A1B">
            <w:pPr>
              <w:spacing w:after="0" w:line="240" w:lineRule="auto"/>
              <w:ind w:left="720"/>
              <w:jc w:val="both"/>
            </w:pPr>
          </w:p>
        </w:tc>
      </w:tr>
    </w:tbl>
    <w:p w14:paraId="0C922D81"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E599" w14:textId="77777777" w:rsidR="00D64412" w:rsidRDefault="00D64412" w:rsidP="000A283D">
      <w:pPr>
        <w:spacing w:after="0" w:line="240" w:lineRule="auto"/>
      </w:pPr>
      <w:r>
        <w:separator/>
      </w:r>
    </w:p>
  </w:endnote>
  <w:endnote w:type="continuationSeparator" w:id="0">
    <w:p w14:paraId="68911F0E" w14:textId="77777777" w:rsidR="00D64412" w:rsidRDefault="00D6441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E96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5EF764B" wp14:editId="6E99D32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A3DF74" w14:textId="77777777" w:rsidR="00B55DAB" w:rsidRDefault="00B55DAB" w:rsidP="00B55DAB">
    <w:pPr>
      <w:spacing w:after="0"/>
      <w:jc w:val="center"/>
      <w:rPr>
        <w:rFonts w:ascii="Arial" w:hAnsi="Arial" w:cs="Arial"/>
        <w:sz w:val="14"/>
        <w:szCs w:val="14"/>
      </w:rPr>
    </w:pPr>
  </w:p>
  <w:p w14:paraId="47C02B5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324BD6BD"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8214" w14:textId="77777777" w:rsidR="00D64412" w:rsidRDefault="00D64412" w:rsidP="000A283D">
      <w:pPr>
        <w:spacing w:after="0" w:line="240" w:lineRule="auto"/>
      </w:pPr>
      <w:r>
        <w:separator/>
      </w:r>
    </w:p>
  </w:footnote>
  <w:footnote w:type="continuationSeparator" w:id="0">
    <w:p w14:paraId="2D633032" w14:textId="77777777" w:rsidR="00D64412" w:rsidRDefault="00D6441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9C21"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9E24BF1" wp14:editId="69881DE3">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D65"/>
    <w:multiLevelType w:val="hybridMultilevel"/>
    <w:tmpl w:val="A9A24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915D9"/>
    <w:multiLevelType w:val="hybridMultilevel"/>
    <w:tmpl w:val="CB0C4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8D0DA6"/>
    <w:multiLevelType w:val="hybridMultilevel"/>
    <w:tmpl w:val="5EC88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AB5006"/>
    <w:multiLevelType w:val="hybridMultilevel"/>
    <w:tmpl w:val="16681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EE3360"/>
    <w:multiLevelType w:val="hybridMultilevel"/>
    <w:tmpl w:val="5972F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2B5B30"/>
    <w:multiLevelType w:val="hybridMultilevel"/>
    <w:tmpl w:val="AD52914A"/>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7" w15:restartNumberingAfterBreak="0">
    <w:nsid w:val="6AC85228"/>
    <w:multiLevelType w:val="hybridMultilevel"/>
    <w:tmpl w:val="7332BF2E"/>
    <w:lvl w:ilvl="0" w:tplc="D62E3242">
      <w:numFmt w:val="bullet"/>
      <w:lvlText w:val="•"/>
      <w:lvlJc w:val="left"/>
      <w:pPr>
        <w:ind w:left="390" w:hanging="284"/>
      </w:pPr>
      <w:rPr>
        <w:rFonts w:ascii="Arial" w:eastAsia="Arial" w:hAnsi="Arial" w:cs="Aria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8691C"/>
    <w:multiLevelType w:val="hybridMultilevel"/>
    <w:tmpl w:val="523E75BC"/>
    <w:lvl w:ilvl="0" w:tplc="D62E3242">
      <w:numFmt w:val="bullet"/>
      <w:lvlText w:val="•"/>
      <w:lvlJc w:val="left"/>
      <w:pPr>
        <w:ind w:left="390" w:hanging="284"/>
      </w:pPr>
      <w:rPr>
        <w:rFonts w:ascii="Arial" w:eastAsia="Arial" w:hAnsi="Arial" w:cs="Aria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D745A"/>
    <w:multiLevelType w:val="hybridMultilevel"/>
    <w:tmpl w:val="EA92910A"/>
    <w:lvl w:ilvl="0" w:tplc="D62E3242">
      <w:numFmt w:val="bullet"/>
      <w:lvlText w:val="•"/>
      <w:lvlJc w:val="left"/>
      <w:pPr>
        <w:ind w:left="390" w:hanging="284"/>
      </w:pPr>
      <w:rPr>
        <w:rFonts w:ascii="Arial" w:eastAsia="Arial" w:hAnsi="Arial" w:cs="Arial" w:hint="default"/>
        <w:w w:val="100"/>
        <w:sz w:val="22"/>
        <w:szCs w:val="22"/>
      </w:rPr>
    </w:lvl>
    <w:lvl w:ilvl="1" w:tplc="9600FEE8">
      <w:numFmt w:val="bullet"/>
      <w:lvlText w:val="•"/>
      <w:lvlJc w:val="left"/>
      <w:pPr>
        <w:ind w:left="840" w:hanging="284"/>
      </w:pPr>
    </w:lvl>
    <w:lvl w:ilvl="2" w:tplc="9814AF54">
      <w:numFmt w:val="bullet"/>
      <w:lvlText w:val="•"/>
      <w:lvlJc w:val="left"/>
      <w:pPr>
        <w:ind w:left="1280" w:hanging="284"/>
      </w:pPr>
    </w:lvl>
    <w:lvl w:ilvl="3" w:tplc="D8F602BC">
      <w:numFmt w:val="bullet"/>
      <w:lvlText w:val="•"/>
      <w:lvlJc w:val="left"/>
      <w:pPr>
        <w:ind w:left="1720" w:hanging="284"/>
      </w:pPr>
    </w:lvl>
    <w:lvl w:ilvl="4" w:tplc="4DEEFC6A">
      <w:numFmt w:val="bullet"/>
      <w:lvlText w:val="•"/>
      <w:lvlJc w:val="left"/>
      <w:pPr>
        <w:ind w:left="2161" w:hanging="284"/>
      </w:pPr>
    </w:lvl>
    <w:lvl w:ilvl="5" w:tplc="191A56AE">
      <w:numFmt w:val="bullet"/>
      <w:lvlText w:val="•"/>
      <w:lvlJc w:val="left"/>
      <w:pPr>
        <w:ind w:left="2601" w:hanging="284"/>
      </w:pPr>
    </w:lvl>
    <w:lvl w:ilvl="6" w:tplc="D428AF9E">
      <w:numFmt w:val="bullet"/>
      <w:lvlText w:val="•"/>
      <w:lvlJc w:val="left"/>
      <w:pPr>
        <w:ind w:left="3041" w:hanging="284"/>
      </w:pPr>
    </w:lvl>
    <w:lvl w:ilvl="7" w:tplc="BD2CCC92">
      <w:numFmt w:val="bullet"/>
      <w:lvlText w:val="•"/>
      <w:lvlJc w:val="left"/>
      <w:pPr>
        <w:ind w:left="3482" w:hanging="284"/>
      </w:pPr>
    </w:lvl>
    <w:lvl w:ilvl="8" w:tplc="7CE015B6">
      <w:numFmt w:val="bullet"/>
      <w:lvlText w:val="•"/>
      <w:lvlJc w:val="left"/>
      <w:pPr>
        <w:ind w:left="3922" w:hanging="284"/>
      </w:pPr>
    </w:lvl>
  </w:abstractNum>
  <w:num w:numId="1" w16cid:durableId="279729333">
    <w:abstractNumId w:val="1"/>
  </w:num>
  <w:num w:numId="2" w16cid:durableId="144321346">
    <w:abstractNumId w:val="3"/>
  </w:num>
  <w:num w:numId="3" w16cid:durableId="786051179">
    <w:abstractNumId w:val="4"/>
  </w:num>
  <w:num w:numId="4" w16cid:durableId="1508516050">
    <w:abstractNumId w:val="6"/>
  </w:num>
  <w:num w:numId="5" w16cid:durableId="1127502447">
    <w:abstractNumId w:val="2"/>
  </w:num>
  <w:num w:numId="6" w16cid:durableId="1855145537">
    <w:abstractNumId w:val="0"/>
  </w:num>
  <w:num w:numId="7" w16cid:durableId="1025525162">
    <w:abstractNumId w:val="1"/>
  </w:num>
  <w:num w:numId="8" w16cid:durableId="1183517233">
    <w:abstractNumId w:val="9"/>
  </w:num>
  <w:num w:numId="9" w16cid:durableId="1290162088">
    <w:abstractNumId w:val="7"/>
  </w:num>
  <w:num w:numId="10" w16cid:durableId="1145121782">
    <w:abstractNumId w:val="5"/>
  </w:num>
  <w:num w:numId="11" w16cid:durableId="1368414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6A"/>
    <w:rsid w:val="000067B2"/>
    <w:rsid w:val="000116CF"/>
    <w:rsid w:val="000142A9"/>
    <w:rsid w:val="000479E1"/>
    <w:rsid w:val="00057784"/>
    <w:rsid w:val="00082669"/>
    <w:rsid w:val="00097855"/>
    <w:rsid w:val="000A015E"/>
    <w:rsid w:val="000A283D"/>
    <w:rsid w:val="000E43C3"/>
    <w:rsid w:val="000F702E"/>
    <w:rsid w:val="001172EB"/>
    <w:rsid w:val="00117550"/>
    <w:rsid w:val="001241C0"/>
    <w:rsid w:val="001901BA"/>
    <w:rsid w:val="001B5C1B"/>
    <w:rsid w:val="001C2998"/>
    <w:rsid w:val="001E50B3"/>
    <w:rsid w:val="001E5B60"/>
    <w:rsid w:val="00203DFA"/>
    <w:rsid w:val="00205629"/>
    <w:rsid w:val="00230065"/>
    <w:rsid w:val="00267D6E"/>
    <w:rsid w:val="00281375"/>
    <w:rsid w:val="002D3E1A"/>
    <w:rsid w:val="003235AA"/>
    <w:rsid w:val="0033206E"/>
    <w:rsid w:val="003345AC"/>
    <w:rsid w:val="00356DB4"/>
    <w:rsid w:val="00373569"/>
    <w:rsid w:val="00394265"/>
    <w:rsid w:val="003A1AF9"/>
    <w:rsid w:val="003A78AB"/>
    <w:rsid w:val="003B5E57"/>
    <w:rsid w:val="003F2700"/>
    <w:rsid w:val="004163C2"/>
    <w:rsid w:val="00462FD2"/>
    <w:rsid w:val="0049696A"/>
    <w:rsid w:val="004B375A"/>
    <w:rsid w:val="004B6680"/>
    <w:rsid w:val="004F7DE8"/>
    <w:rsid w:val="00502AC9"/>
    <w:rsid w:val="00503823"/>
    <w:rsid w:val="00550C99"/>
    <w:rsid w:val="005665B6"/>
    <w:rsid w:val="0057282E"/>
    <w:rsid w:val="00581CA3"/>
    <w:rsid w:val="005922D5"/>
    <w:rsid w:val="005A297A"/>
    <w:rsid w:val="005B0803"/>
    <w:rsid w:val="005D68E6"/>
    <w:rsid w:val="005D7A7A"/>
    <w:rsid w:val="00651C90"/>
    <w:rsid w:val="00695106"/>
    <w:rsid w:val="006B5D00"/>
    <w:rsid w:val="006C13BF"/>
    <w:rsid w:val="006C5EFC"/>
    <w:rsid w:val="00701453"/>
    <w:rsid w:val="00701E60"/>
    <w:rsid w:val="007206D1"/>
    <w:rsid w:val="007243F8"/>
    <w:rsid w:val="00724F54"/>
    <w:rsid w:val="00777A11"/>
    <w:rsid w:val="007E3A48"/>
    <w:rsid w:val="007F4AB2"/>
    <w:rsid w:val="007F7D01"/>
    <w:rsid w:val="008042C6"/>
    <w:rsid w:val="00807B6F"/>
    <w:rsid w:val="00834917"/>
    <w:rsid w:val="00840613"/>
    <w:rsid w:val="00880F6A"/>
    <w:rsid w:val="00887483"/>
    <w:rsid w:val="00893653"/>
    <w:rsid w:val="008A34A3"/>
    <w:rsid w:val="008B5131"/>
    <w:rsid w:val="00900FD3"/>
    <w:rsid w:val="009102FD"/>
    <w:rsid w:val="00937E2D"/>
    <w:rsid w:val="00952F27"/>
    <w:rsid w:val="00966E78"/>
    <w:rsid w:val="0098093C"/>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A7023"/>
    <w:rsid w:val="00BD20DC"/>
    <w:rsid w:val="00BD2A1B"/>
    <w:rsid w:val="00BE2293"/>
    <w:rsid w:val="00C125B5"/>
    <w:rsid w:val="00C27EE7"/>
    <w:rsid w:val="00C32D64"/>
    <w:rsid w:val="00C42D69"/>
    <w:rsid w:val="00C5679E"/>
    <w:rsid w:val="00C57A59"/>
    <w:rsid w:val="00C6269C"/>
    <w:rsid w:val="00CA3FF8"/>
    <w:rsid w:val="00CA4AA4"/>
    <w:rsid w:val="00CA59BF"/>
    <w:rsid w:val="00CC2185"/>
    <w:rsid w:val="00CC5AC8"/>
    <w:rsid w:val="00D26976"/>
    <w:rsid w:val="00D64412"/>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B62B5"/>
    <w:rsid w:val="00EE2189"/>
    <w:rsid w:val="00EE7A7C"/>
    <w:rsid w:val="00EF4E4B"/>
    <w:rsid w:val="00F10D7A"/>
    <w:rsid w:val="00F20D0B"/>
    <w:rsid w:val="00F355A5"/>
    <w:rsid w:val="00F36B8A"/>
    <w:rsid w:val="00F50748"/>
    <w:rsid w:val="00F73D55"/>
    <w:rsid w:val="00F75347"/>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7D8C0"/>
  <w15:chartTrackingRefBased/>
  <w15:docId w15:val="{6FB0C89E-CED8-43B8-B843-87BA5EEB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Default">
    <w:name w:val="Default"/>
    <w:rsid w:val="0049696A"/>
    <w:pPr>
      <w:autoSpaceDE w:val="0"/>
      <w:autoSpaceDN w:val="0"/>
      <w:adjustRightInd w:val="0"/>
    </w:pPr>
    <w:rPr>
      <w:rFonts w:eastAsia="Times New Roman" w:cs="Calibri"/>
      <w:color w:val="000000"/>
      <w:sz w:val="24"/>
      <w:szCs w:val="24"/>
    </w:rPr>
  </w:style>
  <w:style w:type="paragraph" w:styleId="ListParagraph">
    <w:name w:val="List Paragraph"/>
    <w:basedOn w:val="Normal"/>
    <w:uiPriority w:val="34"/>
    <w:qFormat/>
    <w:rsid w:val="0049696A"/>
    <w:pPr>
      <w:spacing w:line="256" w:lineRule="auto"/>
      <w:ind w:left="720"/>
      <w:contextualSpacing/>
    </w:pPr>
    <w:rPr>
      <w:rFonts w:ascii="Calibri" w:hAnsi="Calibri"/>
      <w:color w:val="auto"/>
      <w:sz w:val="22"/>
    </w:rPr>
  </w:style>
  <w:style w:type="paragraph" w:customStyle="1" w:styleId="TableParagraph">
    <w:name w:val="Table Paragraph"/>
    <w:basedOn w:val="Normal"/>
    <w:uiPriority w:val="1"/>
    <w:qFormat/>
    <w:rsid w:val="0049696A"/>
    <w:pPr>
      <w:widowControl w:val="0"/>
      <w:autoSpaceDE w:val="0"/>
      <w:autoSpaceDN w:val="0"/>
      <w:spacing w:after="0" w:line="240" w:lineRule="auto"/>
      <w:ind w:left="107"/>
    </w:pPr>
    <w:rPr>
      <w:rFonts w:ascii="Arial" w:eastAsia="Arial" w:hAnsi="Arial" w:cs="Arial"/>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9321">
      <w:bodyDiv w:val="1"/>
      <w:marLeft w:val="0"/>
      <w:marRight w:val="0"/>
      <w:marTop w:val="0"/>
      <w:marBottom w:val="0"/>
      <w:divBdr>
        <w:top w:val="none" w:sz="0" w:space="0" w:color="auto"/>
        <w:left w:val="none" w:sz="0" w:space="0" w:color="auto"/>
        <w:bottom w:val="none" w:sz="0" w:space="0" w:color="auto"/>
        <w:right w:val="none" w:sz="0" w:space="0" w:color="auto"/>
      </w:divBdr>
      <w:divsChild>
        <w:div w:id="1072895935">
          <w:marLeft w:val="0"/>
          <w:marRight w:val="0"/>
          <w:marTop w:val="0"/>
          <w:marBottom w:val="0"/>
          <w:divBdr>
            <w:top w:val="none" w:sz="0" w:space="0" w:color="auto"/>
            <w:left w:val="none" w:sz="0" w:space="0" w:color="auto"/>
            <w:bottom w:val="none" w:sz="0" w:space="0" w:color="auto"/>
            <w:right w:val="none" w:sz="0" w:space="0" w:color="auto"/>
          </w:divBdr>
        </w:div>
      </w:divsChild>
    </w:div>
    <w:div w:id="479805775">
      <w:bodyDiv w:val="1"/>
      <w:marLeft w:val="0"/>
      <w:marRight w:val="0"/>
      <w:marTop w:val="0"/>
      <w:marBottom w:val="0"/>
      <w:divBdr>
        <w:top w:val="none" w:sz="0" w:space="0" w:color="auto"/>
        <w:left w:val="none" w:sz="0" w:space="0" w:color="auto"/>
        <w:bottom w:val="none" w:sz="0" w:space="0" w:color="auto"/>
        <w:right w:val="none" w:sz="0" w:space="0" w:color="auto"/>
      </w:divBdr>
    </w:div>
    <w:div w:id="571736448">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677491178">
      <w:bodyDiv w:val="1"/>
      <w:marLeft w:val="0"/>
      <w:marRight w:val="0"/>
      <w:marTop w:val="0"/>
      <w:marBottom w:val="0"/>
      <w:divBdr>
        <w:top w:val="none" w:sz="0" w:space="0" w:color="auto"/>
        <w:left w:val="none" w:sz="0" w:space="0" w:color="auto"/>
        <w:bottom w:val="none" w:sz="0" w:space="0" w:color="auto"/>
        <w:right w:val="none" w:sz="0" w:space="0" w:color="auto"/>
      </w:divBdr>
    </w:div>
    <w:div w:id="1764111275">
      <w:bodyDiv w:val="1"/>
      <w:marLeft w:val="0"/>
      <w:marRight w:val="0"/>
      <w:marTop w:val="0"/>
      <w:marBottom w:val="0"/>
      <w:divBdr>
        <w:top w:val="none" w:sz="0" w:space="0" w:color="auto"/>
        <w:left w:val="none" w:sz="0" w:space="0" w:color="auto"/>
        <w:bottom w:val="none" w:sz="0" w:space="0" w:color="auto"/>
        <w:right w:val="none" w:sz="0" w:space="0" w:color="auto"/>
      </w:divBdr>
      <w:divsChild>
        <w:div w:id="2082825603">
          <w:marLeft w:val="0"/>
          <w:marRight w:val="0"/>
          <w:marTop w:val="0"/>
          <w:marBottom w:val="0"/>
          <w:divBdr>
            <w:top w:val="none" w:sz="0" w:space="0" w:color="auto"/>
            <w:left w:val="none" w:sz="0" w:space="0" w:color="auto"/>
            <w:bottom w:val="none" w:sz="0" w:space="0" w:color="auto"/>
            <w:right w:val="none" w:sz="0" w:space="0" w:color="auto"/>
          </w:divBdr>
        </w:div>
      </w:divsChild>
    </w:div>
    <w:div w:id="1781149120">
      <w:bodyDiv w:val="1"/>
      <w:marLeft w:val="0"/>
      <w:marRight w:val="0"/>
      <w:marTop w:val="0"/>
      <w:marBottom w:val="0"/>
      <w:divBdr>
        <w:top w:val="none" w:sz="0" w:space="0" w:color="auto"/>
        <w:left w:val="none" w:sz="0" w:space="0" w:color="auto"/>
        <w:bottom w:val="none" w:sz="0" w:space="0" w:color="auto"/>
        <w:right w:val="none" w:sz="0" w:space="0" w:color="auto"/>
      </w:divBdr>
    </w:div>
    <w:div w:id="1783455028">
      <w:bodyDiv w:val="1"/>
      <w:marLeft w:val="0"/>
      <w:marRight w:val="0"/>
      <w:marTop w:val="0"/>
      <w:marBottom w:val="0"/>
      <w:divBdr>
        <w:top w:val="none" w:sz="0" w:space="0" w:color="auto"/>
        <w:left w:val="none" w:sz="0" w:space="0" w:color="auto"/>
        <w:bottom w:val="none" w:sz="0" w:space="0" w:color="auto"/>
        <w:right w:val="none" w:sz="0" w:space="0" w:color="auto"/>
      </w:divBdr>
      <w:divsChild>
        <w:div w:id="2002930432">
          <w:marLeft w:val="0"/>
          <w:marRight w:val="0"/>
          <w:marTop w:val="0"/>
          <w:marBottom w:val="0"/>
          <w:divBdr>
            <w:top w:val="none" w:sz="0" w:space="0" w:color="auto"/>
            <w:left w:val="none" w:sz="0" w:space="0" w:color="auto"/>
            <w:bottom w:val="none" w:sz="0" w:space="0" w:color="auto"/>
            <w:right w:val="none" w:sz="0" w:space="0" w:color="auto"/>
          </w:divBdr>
        </w:div>
      </w:divsChild>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964\Downloads\Job%20description%20Template%20(6).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(6)</Template>
  <TotalTime>1</TotalTime>
  <Pages>9</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Shawe (BathNES)</dc:creator>
  <cp:keywords/>
  <dc:description/>
  <cp:lastModifiedBy>Emily Harrington</cp:lastModifiedBy>
  <cp:revision>2</cp:revision>
  <cp:lastPrinted>2023-09-22T15:42:00Z</cp:lastPrinted>
  <dcterms:created xsi:type="dcterms:W3CDTF">2023-09-27T15:14:00Z</dcterms:created>
  <dcterms:modified xsi:type="dcterms:W3CDTF">2023-09-27T15:14:00Z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