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46F02179"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5DD81D7D" w14:textId="77777777" w:rsidR="00267D6E" w:rsidRPr="00B27235" w:rsidRDefault="00267D6E" w:rsidP="00A302D7">
            <w:pPr>
              <w:pStyle w:val="Heading1"/>
            </w:pPr>
          </w:p>
        </w:tc>
      </w:tr>
      <w:tr w:rsidR="00267D6E" w:rsidRPr="00B27235" w14:paraId="4D114B92"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540E95D"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2645566D" w14:textId="77777777" w:rsidR="00267D6E" w:rsidRPr="00267D6E" w:rsidRDefault="00927181" w:rsidP="006C13BF">
            <w:pPr>
              <w:spacing w:before="160"/>
            </w:pPr>
            <w:r>
              <w:t>Advanced Clinical Practitioner (Band 8a)</w:t>
            </w:r>
          </w:p>
        </w:tc>
      </w:tr>
      <w:tr w:rsidR="00267D6E" w:rsidRPr="00B27235" w14:paraId="15964324"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2B8CEDD1"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588C333B" w14:textId="370B853C" w:rsidR="00267D6E" w:rsidRPr="00267D6E" w:rsidRDefault="00C21A3C" w:rsidP="006C13BF">
            <w:pPr>
              <w:spacing w:before="160"/>
            </w:pPr>
            <w:r w:rsidRPr="00C21A3C">
              <w:t>Consultant Practitioner/Senior Advance Practitioner (depending on base)</w:t>
            </w:r>
          </w:p>
        </w:tc>
      </w:tr>
      <w:tr w:rsidR="00267D6E" w:rsidRPr="00B27235" w14:paraId="25FE725F"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409A7459"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006E63FC" w14:textId="15D4E127" w:rsidR="00267D6E" w:rsidRPr="00267D6E" w:rsidRDefault="00C21A3C" w:rsidP="006C13BF">
            <w:pPr>
              <w:spacing w:before="160"/>
            </w:pPr>
            <w:r>
              <w:t>N/A</w:t>
            </w:r>
          </w:p>
        </w:tc>
      </w:tr>
      <w:tr w:rsidR="00267D6E" w:rsidRPr="00B27235" w14:paraId="324166BF" w14:textId="77777777" w:rsidTr="003B120C">
        <w:trPr>
          <w:trHeight w:hRule="exact" w:val="170"/>
        </w:trPr>
        <w:tc>
          <w:tcPr>
            <w:tcW w:w="10173" w:type="dxa"/>
            <w:gridSpan w:val="2"/>
            <w:tcBorders>
              <w:top w:val="nil"/>
              <w:left w:val="nil"/>
              <w:bottom w:val="nil"/>
              <w:right w:val="nil"/>
            </w:tcBorders>
          </w:tcPr>
          <w:p w14:paraId="2D76665A" w14:textId="77777777" w:rsidR="00267D6E" w:rsidRPr="00B27235" w:rsidRDefault="00267D6E" w:rsidP="003B120C">
            <w:pPr>
              <w:pStyle w:val="Heading1"/>
              <w:rPr>
                <w:color w:val="3C3C3B" w:themeColor="text1"/>
              </w:rPr>
            </w:pPr>
          </w:p>
        </w:tc>
      </w:tr>
    </w:tbl>
    <w:p w14:paraId="120F79A1" w14:textId="77777777" w:rsidR="00887483" w:rsidRDefault="00394265" w:rsidP="00A302D7">
      <w:pPr>
        <w:pStyle w:val="Heading2"/>
      </w:pPr>
      <w:r>
        <w:t>Job purpose</w:t>
      </w:r>
    </w:p>
    <w:p w14:paraId="76B9D536" w14:textId="77777777" w:rsidR="00394265" w:rsidRDefault="00927181" w:rsidP="00394265">
      <w:pPr>
        <w:rPr>
          <w:shd w:val="clear" w:color="auto" w:fill="FFFFFF"/>
          <w:lang w:eastAsia="en-GB"/>
        </w:rPr>
      </w:pPr>
      <w:r>
        <w:rPr>
          <w:shd w:val="clear" w:color="auto" w:fill="FFFFFF"/>
          <w:lang w:eastAsia="en-GB"/>
        </w:rPr>
        <w:t>Join one of the largest expansions of Advanced Clinical Practice across BSW. We are seeking enthusiastic and ambitious Advanced Clinical Practitioners to join our growing community hospital AP workforce across Bath and North East Somerset, Swindon and Wiltshire. As an Advanced Clinical Practitioner, you will deliver autonomous, expert clinical care within community hospital services, working across organisational boundaries to support patients with complex and frailty-related conditions.</w:t>
      </w:r>
    </w:p>
    <w:p w14:paraId="52357842" w14:textId="77777777" w:rsidR="00724F54" w:rsidRDefault="00724F54" w:rsidP="00A302D7">
      <w:pPr>
        <w:pStyle w:val="Subheader"/>
      </w:pPr>
      <w:r>
        <w:t>Base</w:t>
      </w:r>
    </w:p>
    <w:p w14:paraId="685352F7" w14:textId="77777777" w:rsidR="00394265" w:rsidRDefault="00927181" w:rsidP="00394265">
      <w:pPr>
        <w:rPr>
          <w:rFonts w:ascii="Times New Roman" w:hAnsi="Times New Roman"/>
          <w:szCs w:val="24"/>
          <w:lang w:eastAsia="en-GB"/>
        </w:rPr>
      </w:pPr>
      <w:r>
        <w:rPr>
          <w:shd w:val="clear" w:color="auto" w:fill="FFFFFF"/>
          <w:lang w:eastAsia="en-GB"/>
        </w:rPr>
        <w:t>Division: Community Hospital Services. Location: Bath, Chippenham and Swindon. Hours: Full-time and Part-time opportunities available. Contract: Permanent.</w:t>
      </w:r>
    </w:p>
    <w:p w14:paraId="5FA2C983" w14:textId="77777777" w:rsidR="00CC5AC8" w:rsidRDefault="00CC5AC8" w:rsidP="00A302D7">
      <w:pPr>
        <w:pStyle w:val="Subheader"/>
      </w:pPr>
      <w:r>
        <w:t>This post is responsible for</w:t>
      </w:r>
    </w:p>
    <w:p w14:paraId="03198321" w14:textId="77777777" w:rsidR="00CC5AC8" w:rsidRDefault="00927181" w:rsidP="00CC5AC8">
      <w:pPr>
        <w:rPr>
          <w:shd w:val="clear" w:color="auto" w:fill="FFFFFF"/>
          <w:lang w:eastAsia="en-GB"/>
        </w:rPr>
      </w:pPr>
      <w:r>
        <w:rPr>
          <w:shd w:val="clear" w:color="auto" w:fill="FFFFFF"/>
          <w:lang w:eastAsia="en-GB"/>
        </w:rPr>
        <w:t>This post is responsible for:</w:t>
      </w:r>
    </w:p>
    <w:p w14:paraId="04C848FB" w14:textId="77777777" w:rsidR="00CC5AC8" w:rsidRDefault="00927181" w:rsidP="00CC5AC8">
      <w:pPr>
        <w:pStyle w:val="Bulletpoints"/>
        <w:rPr>
          <w:lang w:eastAsia="en-GB"/>
        </w:rPr>
      </w:pPr>
      <w:r>
        <w:rPr>
          <w:lang w:eastAsia="en-GB"/>
        </w:rPr>
        <w:t>Delivering autonomous advanced clinical assessment, diagnosis and treatment, exercising clinical judgement across a broad case mix</w:t>
      </w:r>
    </w:p>
    <w:p w14:paraId="12A47D4F" w14:textId="77777777" w:rsidR="00CC5AC8" w:rsidRDefault="00927181" w:rsidP="00CC5AC8">
      <w:pPr>
        <w:pStyle w:val="Bulletpoints"/>
        <w:rPr>
          <w:lang w:eastAsia="en-GB"/>
        </w:rPr>
      </w:pPr>
      <w:r>
        <w:rPr>
          <w:lang w:eastAsia="en-GB"/>
        </w:rPr>
        <w:t>Managing patients with complex, frailty-related and deteriorating conditions, escalating and coordinating care as required</w:t>
      </w:r>
    </w:p>
    <w:p w14:paraId="4B680C0B" w14:textId="77777777" w:rsidR="00CC5AC8" w:rsidRDefault="00927181" w:rsidP="00CC5AC8">
      <w:pPr>
        <w:pStyle w:val="Bulletpoints"/>
        <w:rPr>
          <w:lang w:eastAsia="en-GB"/>
        </w:rPr>
      </w:pPr>
      <w:r>
        <w:rPr>
          <w:lang w:eastAsia="en-GB"/>
        </w:rPr>
        <w:t>Coordinating patient care across organisational and professional boundaries, liaising with primary, community and acute services</w:t>
      </w:r>
    </w:p>
    <w:p w14:paraId="71A2D01B" w14:textId="77777777" w:rsidR="00A302D7" w:rsidRDefault="00927181" w:rsidP="00A302D7">
      <w:pPr>
        <w:pStyle w:val="Bulletpoints"/>
        <w:numPr>
          <w:ilvl w:val="0"/>
          <w:numId w:val="0"/>
        </w:numPr>
        <w:rPr>
          <w:lang w:eastAsia="en-GB"/>
        </w:rPr>
      </w:pPr>
      <w:r>
        <w:rPr>
          <w:lang w:eastAsia="en-GB"/>
        </w:rPr>
        <w:t>Supporting admission avoidance and timely discharge planning, working proactively to reduce length of stay and prevent unnecessary admissions</w:t>
      </w:r>
    </w:p>
    <w:p w14:paraId="0E1696B2" w14:textId="77777777" w:rsidR="005A297A" w:rsidRDefault="00E7347B" w:rsidP="005A297A">
      <w:pPr>
        <w:pStyle w:val="Heading2"/>
      </w:pPr>
      <w:r>
        <w:t>Key responsibilities</w:t>
      </w:r>
    </w:p>
    <w:p w14:paraId="139FD9F2" w14:textId="77777777" w:rsidR="00A302D7" w:rsidRPr="005A297A" w:rsidRDefault="00927181" w:rsidP="005A297A">
      <w:pPr>
        <w:pStyle w:val="Bulletpoints"/>
        <w:rPr>
          <w:shd w:val="clear" w:color="auto" w:fill="auto"/>
        </w:rPr>
      </w:pPr>
      <w:r>
        <w:rPr>
          <w:lang w:eastAsia="en-GB"/>
        </w:rPr>
        <w:t>Leading and contributing to clinical audits and service improvements that enhance the quality and safety of patient care</w:t>
      </w:r>
    </w:p>
    <w:p w14:paraId="7678E3FD" w14:textId="77777777" w:rsidR="0033315B" w:rsidRDefault="00927181" w:rsidP="003F2700">
      <w:pPr>
        <w:pStyle w:val="Bulletpoints"/>
        <w:rPr>
          <w:lang w:eastAsia="en-GB"/>
        </w:rPr>
      </w:pPr>
      <w:r>
        <w:rPr>
          <w:lang w:eastAsia="en-GB"/>
        </w:rPr>
        <w:t>Promoting evidence-based practice and continuous quality improvement across the team</w:t>
      </w:r>
    </w:p>
    <w:p w14:paraId="16CF6144" w14:textId="77777777" w:rsidR="0033315B" w:rsidRDefault="00927181" w:rsidP="003F2700">
      <w:pPr>
        <w:pStyle w:val="Bulletpoints"/>
        <w:rPr>
          <w:lang w:eastAsia="en-GB"/>
        </w:rPr>
      </w:pPr>
      <w:r>
        <w:rPr>
          <w:lang w:eastAsia="en-GB"/>
        </w:rPr>
        <w:t>Supporting the development of less experienced colleagues and students within the clinical team</w:t>
      </w:r>
    </w:p>
    <w:p w14:paraId="2CD32706" w14:textId="77777777" w:rsidR="008A34A3" w:rsidRDefault="008A34A3" w:rsidP="00D26976">
      <w:pPr>
        <w:pStyle w:val="Subheader"/>
      </w:pPr>
    </w:p>
    <w:p w14:paraId="3B8CE94C" w14:textId="77777777" w:rsidR="005A297A" w:rsidRDefault="00C57A59" w:rsidP="00D26976">
      <w:pPr>
        <w:pStyle w:val="Subheader"/>
      </w:pPr>
      <w:r>
        <w:t>Proposed job plan</w:t>
      </w:r>
    </w:p>
    <w:p w14:paraId="27DED377" w14:textId="77777777" w:rsidR="00B74FF1" w:rsidRDefault="00927181" w:rsidP="00B74FF1">
      <w:pPr>
        <w:rPr>
          <w:rFonts w:ascii="Times New Roman" w:hAnsi="Times New Roman"/>
          <w:szCs w:val="24"/>
          <w:lang w:eastAsia="en-GB"/>
        </w:rPr>
      </w:pPr>
      <w:r>
        <w:rPr>
          <w:shd w:val="clear" w:color="auto" w:fill="FFFFFF"/>
          <w:lang w:eastAsia="en-GB"/>
        </w:rPr>
        <w:t>Specific job plan details will be agreed with the postholder on appointment, in line with service needs across Bath, Chippenham, Swindon and Wiltshire.</w:t>
      </w:r>
    </w:p>
    <w:p w14:paraId="2A634151" w14:textId="77777777" w:rsidR="00B74FF1" w:rsidRDefault="00C6269C" w:rsidP="00FB4EAB">
      <w:pPr>
        <w:pStyle w:val="Subheader"/>
      </w:pPr>
      <w:r w:rsidRPr="00B27235">
        <w:t>Outline of Provisional Job Schedule</w:t>
      </w:r>
      <w:r>
        <w:t>:</w:t>
      </w:r>
    </w:p>
    <w:p w14:paraId="3CCD8609" w14:textId="77777777" w:rsidR="00FB4EAB" w:rsidRDefault="00927181" w:rsidP="00FB4EAB">
      <w:pPr>
        <w:rPr>
          <w:rFonts w:ascii="Times New Roman" w:hAnsi="Times New Roman"/>
          <w:szCs w:val="24"/>
          <w:lang w:eastAsia="en-GB"/>
        </w:rPr>
      </w:pPr>
      <w:r>
        <w:rPr>
          <w:shd w:val="clear" w:color="auto" w:fill="FFFFFF"/>
          <w:lang w:eastAsia="en-GB"/>
        </w:rPr>
        <w:t>To be agreed with the postholder on appointment, reflecting clinical and service commitments across the team.</w:t>
      </w:r>
    </w:p>
    <w:p w14:paraId="339BD74B" w14:textId="77777777" w:rsidR="008A34A3" w:rsidRDefault="008A34A3" w:rsidP="008A34A3">
      <w:pPr>
        <w:pStyle w:val="Heading2"/>
        <w:rPr>
          <w:lang w:eastAsia="en-GB"/>
        </w:rPr>
      </w:pPr>
    </w:p>
    <w:p w14:paraId="7C9F31C8" w14:textId="77777777" w:rsidR="00FB4EAB" w:rsidRDefault="008A34A3" w:rsidP="008A34A3">
      <w:pPr>
        <w:pStyle w:val="Heading2"/>
      </w:pPr>
      <w:r>
        <w:t>Our values</w:t>
      </w:r>
    </w:p>
    <w:p w14:paraId="0245C82F"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4A1D76BC"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6760E4F6"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1D861395" w14:textId="77777777" w:rsidTr="00097855">
        <w:trPr>
          <w:trHeight w:val="454"/>
        </w:trPr>
        <w:tc>
          <w:tcPr>
            <w:tcW w:w="3387" w:type="dxa"/>
            <w:tcBorders>
              <w:left w:val="single" w:sz="4" w:space="0" w:color="B52059"/>
              <w:right w:val="single" w:sz="4" w:space="0" w:color="B52059"/>
            </w:tcBorders>
            <w:vAlign w:val="center"/>
          </w:tcPr>
          <w:p w14:paraId="0B3C99F8"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vAlign w:val="center"/>
          </w:tcPr>
          <w:p w14:paraId="2EEB8873"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vAlign w:val="center"/>
          </w:tcPr>
          <w:p w14:paraId="1CDE76F3"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49F04FF3"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3BAA03A9" w14:textId="77777777" w:rsidR="00097855" w:rsidRPr="00097855" w:rsidRDefault="00097855" w:rsidP="00097855">
            <w:pPr>
              <w:pStyle w:val="Bulletpoints"/>
              <w:rPr>
                <w:szCs w:val="24"/>
              </w:rPr>
            </w:pPr>
            <w:r w:rsidRPr="00097855">
              <w:rPr>
                <w:szCs w:val="24"/>
              </w:rPr>
              <w:t xml:space="preserve">Inspire </w:t>
            </w:r>
          </w:p>
          <w:p w14:paraId="045B3DA5" w14:textId="77777777" w:rsidR="00097855" w:rsidRPr="00097855" w:rsidRDefault="00097855" w:rsidP="00097855">
            <w:pPr>
              <w:pStyle w:val="Bulletpoints"/>
              <w:rPr>
                <w:szCs w:val="24"/>
              </w:rPr>
            </w:pPr>
            <w:r w:rsidRPr="00097855">
              <w:rPr>
                <w:szCs w:val="24"/>
              </w:rPr>
              <w:t>Understand</w:t>
            </w:r>
          </w:p>
          <w:p w14:paraId="3B588EDA"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4F6D059B" w14:textId="77777777" w:rsidR="00097855" w:rsidRPr="00097855" w:rsidRDefault="00097855" w:rsidP="00097855">
            <w:pPr>
              <w:pStyle w:val="Bulletpoints"/>
              <w:rPr>
                <w:szCs w:val="24"/>
                <w:lang w:eastAsia="en-GB"/>
              </w:rPr>
            </w:pPr>
            <w:r w:rsidRPr="00097855">
              <w:rPr>
                <w:szCs w:val="24"/>
                <w:lang w:eastAsia="en-GB"/>
              </w:rPr>
              <w:t>Challenge</w:t>
            </w:r>
          </w:p>
          <w:p w14:paraId="247CDEEE" w14:textId="77777777" w:rsidR="00097855" w:rsidRPr="00097855" w:rsidRDefault="00097855" w:rsidP="00097855">
            <w:pPr>
              <w:pStyle w:val="Bulletpoints"/>
              <w:rPr>
                <w:szCs w:val="24"/>
                <w:lang w:eastAsia="en-GB"/>
              </w:rPr>
            </w:pPr>
            <w:r w:rsidRPr="00097855">
              <w:rPr>
                <w:szCs w:val="24"/>
                <w:lang w:eastAsia="en-GB"/>
              </w:rPr>
              <w:t>Improve</w:t>
            </w:r>
          </w:p>
          <w:p w14:paraId="65811F35"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259730C9" w14:textId="77777777" w:rsidR="00097855" w:rsidRPr="00097855" w:rsidRDefault="00097855" w:rsidP="00097855">
            <w:pPr>
              <w:pStyle w:val="Bulletpoints"/>
              <w:rPr>
                <w:szCs w:val="24"/>
              </w:rPr>
            </w:pPr>
            <w:r w:rsidRPr="00097855">
              <w:rPr>
                <w:szCs w:val="24"/>
              </w:rPr>
              <w:t>Accountability</w:t>
            </w:r>
          </w:p>
          <w:p w14:paraId="34376484" w14:textId="77777777" w:rsidR="00097855" w:rsidRPr="00097855" w:rsidRDefault="00097855" w:rsidP="00097855">
            <w:pPr>
              <w:pStyle w:val="Bulletpoints"/>
              <w:rPr>
                <w:szCs w:val="24"/>
              </w:rPr>
            </w:pPr>
            <w:r w:rsidRPr="00097855">
              <w:rPr>
                <w:szCs w:val="24"/>
              </w:rPr>
              <w:t>Involve</w:t>
            </w:r>
          </w:p>
          <w:p w14:paraId="4C17D918" w14:textId="77777777" w:rsidR="00097855" w:rsidRPr="00B27235" w:rsidRDefault="00097855" w:rsidP="00097855">
            <w:pPr>
              <w:pStyle w:val="Bulletpoints"/>
              <w:rPr>
                <w:lang w:eastAsia="en-GB"/>
              </w:rPr>
            </w:pPr>
            <w:r w:rsidRPr="00097855">
              <w:rPr>
                <w:szCs w:val="24"/>
              </w:rPr>
              <w:t>Resilience</w:t>
            </w:r>
          </w:p>
        </w:tc>
      </w:tr>
    </w:tbl>
    <w:p w14:paraId="2337FC23" w14:textId="77777777" w:rsidR="0057282E" w:rsidRDefault="00203DFA" w:rsidP="00203DFA">
      <w:pPr>
        <w:pStyle w:val="Heading2"/>
      </w:pPr>
      <w:r w:rsidRPr="00B27235">
        <w:t>Confidentiality and Information Security</w:t>
      </w:r>
    </w:p>
    <w:p w14:paraId="35D0A2E8"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2006701B" w14:textId="77777777" w:rsidR="00807B6F" w:rsidRDefault="00893653"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 xml:space="preserve">will </w:t>
      </w:r>
      <w:r w:rsidR="00F20D0B" w:rsidRPr="00B27235">
        <w:lastRenderedPageBreak/>
        <w:t>be undertaken by the Company. Failure to adhere to Information Governance policies and procedures may result in disciplinary action and, where applicable, criminal prosecution.</w:t>
      </w:r>
    </w:p>
    <w:p w14:paraId="32077CC6" w14:textId="77777777" w:rsidR="009D7013" w:rsidRDefault="009D7013" w:rsidP="00F20D0B"/>
    <w:p w14:paraId="644A7DE9" w14:textId="77777777" w:rsidR="009D7013" w:rsidRDefault="009D7013" w:rsidP="00EE7A7C">
      <w:pPr>
        <w:pStyle w:val="Heading2"/>
      </w:pPr>
      <w:r>
        <w:t>Information governance</w:t>
      </w:r>
      <w:r w:rsidR="00EE7A7C">
        <w:t xml:space="preserve"> responsibilit</w:t>
      </w:r>
      <w:r w:rsidR="000067B2">
        <w:t>ies</w:t>
      </w:r>
    </w:p>
    <w:p w14:paraId="18CD4683" w14:textId="77777777" w:rsidR="003A1AF9" w:rsidRDefault="000067B2" w:rsidP="00230065">
      <w:r>
        <w:t xml:space="preserve">You </w:t>
      </w:r>
      <w:r w:rsidRPr="00B27235">
        <w:t>are responsible for the following key aspects of Information Governance (not an exhaustive list):</w:t>
      </w:r>
    </w:p>
    <w:p w14:paraId="1616D487" w14:textId="77777777" w:rsidR="003F2700" w:rsidRPr="003F2700" w:rsidRDefault="003F2700" w:rsidP="003F2700">
      <w:pPr>
        <w:pStyle w:val="Bulletpoints"/>
      </w:pPr>
      <w:r w:rsidRPr="003F2700">
        <w:t>Completion of annual information governance training</w:t>
      </w:r>
    </w:p>
    <w:p w14:paraId="04E3F6B8" w14:textId="77777777" w:rsidR="003F2700" w:rsidRPr="003F2700" w:rsidRDefault="003F2700" w:rsidP="003F2700">
      <w:pPr>
        <w:pStyle w:val="Bulletpoints"/>
      </w:pPr>
      <w:r w:rsidRPr="003F2700">
        <w:t xml:space="preserve">Reading applicable policies and procedures </w:t>
      </w:r>
    </w:p>
    <w:p w14:paraId="387CA2BF"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207C522E" w14:textId="77777777" w:rsidR="003F2700" w:rsidRPr="003F2700" w:rsidRDefault="003F2700" w:rsidP="003F2700">
      <w:pPr>
        <w:pStyle w:val="Bulletpoints"/>
      </w:pPr>
      <w:r w:rsidRPr="003F2700">
        <w:t xml:space="preserve">Ensuring the security and confidentiality of all records and personal information assets </w:t>
      </w:r>
    </w:p>
    <w:p w14:paraId="5C696B8D" w14:textId="77777777" w:rsidR="003F2700" w:rsidRPr="003F2700" w:rsidRDefault="003F2700" w:rsidP="003F2700">
      <w:pPr>
        <w:pStyle w:val="Bulletpoints"/>
      </w:pPr>
      <w:r w:rsidRPr="003F2700">
        <w:t xml:space="preserve">Maintaining timely and accurate record keeping and where appropriate, in accordance with professional guidelines </w:t>
      </w:r>
    </w:p>
    <w:p w14:paraId="534FECF1"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3C41C8E5" w14:textId="77777777" w:rsidR="003F2700" w:rsidRPr="003F2700" w:rsidRDefault="003F2700"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42C4CFE2" w14:textId="77777777" w:rsidR="003F2700" w:rsidRPr="003F2700" w:rsidRDefault="003F2700" w:rsidP="003F2700">
      <w:pPr>
        <w:pStyle w:val="Bulletpoints"/>
      </w:pPr>
      <w:r w:rsidRPr="003F2700">
        <w:t xml:space="preserve">Adherence to the clear desk/screen policy </w:t>
      </w:r>
    </w:p>
    <w:p w14:paraId="1367F103" w14:textId="77777777" w:rsidR="004F7DE8" w:rsidRPr="003F2700" w:rsidRDefault="003F2700" w:rsidP="003F2700">
      <w:pPr>
        <w:pStyle w:val="Bulletpoints"/>
      </w:pPr>
      <w:r w:rsidRPr="003F2700">
        <w:t>Only using approved equipment for conducting business</w:t>
      </w:r>
    </w:p>
    <w:p w14:paraId="1595C6C0" w14:textId="77777777" w:rsidR="003F2700" w:rsidRDefault="003F2700" w:rsidP="003F2700">
      <w:pPr>
        <w:pStyle w:val="Bulletpoints"/>
        <w:numPr>
          <w:ilvl w:val="0"/>
          <w:numId w:val="0"/>
        </w:numPr>
        <w:ind w:left="284"/>
      </w:pPr>
    </w:p>
    <w:p w14:paraId="2DF6723E" w14:textId="77777777" w:rsidR="004F7DE8" w:rsidRDefault="00B74F18" w:rsidP="004F7DE8">
      <w:pPr>
        <w:pStyle w:val="Heading2"/>
      </w:pPr>
      <w:r>
        <w:t>Governance</w:t>
      </w:r>
    </w:p>
    <w:p w14:paraId="62897ABB"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4F363957" w14:textId="77777777" w:rsidR="001E50B3" w:rsidRDefault="001E50B3" w:rsidP="00B74F18"/>
    <w:p w14:paraId="6E429D8A" w14:textId="77777777" w:rsidR="001E50B3" w:rsidRDefault="00D26976" w:rsidP="001E50B3">
      <w:pPr>
        <w:pStyle w:val="Heading2"/>
      </w:pPr>
      <w:r>
        <w:t>Registered Health Professional</w:t>
      </w:r>
    </w:p>
    <w:p w14:paraId="0CA2964C" w14:textId="77777777" w:rsidR="001E50B3" w:rsidRDefault="001E50B3"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546C8918" w14:textId="77777777" w:rsidR="00992BB8" w:rsidRDefault="00992BB8" w:rsidP="00B74F18"/>
    <w:p w14:paraId="62D4535B" w14:textId="77777777" w:rsidR="00992BB8" w:rsidRDefault="00B171A1" w:rsidP="00281375">
      <w:pPr>
        <w:pStyle w:val="Heading2"/>
      </w:pPr>
      <w:r>
        <w:lastRenderedPageBreak/>
        <w:t>Risk Management/Health &amp; Safety</w:t>
      </w:r>
    </w:p>
    <w:p w14:paraId="068EAAA5"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2A353497" w14:textId="77777777" w:rsidR="00281375" w:rsidRDefault="00281375"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562F449E" w14:textId="77777777" w:rsidR="00C27EE7" w:rsidRDefault="00C27EE7" w:rsidP="00C27EE7">
      <w:r w:rsidRPr="00B27235">
        <w:t>All staff must report accidents, incidents and near misses so that the company can learn from them and improve safety.</w:t>
      </w:r>
    </w:p>
    <w:p w14:paraId="6E685157" w14:textId="77777777" w:rsidR="000E43C3" w:rsidRDefault="000E43C3" w:rsidP="00C27EE7"/>
    <w:p w14:paraId="33055EAF"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700E1E96" w14:textId="77777777" w:rsidR="003B5E57" w:rsidRDefault="003B5E57" w:rsidP="00C27EE7">
      <w:r w:rsidRPr="00B27235">
        <w:t>We are committed to safeguarding and promoting the welfare of children and adults at risk of harm and expects all employees to share this commitment. </w:t>
      </w:r>
    </w:p>
    <w:p w14:paraId="68B8577A" w14:textId="77777777" w:rsidR="00373569" w:rsidRDefault="00373569" w:rsidP="00C27EE7"/>
    <w:p w14:paraId="0300CE3F" w14:textId="77777777" w:rsidR="00373569" w:rsidRDefault="00373569" w:rsidP="00D736E0">
      <w:pPr>
        <w:pStyle w:val="Heading2"/>
      </w:pPr>
      <w:r>
        <w:t>Medicines</w:t>
      </w:r>
      <w:r w:rsidR="007F4AB2">
        <w:t xml:space="preserve"> Management Responsibility</w:t>
      </w:r>
    </w:p>
    <w:p w14:paraId="50F50214" w14:textId="77777777" w:rsidR="001E5B60" w:rsidRPr="001E5B60" w:rsidRDefault="001E5B60" w:rsidP="00D736E0">
      <w:pPr>
        <w:pStyle w:val="Subheader"/>
      </w:pPr>
      <w:r w:rsidRPr="001E5B60">
        <w:t>Nursing or registered healthcare professionals</w:t>
      </w:r>
    </w:p>
    <w:p w14:paraId="625DA623" w14:textId="77777777" w:rsidR="001E5B60" w:rsidRPr="001E5B60" w:rsidRDefault="001E5B60" w:rsidP="001E5B60">
      <w:r w:rsidRPr="001E5B60">
        <w:t xml:space="preserve">Undertake all aspects of medicines management related activities in accordance within the company’s medicines policies to ensure the safe, legal and appropriate use of medicines. </w:t>
      </w:r>
    </w:p>
    <w:p w14:paraId="3DBB7AA3" w14:textId="77777777" w:rsidR="00D736E0" w:rsidRPr="00D736E0" w:rsidRDefault="00D736E0" w:rsidP="00D736E0">
      <w:pPr>
        <w:pStyle w:val="Subheader"/>
      </w:pPr>
      <w:r w:rsidRPr="00D736E0">
        <w:t>Skilled non-registered staff</w:t>
      </w:r>
    </w:p>
    <w:p w14:paraId="5C5C8499" w14:textId="77777777" w:rsidR="00B50CC5" w:rsidRDefault="00D736E0" w:rsidP="00D736E0">
      <w:r w:rsidRPr="00D736E0">
        <w:t>Undertake all aspects of medicines management related activities in accordance with the company’s medicines policy where appropriate training has been given and competencies have been achieved</w:t>
      </w:r>
      <w:r w:rsidR="001241C0">
        <w:t>.</w:t>
      </w:r>
    </w:p>
    <w:p w14:paraId="6457C310" w14:textId="77777777" w:rsidR="001241C0" w:rsidRDefault="001241C0" w:rsidP="00D736E0"/>
    <w:p w14:paraId="15E322B8" w14:textId="77777777" w:rsidR="001241C0" w:rsidRDefault="001241C0" w:rsidP="00E17443">
      <w:pPr>
        <w:pStyle w:val="Heading2"/>
      </w:pPr>
      <w:r>
        <w:t>Policies and Procedures</w:t>
      </w:r>
    </w:p>
    <w:p w14:paraId="45B7A185" w14:textId="77777777" w:rsidR="00E17443" w:rsidRDefault="00E17443" w:rsidP="00D736E0">
      <w:r w:rsidRPr="00E17443">
        <w:t>All colleagues must comply with the Company Policies and Procedures which can be found on the company intranet.</w:t>
      </w:r>
    </w:p>
    <w:p w14:paraId="30BC3965" w14:textId="77777777" w:rsidR="000479E1" w:rsidRDefault="000479E1" w:rsidP="00D736E0"/>
    <w:p w14:paraId="3FF29582" w14:textId="77777777" w:rsidR="000479E1" w:rsidRDefault="000479E1" w:rsidP="000479E1">
      <w:pPr>
        <w:pStyle w:val="Heading2"/>
      </w:pPr>
      <w:r>
        <w:t>General</w:t>
      </w:r>
    </w:p>
    <w:p w14:paraId="585E7072"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3A0CA58C" w14:textId="77777777" w:rsidR="000479E1" w:rsidRPr="000479E1" w:rsidRDefault="000479E1" w:rsidP="000479E1">
      <w:r w:rsidRPr="000479E1">
        <w:lastRenderedPageBreak/>
        <w:t>We recruit competent staff that we support in maintaining and extending their skills in accordance with the needs of the people we serve. We will recognise the commitment from our staff to meeting the needs of our patients.</w:t>
      </w:r>
    </w:p>
    <w:p w14:paraId="1237C76D" w14:textId="77777777" w:rsidR="000479E1" w:rsidRDefault="000479E1" w:rsidP="000479E1">
      <w:r w:rsidRPr="000479E1">
        <w:t>The company recognises a “non-smoking” policy. Employees are not able to smoke anywhere within the premises or when outside on official business.</w:t>
      </w:r>
    </w:p>
    <w:p w14:paraId="00EA52BB" w14:textId="77777777" w:rsidR="000116CF" w:rsidRDefault="000116CF" w:rsidP="000479E1"/>
    <w:p w14:paraId="387470E7" w14:textId="77777777" w:rsidR="000116CF" w:rsidRDefault="000116CF" w:rsidP="000116CF">
      <w:pPr>
        <w:pStyle w:val="Heading2"/>
      </w:pPr>
      <w:r>
        <w:t>Equal Opportunities</w:t>
      </w:r>
    </w:p>
    <w:p w14:paraId="661C24C2" w14:textId="77777777" w:rsidR="000116CF" w:rsidRDefault="000116CF" w:rsidP="000479E1">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60BB1FC9" w14:textId="77777777" w:rsidR="00701453" w:rsidRDefault="00701453" w:rsidP="000479E1"/>
    <w:p w14:paraId="05BF3EC9" w14:textId="77777777" w:rsidR="00701453" w:rsidRDefault="00701453" w:rsidP="00205629">
      <w:pPr>
        <w:pStyle w:val="Heading2"/>
      </w:pPr>
      <w:r>
        <w:t>Flexibility</w:t>
      </w:r>
      <w:r w:rsidR="00205629">
        <w:t xml:space="preserve"> Statement</w:t>
      </w:r>
    </w:p>
    <w:p w14:paraId="14D8538E"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4A0A1A58" w14:textId="77777777" w:rsidR="00B62F46" w:rsidRDefault="00B62F46" w:rsidP="000479E1"/>
    <w:p w14:paraId="00A17ECF" w14:textId="77777777" w:rsidR="003F2700" w:rsidRDefault="003F2700">
      <w:pPr>
        <w:spacing w:after="0" w:line="240" w:lineRule="auto"/>
        <w:rPr>
          <w:rFonts w:ascii="Avenir Black" w:eastAsia="Times New Roman" w:hAnsi="Avenir Black"/>
          <w:color w:val="B52159"/>
          <w:sz w:val="28"/>
          <w:szCs w:val="26"/>
        </w:rPr>
      </w:pPr>
      <w:r>
        <w:br w:type="page"/>
      </w:r>
    </w:p>
    <w:p w14:paraId="4E8A80B3" w14:textId="77777777" w:rsidR="00B62F46" w:rsidRDefault="00B62F46" w:rsidP="00356DB4">
      <w:pPr>
        <w:pStyle w:val="Heading2"/>
      </w:pPr>
      <w:r>
        <w:lastRenderedPageBreak/>
        <w:t>Personal</w:t>
      </w:r>
      <w:r w:rsidR="00356DB4">
        <w:t xml:space="preserve"> Specification</w:t>
      </w:r>
    </w:p>
    <w:p w14:paraId="32782108" w14:textId="77777777" w:rsidR="00356DB4" w:rsidRDefault="000142A9" w:rsidP="000142A9">
      <w:pPr>
        <w:pStyle w:val="Subheader"/>
      </w:pPr>
      <w:r>
        <w:t>Essential</w:t>
      </w:r>
    </w:p>
    <w:p w14:paraId="4597F238" w14:textId="77777777" w:rsidR="000142A9" w:rsidRDefault="0033315B" w:rsidP="000142A9">
      <w:pPr>
        <w:pStyle w:val="Bulletpoints"/>
      </w:pPr>
      <w:r>
        <w:t>Registered healthcare professional</w:t>
      </w:r>
    </w:p>
    <w:p w14:paraId="71341EAA" w14:textId="77777777" w:rsidR="000142A9" w:rsidRDefault="00927181" w:rsidP="000142A9">
      <w:pPr>
        <w:pStyle w:val="Bulletpoints"/>
      </w:pPr>
      <w:r>
        <w:t>MSc Advanced Clinical Practice</w:t>
      </w:r>
    </w:p>
    <w:p w14:paraId="7789552B" w14:textId="77777777" w:rsidR="0033315B" w:rsidRDefault="0033315B" w:rsidP="000142A9">
      <w:pPr>
        <w:pStyle w:val="Bulletpoints"/>
      </w:pPr>
      <w:r>
        <w:t>Independent Prescriber qualification</w:t>
      </w:r>
    </w:p>
    <w:p w14:paraId="6A9544BC" w14:textId="77777777" w:rsidR="0033315B" w:rsidRDefault="00927181" w:rsidP="000142A9">
      <w:pPr>
        <w:pStyle w:val="Bulletpoints"/>
      </w:pPr>
      <w:r>
        <w:t>Significant post-registration clinical experience</w:t>
      </w:r>
    </w:p>
    <w:p w14:paraId="7B7AD2B6" w14:textId="77777777" w:rsidR="000142A9" w:rsidRDefault="000142A9" w:rsidP="000142A9">
      <w:pPr>
        <w:pStyle w:val="Subheader"/>
      </w:pPr>
      <w:r>
        <w:t>Desirable</w:t>
      </w:r>
    </w:p>
    <w:p w14:paraId="31F277F8" w14:textId="77777777" w:rsidR="000142A9" w:rsidRDefault="00927181" w:rsidP="000142A9">
      <w:pPr>
        <w:pStyle w:val="Bulletpoints"/>
      </w:pPr>
      <w:r>
        <w:t>Experience of working within community hospital, rehabilitation or frailty services</w:t>
      </w:r>
    </w:p>
    <w:p w14:paraId="3DF135A4" w14:textId="77777777" w:rsidR="000142A9" w:rsidRDefault="00927181" w:rsidP="000142A9">
      <w:pPr>
        <w:pStyle w:val="Bulletpoints"/>
      </w:pPr>
      <w:r>
        <w:t>Evidence of audit, quality improvement or service development activity</w:t>
      </w:r>
    </w:p>
    <w:p w14:paraId="69A3B888" w14:textId="77777777" w:rsidR="0033315B" w:rsidRDefault="00927181" w:rsidP="000142A9">
      <w:pPr>
        <w:pStyle w:val="Bulletpoints"/>
      </w:pPr>
      <w:r>
        <w:t>Experience of supporting or mentoring junior staff or students</w:t>
      </w:r>
    </w:p>
    <w:p w14:paraId="48EB1F15" w14:textId="77777777" w:rsidR="000142A9" w:rsidRPr="00B27235" w:rsidRDefault="00927181" w:rsidP="000142A9">
      <w:pPr>
        <w:pStyle w:val="Bulletpoints"/>
      </w:pPr>
      <w:r>
        <w:t>Membership of a relevant professional network or special interest group</w:t>
      </w:r>
    </w:p>
    <w:p w14:paraId="7F14551F" w14:textId="77777777" w:rsidR="000142A9" w:rsidRPr="00B27235" w:rsidRDefault="000142A9" w:rsidP="000142A9">
      <w:pPr>
        <w:pStyle w:val="Bulletpoints"/>
        <w:numPr>
          <w:ilvl w:val="0"/>
          <w:numId w:val="0"/>
        </w:numPr>
        <w:ind w:left="567" w:hanging="283"/>
      </w:pPr>
    </w:p>
    <w:p w14:paraId="4A128710" w14:textId="77777777" w:rsidR="00B84F78" w:rsidRDefault="00927181" w:rsidP="00B84F78">
      <w:r>
        <w:t>Other requirements: Willingness to work flexibly across Bath, Chippenham, Swindon and Wiltshire.</w:t>
      </w:r>
    </w:p>
    <w:p w14:paraId="43D453F1" w14:textId="77777777" w:rsidR="00D96EFB" w:rsidRDefault="00D96EFB" w:rsidP="00B84F78"/>
    <w:p w14:paraId="43A52A4E" w14:textId="77777777" w:rsidR="00D96EFB" w:rsidRPr="00B27235" w:rsidRDefault="00D96EFB" w:rsidP="00D96EFB">
      <w:pPr>
        <w:pStyle w:val="Body"/>
      </w:pPr>
    </w:p>
    <w:p w14:paraId="3254BF70"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70F6C3CA" w14:textId="77777777" w:rsidTr="00D96EFB">
        <w:trPr>
          <w:trHeight w:val="510"/>
        </w:trPr>
        <w:tc>
          <w:tcPr>
            <w:tcW w:w="10173" w:type="dxa"/>
            <w:tcBorders>
              <w:top w:val="nil"/>
              <w:left w:val="nil"/>
              <w:bottom w:val="single" w:sz="4" w:space="0" w:color="B52059"/>
              <w:right w:val="nil"/>
            </w:tcBorders>
          </w:tcPr>
          <w:p w14:paraId="78410200" w14:textId="77777777" w:rsidR="00D96EFB" w:rsidRPr="00B27235" w:rsidRDefault="00D96EFB" w:rsidP="00D96EFB">
            <w:pPr>
              <w:pStyle w:val="Subheader"/>
            </w:pPr>
            <w:r w:rsidRPr="00B27235">
              <w:t>Employee signature</w:t>
            </w:r>
          </w:p>
        </w:tc>
      </w:tr>
      <w:tr w:rsidR="00D96EFB" w:rsidRPr="00B27235" w14:paraId="4308F5A7" w14:textId="77777777" w:rsidTr="00D96EFB">
        <w:trPr>
          <w:trHeight w:val="510"/>
        </w:trPr>
        <w:tc>
          <w:tcPr>
            <w:tcW w:w="10173" w:type="dxa"/>
            <w:tcBorders>
              <w:top w:val="single" w:sz="4" w:space="0" w:color="B52059"/>
              <w:left w:val="nil"/>
              <w:bottom w:val="single" w:sz="4" w:space="0" w:color="B52059"/>
              <w:right w:val="nil"/>
            </w:tcBorders>
            <w:tcMar>
              <w:top w:w="113" w:type="dxa"/>
              <w:bottom w:w="113" w:type="dxa"/>
            </w:tcMar>
          </w:tcPr>
          <w:p w14:paraId="45C21E15" w14:textId="77777777" w:rsidR="00D96EFB" w:rsidRPr="00B27235" w:rsidRDefault="00D96EFB" w:rsidP="00D96EFB">
            <w:pPr>
              <w:pStyle w:val="Subheader"/>
            </w:pPr>
            <w:r w:rsidRPr="00B27235">
              <w:t>Manager signature</w:t>
            </w:r>
          </w:p>
        </w:tc>
      </w:tr>
    </w:tbl>
    <w:p w14:paraId="49C4E255" w14:textId="77777777" w:rsidR="00B171A1" w:rsidRPr="00C32D64" w:rsidRDefault="00B171A1" w:rsidP="00B74F18"/>
    <w:sectPr w:rsidR="00B171A1" w:rsidRPr="00C32D64" w:rsidSect="003235AA">
      <w:headerReference w:type="even" r:id="rId13"/>
      <w:headerReference w:type="default" r:id="rId14"/>
      <w:footerReference w:type="even" r:id="rId15"/>
      <w:footerReference w:type="default" r:id="rId16"/>
      <w:headerReference w:type="first" r:id="rId17"/>
      <w:footerReference w:type="first" r:id="rId18"/>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5417A" w14:textId="77777777" w:rsidR="000631B6" w:rsidRDefault="000631B6" w:rsidP="000A283D">
      <w:pPr>
        <w:spacing w:after="0" w:line="240" w:lineRule="auto"/>
      </w:pPr>
      <w:r>
        <w:separator/>
      </w:r>
    </w:p>
  </w:endnote>
  <w:endnote w:type="continuationSeparator" w:id="0">
    <w:p w14:paraId="43903234" w14:textId="77777777" w:rsidR="000631B6" w:rsidRDefault="000631B6"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9E7E" w14:textId="77777777" w:rsidR="0033315B" w:rsidRDefault="003331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BE6E"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46CC1FA8" wp14:editId="1FE748C0">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65E84E76" w14:textId="77777777" w:rsidR="00B55DAB" w:rsidRDefault="00B55DAB" w:rsidP="00B55DAB">
    <w:pPr>
      <w:spacing w:after="0"/>
      <w:jc w:val="center"/>
      <w:rPr>
        <w:rFonts w:ascii="Arial" w:hAnsi="Arial" w:cs="Arial"/>
        <w:sz w:val="14"/>
        <w:szCs w:val="14"/>
      </w:rPr>
    </w:pPr>
  </w:p>
  <w:p w14:paraId="1C16F02B"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3708594B" w14:textId="77777777" w:rsidR="00887483" w:rsidRPr="00887483" w:rsidRDefault="00887483" w:rsidP="00887483">
    <w:pPr>
      <w:spacing w:after="0"/>
      <w:jc w:val="center"/>
      <w:rPr>
        <w:rFonts w:ascii="Arial" w:hAnsi="Arial" w:cs="Arial"/>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F3C5" w14:textId="77777777" w:rsidR="0033315B" w:rsidRDefault="00333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5F15" w14:textId="77777777" w:rsidR="000631B6" w:rsidRDefault="000631B6" w:rsidP="000A283D">
      <w:pPr>
        <w:spacing w:after="0" w:line="240" w:lineRule="auto"/>
      </w:pPr>
      <w:r>
        <w:separator/>
      </w:r>
    </w:p>
  </w:footnote>
  <w:footnote w:type="continuationSeparator" w:id="0">
    <w:p w14:paraId="75A6212F" w14:textId="77777777" w:rsidR="000631B6" w:rsidRDefault="000631B6"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DC94" w14:textId="77777777" w:rsidR="0033315B" w:rsidRDefault="003331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8BF1"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57161D31" wp14:editId="066AB5C6">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FC61" w14:textId="77777777" w:rsidR="0033315B" w:rsidRDefault="003331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8886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B9F"/>
    <w:rsid w:val="000067B2"/>
    <w:rsid w:val="000116CF"/>
    <w:rsid w:val="000142A9"/>
    <w:rsid w:val="000479E1"/>
    <w:rsid w:val="000631B6"/>
    <w:rsid w:val="00097855"/>
    <w:rsid w:val="000A283D"/>
    <w:rsid w:val="000E43C3"/>
    <w:rsid w:val="000F702E"/>
    <w:rsid w:val="00117550"/>
    <w:rsid w:val="001241C0"/>
    <w:rsid w:val="001B5C1B"/>
    <w:rsid w:val="001C2998"/>
    <w:rsid w:val="001E50B3"/>
    <w:rsid w:val="001E5B60"/>
    <w:rsid w:val="00203DFA"/>
    <w:rsid w:val="00205629"/>
    <w:rsid w:val="00230065"/>
    <w:rsid w:val="00267D6E"/>
    <w:rsid w:val="00281375"/>
    <w:rsid w:val="002C3028"/>
    <w:rsid w:val="002D26F6"/>
    <w:rsid w:val="002D3E1A"/>
    <w:rsid w:val="003169D7"/>
    <w:rsid w:val="003235AA"/>
    <w:rsid w:val="0033315B"/>
    <w:rsid w:val="003345AC"/>
    <w:rsid w:val="00356DB4"/>
    <w:rsid w:val="00373569"/>
    <w:rsid w:val="00394265"/>
    <w:rsid w:val="003A1AF9"/>
    <w:rsid w:val="003B5E57"/>
    <w:rsid w:val="003F2700"/>
    <w:rsid w:val="004163C2"/>
    <w:rsid w:val="00462FD2"/>
    <w:rsid w:val="004B6680"/>
    <w:rsid w:val="004E5278"/>
    <w:rsid w:val="004E7301"/>
    <w:rsid w:val="004F7DE8"/>
    <w:rsid w:val="00503823"/>
    <w:rsid w:val="00550C99"/>
    <w:rsid w:val="005665B6"/>
    <w:rsid w:val="0057282E"/>
    <w:rsid w:val="00581CA3"/>
    <w:rsid w:val="005922D5"/>
    <w:rsid w:val="005A297A"/>
    <w:rsid w:val="005B0803"/>
    <w:rsid w:val="005D68E6"/>
    <w:rsid w:val="005D7A7A"/>
    <w:rsid w:val="00651C90"/>
    <w:rsid w:val="00655900"/>
    <w:rsid w:val="006B5D00"/>
    <w:rsid w:val="006C13BF"/>
    <w:rsid w:val="00701453"/>
    <w:rsid w:val="007206D1"/>
    <w:rsid w:val="007243F8"/>
    <w:rsid w:val="00724F54"/>
    <w:rsid w:val="00777A11"/>
    <w:rsid w:val="007E3A48"/>
    <w:rsid w:val="007F4AB2"/>
    <w:rsid w:val="007F7D01"/>
    <w:rsid w:val="008042C6"/>
    <w:rsid w:val="00807B6F"/>
    <w:rsid w:val="00834917"/>
    <w:rsid w:val="00840613"/>
    <w:rsid w:val="00887483"/>
    <w:rsid w:val="00893653"/>
    <w:rsid w:val="008A34A3"/>
    <w:rsid w:val="008B5131"/>
    <w:rsid w:val="00900FD3"/>
    <w:rsid w:val="00927181"/>
    <w:rsid w:val="00927B9F"/>
    <w:rsid w:val="00937E2D"/>
    <w:rsid w:val="00952F27"/>
    <w:rsid w:val="00992BB8"/>
    <w:rsid w:val="009C75C3"/>
    <w:rsid w:val="009D0D55"/>
    <w:rsid w:val="009D7013"/>
    <w:rsid w:val="009F7380"/>
    <w:rsid w:val="00A302D7"/>
    <w:rsid w:val="00A323BA"/>
    <w:rsid w:val="00B171A1"/>
    <w:rsid w:val="00B23EE7"/>
    <w:rsid w:val="00B46783"/>
    <w:rsid w:val="00B50CC5"/>
    <w:rsid w:val="00B55DAB"/>
    <w:rsid w:val="00B62F46"/>
    <w:rsid w:val="00B74F18"/>
    <w:rsid w:val="00B74FF1"/>
    <w:rsid w:val="00B82D04"/>
    <w:rsid w:val="00B84F78"/>
    <w:rsid w:val="00BD20DC"/>
    <w:rsid w:val="00BF0F16"/>
    <w:rsid w:val="00C125B5"/>
    <w:rsid w:val="00C21A3C"/>
    <w:rsid w:val="00C27EE7"/>
    <w:rsid w:val="00C32D64"/>
    <w:rsid w:val="00C42D69"/>
    <w:rsid w:val="00C5679E"/>
    <w:rsid w:val="00C57A59"/>
    <w:rsid w:val="00C6269C"/>
    <w:rsid w:val="00CA3FF8"/>
    <w:rsid w:val="00CA4AA4"/>
    <w:rsid w:val="00CA59BF"/>
    <w:rsid w:val="00CC2185"/>
    <w:rsid w:val="00CC5AC8"/>
    <w:rsid w:val="00D26976"/>
    <w:rsid w:val="00D65E5E"/>
    <w:rsid w:val="00D736E0"/>
    <w:rsid w:val="00D96EFB"/>
    <w:rsid w:val="00DA6D1A"/>
    <w:rsid w:val="00DB41B4"/>
    <w:rsid w:val="00DB66DD"/>
    <w:rsid w:val="00E10844"/>
    <w:rsid w:val="00E12877"/>
    <w:rsid w:val="00E17443"/>
    <w:rsid w:val="00E23785"/>
    <w:rsid w:val="00E63713"/>
    <w:rsid w:val="00E7347B"/>
    <w:rsid w:val="00E873C2"/>
    <w:rsid w:val="00EA18D4"/>
    <w:rsid w:val="00EB0B66"/>
    <w:rsid w:val="00EE2189"/>
    <w:rsid w:val="00EE7A7C"/>
    <w:rsid w:val="00EF2171"/>
    <w:rsid w:val="00EF4E4B"/>
    <w:rsid w:val="00F10D7A"/>
    <w:rsid w:val="00F20D0B"/>
    <w:rsid w:val="00F355A5"/>
    <w:rsid w:val="00F36B8A"/>
    <w:rsid w:val="00FB1FF2"/>
    <w:rsid w:val="00FB4EAB"/>
    <w:rsid w:val="00FD6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C31EA"/>
  <w15:chartTrackingRefBased/>
  <w15:docId w15:val="{812F8221-704A-4589-A273-20AA7D71D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nhsx.nhs.uk/media/documents/NHSX_Records_Management_CoP_V7.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ledward\Downloads\Band%208A%20Advanced%20Clinical%20Practitioner%20JD.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4B13CC-82DA-451E-8787-EBA20E5C99E2}">
  <we:reference id="WA200010725" version="1.0.0.1" store="Omex" storeType="OMEX"/>
  <we:alternateReferences>
    <we:reference id="WA200010725" version="1.0.0.1" store="WA200010725" storeType="OMEX"/>
  </we:alternateReferences>
  <we:properties>
    <we:property name="claude.fileId" value="&quot;3fc64a0b-04db-4574-8579-7f00f0b2659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Band 8A Advanced Clinical Practitioner JD</Template>
  <TotalTime>1</TotalTime>
  <Pages>6</Pages>
  <Words>1456</Words>
  <Characters>8304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Ledward</dc:creator>
  <cp:keywords/>
  <dc:description/>
  <cp:lastModifiedBy>Louise Ledward</cp:lastModifiedBy>
  <cp:revision>3</cp:revision>
  <cp:lastPrinted>2021-11-30T13:48:00Z</cp:lastPrinted>
  <dcterms:created xsi:type="dcterms:W3CDTF">2026-10-16T08:21:00Z</dcterms:created>
  <dcterms:modified xsi:type="dcterms:W3CDTF">2026-10-16T10:53:00Z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